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E1F3B" w14:textId="4A89F799" w:rsidR="003427FD" w:rsidRPr="00FB5F52" w:rsidRDefault="003427FD" w:rsidP="005D6092">
      <w:pPr>
        <w:pStyle w:val="Heading1"/>
        <w:spacing w:before="100" w:beforeAutospacing="1" w:after="100" w:afterAutospacing="1"/>
        <w:ind w:left="720" w:right="720"/>
        <w:contextualSpacing/>
        <w:rPr>
          <w:rFonts w:cs="Times New Roman"/>
        </w:rPr>
      </w:pPr>
      <w:bookmarkStart w:id="0" w:name="_GoBack"/>
      <w:bookmarkEnd w:id="0"/>
      <w:r w:rsidRPr="00FB5F52">
        <w:rPr>
          <w:rFonts w:cs="Times New Roman"/>
        </w:rPr>
        <w:t>San José State University</w:t>
      </w:r>
      <w:r w:rsidRPr="00FB5F52">
        <w:rPr>
          <w:rFonts w:cs="Times New Roman"/>
        </w:rPr>
        <w:br/>
      </w:r>
      <w:r w:rsidR="005B03CB">
        <w:rPr>
          <w:rFonts w:cs="Times New Roman"/>
        </w:rPr>
        <w:t>HTEM</w:t>
      </w:r>
      <w:r w:rsidR="005B2CD9" w:rsidRPr="00FB5F52">
        <w:rPr>
          <w:rFonts w:cs="Times New Roman"/>
        </w:rPr>
        <w:t xml:space="preserve"> 100W Writing </w:t>
      </w:r>
    </w:p>
    <w:p w14:paraId="0E510163" w14:textId="77777777" w:rsidR="00D7650A" w:rsidRPr="00D36C13" w:rsidRDefault="003427FD" w:rsidP="00E17C69">
      <w:pPr>
        <w:pStyle w:val="Heading2"/>
        <w:spacing w:before="100" w:beforeAutospacing="1" w:after="100" w:afterAutospacing="1"/>
        <w:ind w:left="720" w:right="720"/>
        <w:contextualSpacing/>
        <w:rPr>
          <w:rFonts w:cs="Times New Roman"/>
        </w:rPr>
      </w:pPr>
      <w:r w:rsidRPr="00FB5F52">
        <w:rPr>
          <w:rFonts w:cs="Times New Roman"/>
        </w:rPr>
        <w:t>Course and Contact Information</w:t>
      </w:r>
    </w:p>
    <w:tbl>
      <w:tblPr>
        <w:tblW w:w="8658" w:type="dxa"/>
        <w:tblInd w:w="1440" w:type="dxa"/>
        <w:tblLayout w:type="fixed"/>
        <w:tblLook w:val="01E0" w:firstRow="1" w:lastRow="1" w:firstColumn="1" w:lastColumn="1" w:noHBand="0" w:noVBand="0"/>
      </w:tblPr>
      <w:tblGrid>
        <w:gridCol w:w="3510"/>
        <w:gridCol w:w="5148"/>
      </w:tblGrid>
      <w:tr w:rsidR="00D7650A" w:rsidRPr="00D36C13" w14:paraId="3B758474" w14:textId="77777777" w:rsidTr="00C938E1">
        <w:trPr>
          <w:trHeight w:val="423"/>
        </w:trPr>
        <w:tc>
          <w:tcPr>
            <w:tcW w:w="3510" w:type="dxa"/>
          </w:tcPr>
          <w:p w14:paraId="54AEFC78" w14:textId="77777777" w:rsidR="00D7650A" w:rsidRPr="00D36C13" w:rsidRDefault="00D7650A" w:rsidP="00C938E1">
            <w:pPr>
              <w:pStyle w:val="contactheading"/>
              <w:spacing w:before="0" w:after="0"/>
              <w:ind w:left="72" w:right="-288"/>
              <w:contextualSpacing/>
              <w:rPr>
                <w:rFonts w:cs="Times New Roman"/>
              </w:rPr>
            </w:pPr>
            <w:r w:rsidRPr="00D36C13">
              <w:rPr>
                <w:rFonts w:cs="Times New Roman"/>
              </w:rPr>
              <w:t>Instructor:</w:t>
            </w:r>
          </w:p>
        </w:tc>
        <w:tc>
          <w:tcPr>
            <w:tcW w:w="5148" w:type="dxa"/>
            <w:vAlign w:val="center"/>
          </w:tcPr>
          <w:p w14:paraId="581868B3" w14:textId="77777777" w:rsidR="00D7650A" w:rsidRPr="00D36C13" w:rsidRDefault="007B50B4" w:rsidP="00C938E1">
            <w:pPr>
              <w:tabs>
                <w:tab w:val="left" w:pos="4932"/>
              </w:tabs>
              <w:ind w:left="72" w:right="-198"/>
              <w:contextualSpacing/>
            </w:pPr>
            <w:r>
              <w:t>Mahsa M Modirzadeh</w:t>
            </w:r>
          </w:p>
        </w:tc>
      </w:tr>
      <w:tr w:rsidR="00D7650A" w:rsidRPr="00D36C13" w14:paraId="0971F20E" w14:textId="77777777" w:rsidTr="00C938E1">
        <w:trPr>
          <w:trHeight w:val="144"/>
        </w:trPr>
        <w:tc>
          <w:tcPr>
            <w:tcW w:w="3510" w:type="dxa"/>
          </w:tcPr>
          <w:p w14:paraId="2AAD06B1" w14:textId="77777777" w:rsidR="00D7650A" w:rsidRPr="00D36C13" w:rsidRDefault="00D7650A" w:rsidP="00C938E1">
            <w:pPr>
              <w:pStyle w:val="contactheading"/>
              <w:spacing w:before="0" w:after="0"/>
              <w:ind w:left="72" w:right="-288"/>
              <w:contextualSpacing/>
              <w:rPr>
                <w:rFonts w:cs="Times New Roman"/>
              </w:rPr>
            </w:pPr>
            <w:r w:rsidRPr="00D36C13">
              <w:rPr>
                <w:rFonts w:cs="Times New Roman"/>
              </w:rPr>
              <w:t>Telephone:</w:t>
            </w:r>
          </w:p>
        </w:tc>
        <w:tc>
          <w:tcPr>
            <w:tcW w:w="5148" w:type="dxa"/>
            <w:vAlign w:val="center"/>
          </w:tcPr>
          <w:p w14:paraId="4AE68B11" w14:textId="77777777" w:rsidR="00D7650A" w:rsidRPr="00D36C13" w:rsidRDefault="007B50B4" w:rsidP="00C938E1">
            <w:pPr>
              <w:tabs>
                <w:tab w:val="left" w:pos="4932"/>
              </w:tabs>
              <w:ind w:left="72" w:right="-198"/>
              <w:contextualSpacing/>
            </w:pPr>
            <w:r>
              <w:t>408-924-1375</w:t>
            </w:r>
          </w:p>
        </w:tc>
      </w:tr>
      <w:tr w:rsidR="00D7650A" w:rsidRPr="00D36C13" w14:paraId="307C5809" w14:textId="77777777" w:rsidTr="00C938E1">
        <w:trPr>
          <w:trHeight w:val="144"/>
        </w:trPr>
        <w:tc>
          <w:tcPr>
            <w:tcW w:w="3510" w:type="dxa"/>
          </w:tcPr>
          <w:p w14:paraId="735FC59F" w14:textId="77777777" w:rsidR="00D7650A" w:rsidRPr="00D36C13" w:rsidRDefault="00D7650A" w:rsidP="00C938E1">
            <w:pPr>
              <w:pStyle w:val="contactheading"/>
              <w:spacing w:before="0" w:after="0"/>
              <w:ind w:left="72" w:right="-288"/>
              <w:contextualSpacing/>
              <w:rPr>
                <w:rFonts w:cs="Times New Roman"/>
              </w:rPr>
            </w:pPr>
            <w:r w:rsidRPr="00D36C13">
              <w:rPr>
                <w:rFonts w:cs="Times New Roman"/>
              </w:rPr>
              <w:t>Email:</w:t>
            </w:r>
          </w:p>
        </w:tc>
        <w:tc>
          <w:tcPr>
            <w:tcW w:w="5148" w:type="dxa"/>
            <w:vAlign w:val="center"/>
          </w:tcPr>
          <w:p w14:paraId="3C2D49FE" w14:textId="77777777" w:rsidR="00D7650A" w:rsidRPr="00D36C13" w:rsidRDefault="00932439" w:rsidP="00C938E1">
            <w:pPr>
              <w:tabs>
                <w:tab w:val="left" w:pos="4932"/>
              </w:tabs>
              <w:ind w:left="72" w:right="-198"/>
              <w:contextualSpacing/>
              <w:rPr>
                <w:color w:val="0000FF"/>
              </w:rPr>
            </w:pPr>
            <w:hyperlink r:id="rId8" w:history="1">
              <w:r w:rsidR="007B50B4" w:rsidRPr="00C7586B">
                <w:rPr>
                  <w:rStyle w:val="Hyperlink"/>
                  <w:lang w:eastAsia="en-US"/>
                </w:rPr>
                <w:t>mahsa.modirzadeh@sjsu.edu</w:t>
              </w:r>
            </w:hyperlink>
          </w:p>
        </w:tc>
      </w:tr>
      <w:tr w:rsidR="00D7650A" w:rsidRPr="00D36C13" w14:paraId="788090B6" w14:textId="77777777" w:rsidTr="00C938E1">
        <w:trPr>
          <w:trHeight w:val="144"/>
        </w:trPr>
        <w:tc>
          <w:tcPr>
            <w:tcW w:w="3510" w:type="dxa"/>
          </w:tcPr>
          <w:p w14:paraId="2D4A250A" w14:textId="7DB94347" w:rsidR="00256A4C" w:rsidRPr="00D36C13" w:rsidRDefault="00256A4C" w:rsidP="00C938E1">
            <w:pPr>
              <w:pStyle w:val="contactheading"/>
              <w:spacing w:before="0" w:after="0"/>
              <w:ind w:left="72" w:right="-288"/>
              <w:contextualSpacing/>
              <w:rPr>
                <w:rFonts w:cs="Times New Roman"/>
              </w:rPr>
            </w:pPr>
            <w:r w:rsidRPr="00631DC4">
              <w:rPr>
                <w:rFonts w:ascii="Candara" w:hAnsi="Candara"/>
              </w:rPr>
              <w:t>Online</w:t>
            </w:r>
            <w:r>
              <w:rPr>
                <w:rFonts w:ascii="Candara" w:hAnsi="Candara"/>
              </w:rPr>
              <w:t xml:space="preserve"> </w:t>
            </w:r>
            <w:r w:rsidRPr="001C1C76">
              <w:rPr>
                <w:rFonts w:ascii="Candara" w:hAnsi="Candara"/>
              </w:rPr>
              <w:t>Office Hours</w:t>
            </w:r>
            <w:r>
              <w:rPr>
                <w:rFonts w:ascii="Candara" w:hAnsi="Candara"/>
              </w:rPr>
              <w:t>:</w:t>
            </w:r>
          </w:p>
        </w:tc>
        <w:tc>
          <w:tcPr>
            <w:tcW w:w="5148" w:type="dxa"/>
            <w:vAlign w:val="center"/>
          </w:tcPr>
          <w:p w14:paraId="107BCD53" w14:textId="29EC92E8" w:rsidR="00D7650A" w:rsidRPr="00D36C13" w:rsidRDefault="0001642E" w:rsidP="00256A4C">
            <w:pPr>
              <w:tabs>
                <w:tab w:val="left" w:pos="4932"/>
              </w:tabs>
              <w:ind w:right="-198"/>
              <w:contextualSpacing/>
            </w:pPr>
            <w:r>
              <w:rPr>
                <w:rFonts w:ascii="Candara" w:hAnsi="Candara"/>
              </w:rPr>
              <w:t>M/T</w:t>
            </w:r>
            <w:r w:rsidR="00256A4C">
              <w:rPr>
                <w:rFonts w:ascii="Candara" w:hAnsi="Candara"/>
              </w:rPr>
              <w:t xml:space="preserve">    10-11 am</w:t>
            </w:r>
            <w:r w:rsidR="005B03CB">
              <w:rPr>
                <w:rFonts w:ascii="Candara" w:hAnsi="Candara"/>
              </w:rPr>
              <w:t xml:space="preserve"> and by appointment</w:t>
            </w:r>
          </w:p>
        </w:tc>
      </w:tr>
      <w:tr w:rsidR="00D7650A" w:rsidRPr="00D36C13" w14:paraId="6F35D4C6" w14:textId="77777777" w:rsidTr="00C938E1">
        <w:trPr>
          <w:trHeight w:val="144"/>
        </w:trPr>
        <w:tc>
          <w:tcPr>
            <w:tcW w:w="3510" w:type="dxa"/>
          </w:tcPr>
          <w:p w14:paraId="369D691E" w14:textId="77777777" w:rsidR="00D7650A" w:rsidRPr="00D36C13" w:rsidRDefault="00D7650A" w:rsidP="00C938E1">
            <w:pPr>
              <w:pStyle w:val="contactheading"/>
              <w:spacing w:before="0" w:after="0"/>
              <w:ind w:left="72" w:right="-288"/>
              <w:contextualSpacing/>
              <w:rPr>
                <w:rFonts w:cs="Times New Roman"/>
              </w:rPr>
            </w:pPr>
            <w:r w:rsidRPr="00D36C13">
              <w:rPr>
                <w:rFonts w:cs="Times New Roman"/>
              </w:rPr>
              <w:t>Prerequisites:</w:t>
            </w:r>
          </w:p>
        </w:tc>
        <w:tc>
          <w:tcPr>
            <w:tcW w:w="5148" w:type="dxa"/>
            <w:vAlign w:val="center"/>
          </w:tcPr>
          <w:p w14:paraId="4FD666E2" w14:textId="77777777" w:rsidR="00D7650A" w:rsidRPr="00D36C13" w:rsidRDefault="00D7650A" w:rsidP="00C938E1">
            <w:pPr>
              <w:pStyle w:val="Heading2"/>
              <w:tabs>
                <w:tab w:val="left" w:pos="4932"/>
              </w:tabs>
              <w:spacing w:before="0" w:after="0"/>
              <w:ind w:left="72" w:right="-198"/>
              <w:contextualSpacing/>
              <w:rPr>
                <w:rFonts w:cs="Times New Roman"/>
                <w:b w:val="0"/>
              </w:rPr>
            </w:pPr>
            <w:r w:rsidRPr="00D36C13">
              <w:rPr>
                <w:rFonts w:cs="Times New Roman"/>
                <w:b w:val="0"/>
              </w:rPr>
              <w:t>English 1B</w:t>
            </w:r>
          </w:p>
        </w:tc>
      </w:tr>
      <w:tr w:rsidR="00D7650A" w:rsidRPr="00D36C13" w14:paraId="03876989" w14:textId="77777777" w:rsidTr="00C938E1">
        <w:trPr>
          <w:trHeight w:val="144"/>
        </w:trPr>
        <w:tc>
          <w:tcPr>
            <w:tcW w:w="3510" w:type="dxa"/>
          </w:tcPr>
          <w:p w14:paraId="7F30A69D" w14:textId="77777777" w:rsidR="00D7650A" w:rsidRPr="00D36C13" w:rsidRDefault="00D7650A" w:rsidP="00C938E1">
            <w:pPr>
              <w:pStyle w:val="contactheading"/>
              <w:spacing w:before="0" w:after="0"/>
              <w:ind w:left="72" w:right="-288"/>
              <w:contextualSpacing/>
              <w:rPr>
                <w:rFonts w:cs="Times New Roman"/>
              </w:rPr>
            </w:pPr>
            <w:r w:rsidRPr="00D36C13">
              <w:rPr>
                <w:rFonts w:cs="Times New Roman"/>
              </w:rPr>
              <w:t xml:space="preserve">GE/SJSU Studies Category: </w:t>
            </w:r>
          </w:p>
        </w:tc>
        <w:tc>
          <w:tcPr>
            <w:tcW w:w="5148" w:type="dxa"/>
            <w:vAlign w:val="center"/>
          </w:tcPr>
          <w:p w14:paraId="0874CA74" w14:textId="77777777" w:rsidR="00D7650A" w:rsidRPr="00D36C13" w:rsidRDefault="00D7650A" w:rsidP="00C938E1">
            <w:pPr>
              <w:widowControl w:val="0"/>
              <w:tabs>
                <w:tab w:val="left" w:pos="4932"/>
              </w:tabs>
              <w:autoSpaceDE w:val="0"/>
              <w:autoSpaceDN w:val="0"/>
              <w:adjustRightInd w:val="0"/>
              <w:ind w:left="72" w:right="-198"/>
              <w:contextualSpacing/>
              <w:rPr>
                <w:lang w:eastAsia="en-US"/>
              </w:rPr>
            </w:pPr>
            <w:r w:rsidRPr="00D36C13">
              <w:rPr>
                <w:lang w:eastAsia="en-US"/>
              </w:rPr>
              <w:t xml:space="preserve">Completion of core GE, satisfaction of Writing Skills Test and upper division standing. </w:t>
            </w:r>
            <w:r w:rsidRPr="00D36C13">
              <w:rPr>
                <w:i/>
                <w:lang w:eastAsia="en-US"/>
              </w:rPr>
              <w:t>Note: Must be passed with C or better to satisfy the CSU Graduation Writing Assessment requirement.</w:t>
            </w:r>
            <w:r w:rsidRPr="00D36C13">
              <w:rPr>
                <w:lang w:eastAsia="en-US"/>
              </w:rPr>
              <w:t xml:space="preserve"> </w:t>
            </w:r>
          </w:p>
        </w:tc>
      </w:tr>
    </w:tbl>
    <w:p w14:paraId="72589117" w14:textId="77777777" w:rsidR="00CE7ACA" w:rsidRDefault="00CE7ACA" w:rsidP="00543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
        <w:ind w:left="560"/>
        <w:jc w:val="both"/>
        <w:rPr>
          <w:b/>
          <w:i/>
          <w:color w:val="000000"/>
          <w:sz w:val="28"/>
          <w:szCs w:val="28"/>
          <w:u w:val="single"/>
        </w:rPr>
      </w:pPr>
    </w:p>
    <w:p w14:paraId="0F3D42A4" w14:textId="77777777" w:rsidR="00543BB7" w:rsidRPr="00E8297B" w:rsidRDefault="00543BB7" w:rsidP="00543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
        <w:ind w:left="560"/>
        <w:jc w:val="both"/>
        <w:rPr>
          <w:b/>
          <w:i/>
          <w:color w:val="000000"/>
          <w:sz w:val="28"/>
          <w:szCs w:val="28"/>
          <w:u w:val="single"/>
        </w:rPr>
      </w:pPr>
      <w:r w:rsidRPr="00E8297B">
        <w:rPr>
          <w:b/>
          <w:i/>
          <w:color w:val="000000"/>
          <w:sz w:val="28"/>
          <w:szCs w:val="28"/>
          <w:u w:val="single"/>
        </w:rPr>
        <w:t xml:space="preserve">I am available only during business hours (9-5 pm) to answer your emails. </w:t>
      </w:r>
    </w:p>
    <w:p w14:paraId="3C324972" w14:textId="77777777" w:rsidR="00543BB7" w:rsidRPr="00E8297B" w:rsidRDefault="00543BB7" w:rsidP="00543B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
        <w:ind w:left="560"/>
        <w:jc w:val="both"/>
        <w:rPr>
          <w:b/>
          <w:i/>
          <w:color w:val="000000"/>
          <w:sz w:val="28"/>
          <w:szCs w:val="28"/>
          <w:u w:val="single"/>
        </w:rPr>
      </w:pPr>
      <w:r w:rsidRPr="00E8297B">
        <w:rPr>
          <w:b/>
          <w:i/>
          <w:color w:val="000000"/>
          <w:sz w:val="28"/>
          <w:szCs w:val="28"/>
          <w:u w:val="single"/>
        </w:rPr>
        <w:t xml:space="preserve">Emails </w:t>
      </w:r>
      <w:r>
        <w:rPr>
          <w:b/>
          <w:i/>
          <w:color w:val="000000"/>
          <w:sz w:val="28"/>
          <w:szCs w:val="28"/>
          <w:u w:val="single"/>
        </w:rPr>
        <w:t xml:space="preserve">received </w:t>
      </w:r>
      <w:r w:rsidRPr="00E8297B">
        <w:rPr>
          <w:b/>
          <w:i/>
          <w:color w:val="000000"/>
          <w:sz w:val="28"/>
          <w:szCs w:val="28"/>
          <w:u w:val="single"/>
        </w:rPr>
        <w:t xml:space="preserve">after these hours will </w:t>
      </w:r>
      <w:r>
        <w:rPr>
          <w:b/>
          <w:i/>
          <w:color w:val="000000"/>
          <w:sz w:val="28"/>
          <w:szCs w:val="28"/>
          <w:u w:val="single"/>
        </w:rPr>
        <w:t xml:space="preserve">be responded to </w:t>
      </w:r>
      <w:r w:rsidRPr="00E8297B">
        <w:rPr>
          <w:b/>
          <w:i/>
          <w:color w:val="000000"/>
          <w:sz w:val="28"/>
          <w:szCs w:val="28"/>
          <w:u w:val="single"/>
        </w:rPr>
        <w:t xml:space="preserve">the next business day. </w:t>
      </w:r>
    </w:p>
    <w:p w14:paraId="7CE85261" w14:textId="77777777" w:rsidR="00D7650A" w:rsidRDefault="00D7650A" w:rsidP="0001642E">
      <w:pPr>
        <w:pStyle w:val="Heading2"/>
        <w:spacing w:before="0" w:after="0"/>
        <w:contextualSpacing/>
        <w:rPr>
          <w:rFonts w:cs="Times New Roman"/>
        </w:rPr>
      </w:pPr>
    </w:p>
    <w:p w14:paraId="174D658B" w14:textId="77777777" w:rsidR="00543BB7" w:rsidRPr="00543BB7" w:rsidRDefault="00543BB7" w:rsidP="00543BB7"/>
    <w:p w14:paraId="77AD5A7B" w14:textId="77777777" w:rsidR="00D7650A" w:rsidRPr="00D36C13" w:rsidRDefault="00D7650A" w:rsidP="00D7650A">
      <w:pPr>
        <w:pStyle w:val="Heading2"/>
        <w:spacing w:before="0" w:after="0"/>
        <w:ind w:left="720"/>
        <w:contextualSpacing/>
        <w:rPr>
          <w:rFonts w:cs="Times New Roman"/>
        </w:rPr>
      </w:pPr>
      <w:r w:rsidRPr="00D36C13">
        <w:rPr>
          <w:rFonts w:cs="Times New Roman"/>
        </w:rPr>
        <w:t xml:space="preserve">Class Web Page and MYSJSU Messaging </w:t>
      </w:r>
    </w:p>
    <w:p w14:paraId="50751BA4" w14:textId="1412959F" w:rsidR="00D7650A" w:rsidRDefault="00D7650A" w:rsidP="00D7650A">
      <w:pPr>
        <w:pStyle w:val="Heading2"/>
        <w:spacing w:before="0" w:after="0"/>
        <w:ind w:left="720"/>
        <w:contextualSpacing/>
        <w:rPr>
          <w:rFonts w:cs="Times New Roman"/>
          <w:b w:val="0"/>
        </w:rPr>
      </w:pPr>
      <w:r w:rsidRPr="00D36C13">
        <w:rPr>
          <w:rFonts w:cs="Times New Roman"/>
          <w:b w:val="0"/>
        </w:rPr>
        <w:t xml:space="preserve">Assignments and handouts </w:t>
      </w:r>
      <w:r w:rsidR="0001642E">
        <w:rPr>
          <w:rFonts w:cs="Times New Roman"/>
          <w:b w:val="0"/>
        </w:rPr>
        <w:t xml:space="preserve">are </w:t>
      </w:r>
      <w:r w:rsidRPr="00D36C13">
        <w:rPr>
          <w:rFonts w:cs="Times New Roman"/>
          <w:b w:val="0"/>
        </w:rPr>
        <w:t>p</w:t>
      </w:r>
      <w:r w:rsidR="0001642E">
        <w:rPr>
          <w:rFonts w:cs="Times New Roman"/>
          <w:b w:val="0"/>
        </w:rPr>
        <w:t>osted on the course website on C</w:t>
      </w:r>
      <w:r w:rsidRPr="00D36C13">
        <w:rPr>
          <w:rFonts w:cs="Times New Roman"/>
          <w:b w:val="0"/>
        </w:rPr>
        <w:t>anvas. If you have trouble getting to the website you can call the help desk at (408) 924-2377. Assignments guidelines will be available only on the website.</w:t>
      </w:r>
    </w:p>
    <w:p w14:paraId="37B23F44" w14:textId="77777777" w:rsidR="00D7650A" w:rsidRPr="00D36C13" w:rsidRDefault="00D7650A" w:rsidP="00D7650A"/>
    <w:p w14:paraId="4C31E1A1" w14:textId="04E1989D" w:rsidR="00D7650A" w:rsidRDefault="00D7650A" w:rsidP="00D7650A">
      <w:pPr>
        <w:ind w:left="720"/>
        <w:contextualSpacing/>
      </w:pPr>
      <w:r w:rsidRPr="00D36C13">
        <w:t xml:space="preserve">Course materials such as syllabus, handouts, notes, and assignment instructions can be found on course website at </w:t>
      </w:r>
      <w:r w:rsidRPr="00561BD3">
        <w:t>https://sjsu</w:t>
      </w:r>
      <w:r w:rsidR="00561BD3">
        <w:t>.instructure.com</w:t>
      </w:r>
      <w:r w:rsidRPr="00D36C13">
        <w:t xml:space="preserve"> . You are responsible</w:t>
      </w:r>
      <w:r w:rsidR="0001642E">
        <w:t xml:space="preserve"> for regularly checking with on Canvas/announcements</w:t>
      </w:r>
      <w:r w:rsidRPr="00D36C13">
        <w:t xml:space="preserve"> to learn of any updates. </w:t>
      </w:r>
    </w:p>
    <w:p w14:paraId="30A9B3BB" w14:textId="77777777" w:rsidR="00D7650A" w:rsidRPr="00D36C13" w:rsidRDefault="00D7650A" w:rsidP="00D7650A">
      <w:pPr>
        <w:ind w:left="720"/>
        <w:contextualSpacing/>
      </w:pPr>
    </w:p>
    <w:p w14:paraId="7960E964" w14:textId="77777777" w:rsidR="00D7650A" w:rsidRPr="00D36C13" w:rsidRDefault="00D7650A" w:rsidP="00D7650A">
      <w:pPr>
        <w:pStyle w:val="Heading2"/>
        <w:spacing w:before="0" w:after="0"/>
        <w:ind w:left="720"/>
        <w:contextualSpacing/>
        <w:rPr>
          <w:rFonts w:cs="Times New Roman"/>
        </w:rPr>
      </w:pPr>
      <w:r w:rsidRPr="00D36C13">
        <w:rPr>
          <w:rFonts w:cs="Times New Roman"/>
        </w:rPr>
        <w:t xml:space="preserve">Course Description </w:t>
      </w:r>
    </w:p>
    <w:p w14:paraId="15E6A714" w14:textId="77777777" w:rsidR="00D7650A" w:rsidRDefault="00D7650A" w:rsidP="00D7650A">
      <w:pPr>
        <w:pStyle w:val="Heading2"/>
        <w:spacing w:before="0" w:after="0"/>
        <w:ind w:left="720"/>
        <w:contextualSpacing/>
        <w:rPr>
          <w:rFonts w:cs="Times New Roman"/>
          <w:b w:val="0"/>
        </w:rPr>
      </w:pPr>
      <w:r w:rsidRPr="00D36C13">
        <w:rPr>
          <w:rFonts w:cs="Times New Roman"/>
          <w:b w:val="0"/>
        </w:rPr>
        <w:t xml:space="preserve">This course develops and enhances written communication skills in the hospitality, recreation and tourism professions in the following areas: scientific/technical writing, administrative writing, public-relations related writing and funding proposals. </w:t>
      </w:r>
    </w:p>
    <w:p w14:paraId="4CA46695" w14:textId="77777777" w:rsidR="00D7650A" w:rsidRPr="00D36C13" w:rsidRDefault="00D7650A" w:rsidP="00D7650A"/>
    <w:p w14:paraId="5A00446F" w14:textId="66A1FCAF" w:rsidR="00D7650A" w:rsidRPr="00D36C13" w:rsidRDefault="00D7650A" w:rsidP="00D7650A">
      <w:pPr>
        <w:ind w:left="720"/>
        <w:contextualSpacing/>
        <w:rPr>
          <w:color w:val="000000"/>
        </w:rPr>
      </w:pPr>
      <w:r w:rsidRPr="00D36C13">
        <w:rPr>
          <w:color w:val="000000"/>
        </w:rPr>
        <w:t>This course is designed for the development of advanced writing skills. Students are required to write literature reviews, persuasive letters, a scholarly paper, resume, and cover letter with a focus on hospitality and leisure st</w:t>
      </w:r>
      <w:r w:rsidR="00A759EE">
        <w:rPr>
          <w:color w:val="000000"/>
        </w:rPr>
        <w:t>udies. The course will end with</w:t>
      </w:r>
      <w:r w:rsidRPr="00D36C13">
        <w:rPr>
          <w:color w:val="000000"/>
        </w:rPr>
        <w:t xml:space="preserve"> the research paper.  The emphasis is on: </w:t>
      </w:r>
    </w:p>
    <w:p w14:paraId="574E3C27" w14:textId="77777777" w:rsidR="00D7650A" w:rsidRPr="00D36C13" w:rsidRDefault="00D7650A" w:rsidP="00D7650A">
      <w:pPr>
        <w:adjustRightInd w:val="0"/>
        <w:ind w:left="1440"/>
        <w:contextualSpacing/>
        <w:rPr>
          <w:color w:val="000000"/>
        </w:rPr>
      </w:pPr>
      <w:r w:rsidRPr="00D36C13">
        <w:rPr>
          <w:color w:val="000000"/>
        </w:rPr>
        <w:t>1-advanced writing skills</w:t>
      </w:r>
    </w:p>
    <w:p w14:paraId="6F66783C" w14:textId="77777777" w:rsidR="00D7650A" w:rsidRPr="00D36C13" w:rsidRDefault="00D7650A" w:rsidP="00D7650A">
      <w:pPr>
        <w:adjustRightInd w:val="0"/>
        <w:ind w:left="1440"/>
        <w:contextualSpacing/>
        <w:rPr>
          <w:color w:val="000000"/>
        </w:rPr>
      </w:pPr>
      <w:r w:rsidRPr="00D36C13">
        <w:rPr>
          <w:color w:val="000000"/>
        </w:rPr>
        <w:t xml:space="preserve">2- organization and development of solid academic prose </w:t>
      </w:r>
    </w:p>
    <w:p w14:paraId="5AA51CF0" w14:textId="767AEA3E" w:rsidR="00D7650A" w:rsidRPr="00D36C13" w:rsidRDefault="00D7650A" w:rsidP="00A759EE">
      <w:pPr>
        <w:adjustRightInd w:val="0"/>
        <w:ind w:left="1440"/>
        <w:contextualSpacing/>
        <w:rPr>
          <w:color w:val="000000"/>
        </w:rPr>
      </w:pPr>
      <w:r w:rsidRPr="00D36C13">
        <w:rPr>
          <w:color w:val="000000"/>
        </w:rPr>
        <w:t xml:space="preserve">3- the generalized as well as specialized forms of writing </w:t>
      </w:r>
    </w:p>
    <w:p w14:paraId="27AE4544" w14:textId="77777777" w:rsidR="00D7650A" w:rsidRDefault="00D7650A" w:rsidP="00D0108B">
      <w:pPr>
        <w:adjustRightInd w:val="0"/>
        <w:contextualSpacing/>
        <w:rPr>
          <w:b/>
          <w:bCs/>
          <w:color w:val="000000"/>
        </w:rPr>
      </w:pPr>
    </w:p>
    <w:p w14:paraId="63A401EA" w14:textId="77777777" w:rsidR="00D7650A" w:rsidRPr="00986346" w:rsidRDefault="00D7650A" w:rsidP="00D7650A">
      <w:pPr>
        <w:adjustRightInd w:val="0"/>
        <w:ind w:left="720"/>
        <w:contextualSpacing/>
        <w:rPr>
          <w:b/>
          <w:bCs/>
          <w:color w:val="000000"/>
        </w:rPr>
      </w:pPr>
      <w:r w:rsidRPr="00D36C13">
        <w:rPr>
          <w:b/>
          <w:bCs/>
          <w:color w:val="000000"/>
        </w:rPr>
        <w:t xml:space="preserve">Course Goals and Learning Objectives </w:t>
      </w:r>
    </w:p>
    <w:p w14:paraId="25EA6166" w14:textId="77777777" w:rsidR="00D7650A" w:rsidRDefault="00D7650A" w:rsidP="00D7650A">
      <w:pPr>
        <w:adjustRightInd w:val="0"/>
        <w:ind w:left="720"/>
        <w:contextualSpacing/>
        <w:rPr>
          <w:color w:val="000000"/>
        </w:rPr>
      </w:pPr>
      <w:r w:rsidRPr="00D36C13">
        <w:rPr>
          <w:color w:val="000000"/>
        </w:rPr>
        <w:t xml:space="preserve">Students will develop advanced proficiency in college-level writing and appropriate contemporary research strategies and methodologies to communicate effectively to both specialized and general audiences. Written Communication II should reinforce and advance the abilities developed in Written Communication 1A and 1B, and broaden and deepen these to include mastery of the discourse specific to the discipline in which the course is taught.  </w:t>
      </w:r>
    </w:p>
    <w:p w14:paraId="2BA75568" w14:textId="77777777" w:rsidR="00D7650A" w:rsidRPr="00D36C13" w:rsidRDefault="00D7650A" w:rsidP="00D7650A">
      <w:pPr>
        <w:adjustRightInd w:val="0"/>
        <w:ind w:left="720"/>
        <w:contextualSpacing/>
        <w:rPr>
          <w:color w:val="000000"/>
        </w:rPr>
      </w:pPr>
    </w:p>
    <w:p w14:paraId="4D8437F8" w14:textId="77777777" w:rsidR="00D7650A" w:rsidRPr="00D36C13" w:rsidRDefault="00D7650A" w:rsidP="00D7650A">
      <w:pPr>
        <w:adjustRightInd w:val="0"/>
        <w:ind w:left="720"/>
        <w:contextualSpacing/>
        <w:rPr>
          <w:color w:val="000000"/>
        </w:rPr>
      </w:pPr>
      <w:r w:rsidRPr="00D36C13">
        <w:rPr>
          <w:color w:val="000000"/>
        </w:rPr>
        <w:t xml:space="preserve">Upon successful completion of this program, students will be able to:  </w:t>
      </w:r>
    </w:p>
    <w:p w14:paraId="6463FFFB" w14:textId="77777777" w:rsidR="00D7650A" w:rsidRPr="00D36C13" w:rsidRDefault="00D7650A" w:rsidP="00D7650A">
      <w:pPr>
        <w:adjustRightInd w:val="0"/>
        <w:ind w:left="2430" w:right="1620" w:hanging="990"/>
        <w:contextualSpacing/>
        <w:rPr>
          <w:color w:val="000000"/>
        </w:rPr>
      </w:pPr>
      <w:r w:rsidRPr="00D36C13">
        <w:rPr>
          <w:color w:val="000000"/>
        </w:rPr>
        <w:t>GELO 1</w:t>
      </w:r>
      <w:r w:rsidRPr="00D36C13">
        <w:rPr>
          <w:color w:val="000000"/>
        </w:rPr>
        <w:tab/>
        <w:t xml:space="preserve">Produce discipline-specific written work that demonstrates upper-division proficiency in: language use, grammar and clarity of expression. </w:t>
      </w:r>
    </w:p>
    <w:p w14:paraId="6B6026AF" w14:textId="77777777" w:rsidR="00D7650A" w:rsidRPr="00D36C13" w:rsidRDefault="00D7650A" w:rsidP="00D7650A">
      <w:pPr>
        <w:adjustRightInd w:val="0"/>
        <w:ind w:left="2430" w:right="1620" w:hanging="990"/>
        <w:contextualSpacing/>
        <w:rPr>
          <w:color w:val="000000"/>
        </w:rPr>
      </w:pPr>
      <w:r w:rsidRPr="00D36C13">
        <w:rPr>
          <w:color w:val="000000"/>
        </w:rPr>
        <w:t>GELO 2</w:t>
      </w:r>
      <w:r w:rsidRPr="00D36C13">
        <w:rPr>
          <w:color w:val="000000"/>
        </w:rPr>
        <w:tab/>
        <w:t>Express (explain, analyze, develop, and criticize) effectively, including ideas encountered in multiple readings and expressed in different forms of discourse</w:t>
      </w:r>
    </w:p>
    <w:p w14:paraId="62B8F3FE" w14:textId="77777777" w:rsidR="00D7650A" w:rsidRPr="00D36C13" w:rsidRDefault="00D7650A" w:rsidP="00D7650A">
      <w:pPr>
        <w:adjustRightInd w:val="0"/>
        <w:ind w:left="2430" w:right="1620" w:hanging="990"/>
        <w:contextualSpacing/>
        <w:rPr>
          <w:color w:val="000000"/>
        </w:rPr>
      </w:pPr>
      <w:r w:rsidRPr="00D36C13">
        <w:rPr>
          <w:color w:val="000000"/>
        </w:rPr>
        <w:t>GELO 3</w:t>
      </w:r>
      <w:r w:rsidRPr="00D36C13">
        <w:rPr>
          <w:color w:val="000000"/>
        </w:rPr>
        <w:tab/>
        <w:t>Organize and develop essays and documents for both professional and general audiences</w:t>
      </w:r>
    </w:p>
    <w:p w14:paraId="6C75512E" w14:textId="77777777" w:rsidR="00D7650A" w:rsidRPr="00D36C13" w:rsidRDefault="00D7650A" w:rsidP="00D7650A">
      <w:pPr>
        <w:adjustRightInd w:val="0"/>
        <w:ind w:left="2430" w:right="1620" w:hanging="990"/>
        <w:contextualSpacing/>
        <w:rPr>
          <w:color w:val="000000"/>
        </w:rPr>
      </w:pPr>
      <w:r w:rsidRPr="00D36C13">
        <w:rPr>
          <w:color w:val="000000"/>
        </w:rPr>
        <w:t>GELO 4</w:t>
      </w:r>
      <w:r w:rsidRPr="00D36C13">
        <w:rPr>
          <w:color w:val="000000"/>
        </w:rPr>
        <w:tab/>
        <w:t>Organize and develop essays and documents according to appropriate editorial and citation standards</w:t>
      </w:r>
    </w:p>
    <w:p w14:paraId="6BB83FDA" w14:textId="77777777" w:rsidR="00D7650A" w:rsidRPr="00D36C13" w:rsidRDefault="00D7650A" w:rsidP="00D7650A">
      <w:pPr>
        <w:adjustRightInd w:val="0"/>
        <w:ind w:left="2430" w:right="1620" w:hanging="990"/>
        <w:contextualSpacing/>
        <w:rPr>
          <w:color w:val="000000"/>
        </w:rPr>
      </w:pPr>
      <w:r w:rsidRPr="00D36C13">
        <w:rPr>
          <w:color w:val="000000"/>
        </w:rPr>
        <w:t>GELO 5</w:t>
      </w:r>
      <w:r w:rsidRPr="00D36C13">
        <w:rPr>
          <w:color w:val="000000"/>
        </w:rPr>
        <w:tab/>
        <w:t>Locate, organize and synthesize information effectively to accomplish a specific purpose, and to communicate that purpose in writing</w:t>
      </w:r>
    </w:p>
    <w:p w14:paraId="16768F00" w14:textId="77777777" w:rsidR="00D7650A" w:rsidRPr="00D36C13" w:rsidRDefault="00D7650A" w:rsidP="00D7650A">
      <w:pPr>
        <w:adjustRightInd w:val="0"/>
        <w:ind w:left="720"/>
        <w:contextualSpacing/>
        <w:rPr>
          <w:color w:val="000000"/>
        </w:rPr>
      </w:pPr>
    </w:p>
    <w:p w14:paraId="5D58AFC4" w14:textId="77777777" w:rsidR="00D7650A" w:rsidRPr="00D36C13" w:rsidRDefault="00D7650A" w:rsidP="00D7650A">
      <w:pPr>
        <w:adjustRightInd w:val="0"/>
        <w:ind w:left="720"/>
        <w:contextualSpacing/>
        <w:rPr>
          <w:b/>
          <w:bCs/>
          <w:color w:val="262626"/>
        </w:rPr>
      </w:pPr>
      <w:r w:rsidRPr="00D36C13">
        <w:rPr>
          <w:b/>
          <w:bCs/>
          <w:color w:val="262626"/>
        </w:rPr>
        <w:t xml:space="preserve">Succeeding in this class </w:t>
      </w:r>
    </w:p>
    <w:p w14:paraId="2E5BD7F5" w14:textId="77777777" w:rsidR="00D7650A" w:rsidRDefault="00D7650A" w:rsidP="00D7650A">
      <w:pPr>
        <w:adjustRightInd w:val="0"/>
        <w:ind w:left="720"/>
        <w:contextualSpacing/>
        <w:rPr>
          <w:color w:val="000000"/>
        </w:rPr>
      </w:pPr>
      <w:r w:rsidRPr="00D36C13">
        <w:rPr>
          <w:color w:val="000000"/>
        </w:rPr>
        <w:t xml:space="preserve">At SJSU, students are expected to spend two hours outside of class for every one-hour of class time. Because this is a three-unit class, you should budget a minimum of six hours per week for homework in addition to time spent in class and on scheduled tutorials or activities. Special projects or assignments may require additional work for the course. Because writing is a process, you need to budget in time for every step, from brainstorming to researching to reading journal articles to writing. Careful time management will help you keep up with readings and assignments, and enable you to be successful in all of your courses. </w:t>
      </w:r>
    </w:p>
    <w:p w14:paraId="14789F1C" w14:textId="77777777" w:rsidR="00D7650A" w:rsidRPr="00D36C13" w:rsidRDefault="00D7650A" w:rsidP="00D7650A">
      <w:pPr>
        <w:adjustRightInd w:val="0"/>
        <w:ind w:left="720"/>
        <w:contextualSpacing/>
        <w:rPr>
          <w:color w:val="000000"/>
        </w:rPr>
      </w:pPr>
    </w:p>
    <w:p w14:paraId="727CA520" w14:textId="77777777" w:rsidR="00D7650A" w:rsidRPr="00D36C13" w:rsidRDefault="00D7650A" w:rsidP="00D7650A">
      <w:pPr>
        <w:pStyle w:val="Heading3"/>
        <w:spacing w:before="0" w:after="0"/>
        <w:ind w:left="720"/>
        <w:contextualSpacing/>
        <w:rPr>
          <w:sz w:val="24"/>
        </w:rPr>
      </w:pPr>
      <w:r w:rsidRPr="00D36C13">
        <w:rPr>
          <w:sz w:val="24"/>
        </w:rPr>
        <w:t>Course Learning Outcomes (CLO)</w:t>
      </w:r>
    </w:p>
    <w:p w14:paraId="32D7A00E" w14:textId="77777777" w:rsidR="00D7650A" w:rsidRPr="00D36C13" w:rsidRDefault="00D7650A" w:rsidP="00D7650A">
      <w:pPr>
        <w:pStyle w:val="Heading3"/>
        <w:spacing w:before="0" w:after="0"/>
        <w:ind w:left="720"/>
        <w:contextualSpacing/>
        <w:rPr>
          <w:b w:val="0"/>
          <w:sz w:val="24"/>
        </w:rPr>
      </w:pPr>
      <w:r w:rsidRPr="00D36C13">
        <w:rPr>
          <w:b w:val="0"/>
          <w:sz w:val="24"/>
        </w:rPr>
        <w:t>Upon successful completion of this course, students will be able to:</w:t>
      </w:r>
    </w:p>
    <w:p w14:paraId="1524146D" w14:textId="77777777" w:rsidR="00D7650A" w:rsidRPr="00D36C13" w:rsidRDefault="00D7650A" w:rsidP="00D7650A">
      <w:pPr>
        <w:tabs>
          <w:tab w:val="left" w:pos="630"/>
        </w:tabs>
        <w:ind w:left="1890" w:hanging="900"/>
        <w:contextualSpacing/>
      </w:pPr>
      <w:r w:rsidRPr="00D36C13">
        <w:t xml:space="preserve">CLO1:  </w:t>
      </w:r>
      <w:r w:rsidRPr="00D36C13">
        <w:tab/>
        <w:t xml:space="preserve">Write clear and concise </w:t>
      </w:r>
      <w:r w:rsidRPr="00D36C13">
        <w:rPr>
          <w:i/>
        </w:rPr>
        <w:t>business letters, reports or proposals</w:t>
      </w:r>
    </w:p>
    <w:p w14:paraId="24305D2F" w14:textId="77777777" w:rsidR="00D7650A" w:rsidRPr="00D36C13" w:rsidRDefault="00D7650A" w:rsidP="00D7650A">
      <w:pPr>
        <w:tabs>
          <w:tab w:val="left" w:pos="630"/>
        </w:tabs>
        <w:ind w:left="1890" w:hanging="900"/>
        <w:contextualSpacing/>
      </w:pPr>
      <w:r w:rsidRPr="00D36C13">
        <w:t xml:space="preserve">CLO2:  </w:t>
      </w:r>
      <w:r w:rsidRPr="00D36C13">
        <w:tab/>
        <w:t xml:space="preserve">Articulate in writing </w:t>
      </w:r>
      <w:r w:rsidRPr="00D36C13">
        <w:rPr>
          <w:i/>
        </w:rPr>
        <w:t>a Problem of Practice</w:t>
      </w:r>
      <w:r w:rsidRPr="00D36C13">
        <w:t xml:space="preserve"> and plans for research</w:t>
      </w:r>
    </w:p>
    <w:p w14:paraId="6E73A7C4" w14:textId="77777777" w:rsidR="00D7650A" w:rsidRPr="00D36C13" w:rsidRDefault="00D7650A" w:rsidP="00D7650A">
      <w:pPr>
        <w:tabs>
          <w:tab w:val="left" w:pos="630"/>
        </w:tabs>
        <w:ind w:left="1890" w:hanging="900"/>
        <w:contextualSpacing/>
      </w:pPr>
      <w:r w:rsidRPr="00D36C13">
        <w:t xml:space="preserve">CLO3:  </w:t>
      </w:r>
      <w:r w:rsidRPr="00D36C13">
        <w:tab/>
        <w:t>Successfully complete quizzes to assess student understanding of terms from constructs presented and format/in-text citations using APA</w:t>
      </w:r>
    </w:p>
    <w:p w14:paraId="65F80648" w14:textId="77777777" w:rsidR="00D7650A" w:rsidRPr="00D36C13" w:rsidRDefault="00D7650A" w:rsidP="00D7650A">
      <w:pPr>
        <w:tabs>
          <w:tab w:val="left" w:pos="630"/>
        </w:tabs>
        <w:ind w:left="1890" w:hanging="900"/>
        <w:contextualSpacing/>
      </w:pPr>
      <w:r w:rsidRPr="00D36C13">
        <w:t xml:space="preserve">CLO4:  </w:t>
      </w:r>
      <w:r w:rsidRPr="00D36C13">
        <w:tab/>
        <w:t>Prepare a formal paper based on news articles</w:t>
      </w:r>
    </w:p>
    <w:p w14:paraId="7715F090" w14:textId="77777777" w:rsidR="00D7650A" w:rsidRPr="00D36C13" w:rsidRDefault="00D7650A" w:rsidP="00D7650A">
      <w:pPr>
        <w:tabs>
          <w:tab w:val="left" w:pos="630"/>
        </w:tabs>
        <w:ind w:left="1890" w:hanging="900"/>
        <w:contextualSpacing/>
      </w:pPr>
      <w:r w:rsidRPr="00D36C13">
        <w:t xml:space="preserve">CLO5:  </w:t>
      </w:r>
      <w:r w:rsidRPr="00D36C13">
        <w:tab/>
        <w:t xml:space="preserve">Prepare a </w:t>
      </w:r>
      <w:r w:rsidRPr="00D36C13">
        <w:rPr>
          <w:i/>
        </w:rPr>
        <w:t>literature review</w:t>
      </w:r>
      <w:r w:rsidRPr="00D36C13">
        <w:t xml:space="preserve"> in an area of hospitality</w:t>
      </w:r>
    </w:p>
    <w:p w14:paraId="1FBAC08C" w14:textId="77777777" w:rsidR="00D7650A" w:rsidRDefault="00D7650A" w:rsidP="00D7650A">
      <w:pPr>
        <w:tabs>
          <w:tab w:val="left" w:pos="630"/>
        </w:tabs>
        <w:ind w:left="1890" w:hanging="900"/>
        <w:contextualSpacing/>
        <w:rPr>
          <w:i/>
        </w:rPr>
      </w:pPr>
      <w:r w:rsidRPr="00D36C13">
        <w:t xml:space="preserve">CLO6:  </w:t>
      </w:r>
      <w:r w:rsidRPr="00D36C13">
        <w:tab/>
        <w:t xml:space="preserve">Prepare a </w:t>
      </w:r>
      <w:r w:rsidRPr="00D36C13">
        <w:rPr>
          <w:i/>
        </w:rPr>
        <w:t>research paper</w:t>
      </w:r>
    </w:p>
    <w:p w14:paraId="5A7974A1" w14:textId="77777777" w:rsidR="00D7650A" w:rsidRPr="00D36C13" w:rsidRDefault="00D7650A" w:rsidP="00D7650A">
      <w:pPr>
        <w:tabs>
          <w:tab w:val="left" w:pos="630"/>
        </w:tabs>
        <w:ind w:left="1890" w:hanging="900"/>
        <w:contextualSpacing/>
      </w:pPr>
    </w:p>
    <w:p w14:paraId="007C200E" w14:textId="77777777" w:rsidR="00D7650A" w:rsidRDefault="00D7650A" w:rsidP="00D7650A">
      <w:pPr>
        <w:pStyle w:val="Heading2"/>
        <w:spacing w:before="0" w:after="0"/>
        <w:ind w:firstLine="360"/>
        <w:contextualSpacing/>
        <w:rPr>
          <w:rFonts w:cs="Times New Roman"/>
        </w:rPr>
      </w:pPr>
      <w:r w:rsidRPr="00D36C13">
        <w:rPr>
          <w:rFonts w:cs="Times New Roman"/>
        </w:rPr>
        <w:t xml:space="preserve">Texts and Additional Readings </w:t>
      </w:r>
    </w:p>
    <w:p w14:paraId="73CC9E74" w14:textId="77777777" w:rsidR="005B03CB" w:rsidRPr="005B03CB" w:rsidRDefault="005B03CB" w:rsidP="005B03CB"/>
    <w:p w14:paraId="1893351E" w14:textId="77777777" w:rsidR="00885137" w:rsidRPr="00C20F49" w:rsidRDefault="00885137" w:rsidP="00885137">
      <w:pPr>
        <w:widowControl w:val="0"/>
        <w:numPr>
          <w:ilvl w:val="0"/>
          <w:numId w:val="7"/>
        </w:numPr>
        <w:tabs>
          <w:tab w:val="left" w:pos="312"/>
          <w:tab w:val="left" w:pos="67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 w:line="240" w:lineRule="exact"/>
        <w:ind w:right="174"/>
        <w:jc w:val="both"/>
        <w:rPr>
          <w:color w:val="000000"/>
          <w:spacing w:val="-2"/>
          <w:kern w:val="1"/>
          <w:sz w:val="22"/>
          <w:szCs w:val="22"/>
          <w:u w:color="000000"/>
        </w:rPr>
      </w:pPr>
      <w:r w:rsidRPr="00C20F49">
        <w:rPr>
          <w:color w:val="000000"/>
          <w:sz w:val="22"/>
          <w:szCs w:val="22"/>
          <w:u w:color="000000"/>
        </w:rPr>
        <w:t xml:space="preserve"> </w:t>
      </w:r>
      <w:r w:rsidRPr="00C20F49">
        <w:rPr>
          <w:color w:val="000000"/>
          <w:spacing w:val="29"/>
          <w:kern w:val="1"/>
          <w:sz w:val="22"/>
          <w:szCs w:val="22"/>
          <w:u w:color="000000"/>
        </w:rPr>
        <w:t xml:space="preserve"> </w:t>
      </w:r>
      <w:r w:rsidRPr="00C20F49">
        <w:rPr>
          <w:color w:val="000000"/>
          <w:spacing w:val="-1"/>
          <w:kern w:val="1"/>
          <w:sz w:val="22"/>
          <w:szCs w:val="22"/>
          <w:u w:color="000000"/>
        </w:rPr>
        <w:t>B</w:t>
      </w:r>
      <w:r w:rsidRPr="00C20F49">
        <w:rPr>
          <w:color w:val="000000"/>
          <w:sz w:val="22"/>
          <w:szCs w:val="22"/>
          <w:u w:color="000000"/>
        </w:rPr>
        <w:t>o</w:t>
      </w:r>
      <w:r w:rsidRPr="00C20F49">
        <w:rPr>
          <w:color w:val="000000"/>
          <w:spacing w:val="-2"/>
          <w:kern w:val="1"/>
          <w:sz w:val="22"/>
          <w:szCs w:val="22"/>
          <w:u w:color="000000"/>
        </w:rPr>
        <w:t>v</w:t>
      </w:r>
      <w:r w:rsidRPr="00C20F49">
        <w:rPr>
          <w:color w:val="000000"/>
          <w:sz w:val="22"/>
          <w:szCs w:val="22"/>
          <w:u w:color="000000"/>
        </w:rPr>
        <w:t xml:space="preserve">ee, </w:t>
      </w:r>
      <w:r w:rsidRPr="00C20F49">
        <w:rPr>
          <w:color w:val="000000"/>
          <w:spacing w:val="-1"/>
          <w:kern w:val="1"/>
          <w:sz w:val="22"/>
          <w:szCs w:val="22"/>
          <w:u w:color="000000"/>
        </w:rPr>
        <w:t>C</w:t>
      </w:r>
      <w:r w:rsidRPr="00C20F49">
        <w:rPr>
          <w:color w:val="000000"/>
          <w:sz w:val="22"/>
          <w:szCs w:val="22"/>
          <w:u w:color="000000"/>
        </w:rPr>
        <w:t>.L. &amp;</w:t>
      </w:r>
      <w:r w:rsidRPr="00C20F49">
        <w:rPr>
          <w:color w:val="000000"/>
          <w:spacing w:val="-6"/>
          <w:kern w:val="1"/>
          <w:sz w:val="22"/>
          <w:szCs w:val="22"/>
          <w:u w:color="000000"/>
        </w:rPr>
        <w:t xml:space="preserve"> </w:t>
      </w:r>
      <w:r w:rsidRPr="00C20F49">
        <w:rPr>
          <w:color w:val="000000"/>
          <w:spacing w:val="2"/>
          <w:kern w:val="1"/>
          <w:sz w:val="22"/>
          <w:szCs w:val="22"/>
          <w:u w:color="000000"/>
        </w:rPr>
        <w:t>T</w:t>
      </w:r>
      <w:r w:rsidRPr="00C20F49">
        <w:rPr>
          <w:color w:val="000000"/>
          <w:sz w:val="22"/>
          <w:szCs w:val="22"/>
          <w:u w:color="000000"/>
        </w:rPr>
        <w:t>h</w:t>
      </w:r>
      <w:r w:rsidRPr="00C20F49">
        <w:rPr>
          <w:color w:val="000000"/>
          <w:spacing w:val="-1"/>
          <w:kern w:val="1"/>
          <w:sz w:val="22"/>
          <w:szCs w:val="22"/>
          <w:u w:color="000000"/>
        </w:rPr>
        <w:t>i</w:t>
      </w:r>
      <w:r w:rsidRPr="00C20F49">
        <w:rPr>
          <w:color w:val="000000"/>
          <w:spacing w:val="1"/>
          <w:kern w:val="1"/>
          <w:sz w:val="22"/>
          <w:szCs w:val="22"/>
          <w:u w:color="000000"/>
        </w:rPr>
        <w:t>ll</w:t>
      </w:r>
      <w:r w:rsidRPr="00C20F49">
        <w:rPr>
          <w:color w:val="000000"/>
          <w:sz w:val="22"/>
          <w:szCs w:val="22"/>
          <w:u w:color="000000"/>
        </w:rPr>
        <w:t>,</w:t>
      </w:r>
      <w:r w:rsidRPr="00C20F49">
        <w:rPr>
          <w:color w:val="000000"/>
          <w:spacing w:val="-2"/>
          <w:kern w:val="1"/>
          <w:sz w:val="22"/>
          <w:szCs w:val="22"/>
          <w:u w:color="000000"/>
        </w:rPr>
        <w:t xml:space="preserve"> </w:t>
      </w:r>
      <w:r w:rsidRPr="00C20F49">
        <w:rPr>
          <w:color w:val="000000"/>
          <w:sz w:val="22"/>
          <w:szCs w:val="22"/>
          <w:u w:color="000000"/>
        </w:rPr>
        <w:t>J.</w:t>
      </w:r>
      <w:r w:rsidRPr="00C20F49">
        <w:rPr>
          <w:color w:val="000000"/>
          <w:spacing w:val="-30"/>
          <w:kern w:val="1"/>
          <w:sz w:val="22"/>
          <w:szCs w:val="22"/>
          <w:u w:color="000000"/>
        </w:rPr>
        <w:t>V</w:t>
      </w:r>
      <w:r w:rsidRPr="00C20F49">
        <w:rPr>
          <w:color w:val="000000"/>
          <w:sz w:val="22"/>
          <w:szCs w:val="22"/>
          <w:u w:color="000000"/>
        </w:rPr>
        <w:t xml:space="preserve">. </w:t>
      </w:r>
      <w:r w:rsidRPr="00C20F49">
        <w:rPr>
          <w:color w:val="000000"/>
          <w:spacing w:val="1"/>
          <w:kern w:val="1"/>
          <w:sz w:val="22"/>
          <w:szCs w:val="22"/>
          <w:u w:color="000000"/>
        </w:rPr>
        <w:t>(</w:t>
      </w:r>
      <w:r w:rsidRPr="00C20F49">
        <w:rPr>
          <w:color w:val="000000"/>
          <w:spacing w:val="-2"/>
          <w:kern w:val="1"/>
          <w:sz w:val="22"/>
          <w:szCs w:val="22"/>
          <w:u w:color="000000"/>
        </w:rPr>
        <w:t>2</w:t>
      </w:r>
      <w:r w:rsidRPr="00C20F49">
        <w:rPr>
          <w:color w:val="000000"/>
          <w:sz w:val="22"/>
          <w:szCs w:val="22"/>
          <w:u w:color="000000"/>
        </w:rPr>
        <w:t>014</w:t>
      </w:r>
      <w:r w:rsidRPr="00C20F49">
        <w:rPr>
          <w:color w:val="000000"/>
          <w:spacing w:val="1"/>
          <w:kern w:val="1"/>
          <w:sz w:val="22"/>
          <w:szCs w:val="22"/>
          <w:u w:color="000000"/>
        </w:rPr>
        <w:t>)</w:t>
      </w:r>
      <w:r w:rsidRPr="00C20F49">
        <w:rPr>
          <w:color w:val="000000"/>
          <w:sz w:val="22"/>
          <w:szCs w:val="22"/>
          <w:u w:color="000000"/>
        </w:rPr>
        <w:t xml:space="preserve">. </w:t>
      </w:r>
      <w:r w:rsidRPr="00C20F49">
        <w:rPr>
          <w:i/>
          <w:iCs/>
          <w:color w:val="000000"/>
          <w:sz w:val="22"/>
          <w:szCs w:val="22"/>
          <w:u w:color="000000"/>
        </w:rPr>
        <w:t>B</w:t>
      </w:r>
      <w:r w:rsidRPr="00C20F49">
        <w:rPr>
          <w:i/>
          <w:iCs/>
          <w:color w:val="000000"/>
          <w:spacing w:val="-2"/>
          <w:kern w:val="1"/>
          <w:sz w:val="22"/>
          <w:szCs w:val="22"/>
          <w:u w:color="000000"/>
        </w:rPr>
        <w:t>u</w:t>
      </w:r>
      <w:r w:rsidRPr="00C20F49">
        <w:rPr>
          <w:i/>
          <w:iCs/>
          <w:color w:val="000000"/>
          <w:sz w:val="22"/>
          <w:szCs w:val="22"/>
          <w:u w:color="000000"/>
        </w:rPr>
        <w:t>s</w:t>
      </w:r>
      <w:r w:rsidRPr="00C20F49">
        <w:rPr>
          <w:i/>
          <w:iCs/>
          <w:color w:val="000000"/>
          <w:spacing w:val="1"/>
          <w:kern w:val="1"/>
          <w:sz w:val="22"/>
          <w:szCs w:val="22"/>
          <w:u w:color="000000"/>
        </w:rPr>
        <w:t>i</w:t>
      </w:r>
      <w:r w:rsidRPr="00C20F49">
        <w:rPr>
          <w:i/>
          <w:iCs/>
          <w:color w:val="000000"/>
          <w:spacing w:val="-2"/>
          <w:kern w:val="1"/>
          <w:sz w:val="22"/>
          <w:szCs w:val="22"/>
          <w:u w:color="000000"/>
        </w:rPr>
        <w:t>n</w:t>
      </w:r>
      <w:r w:rsidRPr="00C20F49">
        <w:rPr>
          <w:i/>
          <w:iCs/>
          <w:color w:val="000000"/>
          <w:sz w:val="22"/>
          <w:szCs w:val="22"/>
          <w:u w:color="000000"/>
        </w:rPr>
        <w:t>ess</w:t>
      </w:r>
      <w:r w:rsidRPr="00C20F49">
        <w:rPr>
          <w:i/>
          <w:iCs/>
          <w:color w:val="000000"/>
          <w:spacing w:val="1"/>
          <w:kern w:val="1"/>
          <w:sz w:val="22"/>
          <w:szCs w:val="22"/>
          <w:u w:color="000000"/>
        </w:rPr>
        <w:t xml:space="preserve"> </w:t>
      </w:r>
      <w:r w:rsidRPr="00C20F49">
        <w:rPr>
          <w:i/>
          <w:iCs/>
          <w:color w:val="000000"/>
          <w:spacing w:val="-1"/>
          <w:kern w:val="1"/>
          <w:sz w:val="22"/>
          <w:szCs w:val="22"/>
          <w:u w:color="000000"/>
        </w:rPr>
        <w:t>C</w:t>
      </w:r>
      <w:r w:rsidRPr="00C20F49">
        <w:rPr>
          <w:i/>
          <w:iCs/>
          <w:color w:val="000000"/>
          <w:sz w:val="22"/>
          <w:szCs w:val="22"/>
          <w:u w:color="000000"/>
        </w:rPr>
        <w:t>o</w:t>
      </w:r>
      <w:r w:rsidRPr="00C20F49">
        <w:rPr>
          <w:i/>
          <w:iCs/>
          <w:color w:val="000000"/>
          <w:spacing w:val="-1"/>
          <w:kern w:val="1"/>
          <w:sz w:val="22"/>
          <w:szCs w:val="22"/>
          <w:u w:color="000000"/>
        </w:rPr>
        <w:t>mm</w:t>
      </w:r>
      <w:r w:rsidRPr="00C20F49">
        <w:rPr>
          <w:i/>
          <w:iCs/>
          <w:color w:val="000000"/>
          <w:sz w:val="22"/>
          <w:szCs w:val="22"/>
          <w:u w:color="000000"/>
        </w:rPr>
        <w:t>u</w:t>
      </w:r>
      <w:r w:rsidRPr="00C20F49">
        <w:rPr>
          <w:i/>
          <w:iCs/>
          <w:color w:val="000000"/>
          <w:spacing w:val="-2"/>
          <w:kern w:val="1"/>
          <w:sz w:val="22"/>
          <w:szCs w:val="22"/>
          <w:u w:color="000000"/>
        </w:rPr>
        <w:t>n</w:t>
      </w:r>
      <w:r w:rsidRPr="00C20F49">
        <w:rPr>
          <w:i/>
          <w:iCs/>
          <w:color w:val="000000"/>
          <w:spacing w:val="1"/>
          <w:kern w:val="1"/>
          <w:sz w:val="22"/>
          <w:szCs w:val="22"/>
          <w:u w:color="000000"/>
        </w:rPr>
        <w:t>i</w:t>
      </w:r>
      <w:r w:rsidRPr="00C20F49">
        <w:rPr>
          <w:i/>
          <w:iCs/>
          <w:color w:val="000000"/>
          <w:sz w:val="22"/>
          <w:szCs w:val="22"/>
          <w:u w:color="000000"/>
        </w:rPr>
        <w:t>c</w:t>
      </w:r>
      <w:r w:rsidRPr="00C20F49">
        <w:rPr>
          <w:i/>
          <w:iCs/>
          <w:color w:val="000000"/>
          <w:spacing w:val="-2"/>
          <w:kern w:val="1"/>
          <w:sz w:val="22"/>
          <w:szCs w:val="22"/>
          <w:u w:color="000000"/>
        </w:rPr>
        <w:t>a</w:t>
      </w:r>
      <w:r w:rsidRPr="00C20F49">
        <w:rPr>
          <w:i/>
          <w:iCs/>
          <w:color w:val="000000"/>
          <w:spacing w:val="1"/>
          <w:kern w:val="1"/>
          <w:sz w:val="22"/>
          <w:szCs w:val="22"/>
          <w:u w:color="000000"/>
        </w:rPr>
        <w:t>ti</w:t>
      </w:r>
      <w:r w:rsidRPr="00C20F49">
        <w:rPr>
          <w:i/>
          <w:iCs/>
          <w:color w:val="000000"/>
          <w:sz w:val="22"/>
          <w:szCs w:val="22"/>
          <w:u w:color="000000"/>
        </w:rPr>
        <w:t xml:space="preserve">on </w:t>
      </w:r>
      <w:r w:rsidRPr="00C20F49">
        <w:rPr>
          <w:i/>
          <w:iCs/>
          <w:color w:val="000000"/>
          <w:spacing w:val="-3"/>
          <w:kern w:val="1"/>
          <w:sz w:val="22"/>
          <w:szCs w:val="22"/>
          <w:u w:color="000000"/>
        </w:rPr>
        <w:t>E</w:t>
      </w:r>
      <w:r w:rsidRPr="00C20F49">
        <w:rPr>
          <w:i/>
          <w:iCs/>
          <w:color w:val="000000"/>
          <w:sz w:val="22"/>
          <w:szCs w:val="22"/>
          <w:u w:color="000000"/>
        </w:rPr>
        <w:t>ss</w:t>
      </w:r>
      <w:r w:rsidRPr="00C20F49">
        <w:rPr>
          <w:i/>
          <w:iCs/>
          <w:color w:val="000000"/>
          <w:spacing w:val="-2"/>
          <w:kern w:val="1"/>
          <w:sz w:val="22"/>
          <w:szCs w:val="22"/>
          <w:u w:color="000000"/>
        </w:rPr>
        <w:t>e</w:t>
      </w:r>
      <w:r w:rsidRPr="00C20F49">
        <w:rPr>
          <w:i/>
          <w:iCs/>
          <w:color w:val="000000"/>
          <w:sz w:val="22"/>
          <w:szCs w:val="22"/>
          <w:u w:color="000000"/>
        </w:rPr>
        <w:t>n</w:t>
      </w:r>
      <w:r w:rsidRPr="00C20F49">
        <w:rPr>
          <w:i/>
          <w:iCs/>
          <w:color w:val="000000"/>
          <w:spacing w:val="-1"/>
          <w:kern w:val="1"/>
          <w:sz w:val="22"/>
          <w:szCs w:val="22"/>
          <w:u w:color="000000"/>
        </w:rPr>
        <w:t>t</w:t>
      </w:r>
      <w:r w:rsidRPr="00C20F49">
        <w:rPr>
          <w:i/>
          <w:iCs/>
          <w:color w:val="000000"/>
          <w:spacing w:val="1"/>
          <w:kern w:val="1"/>
          <w:sz w:val="22"/>
          <w:szCs w:val="22"/>
          <w:u w:color="000000"/>
        </w:rPr>
        <w:t>i</w:t>
      </w:r>
      <w:r w:rsidRPr="00C20F49">
        <w:rPr>
          <w:i/>
          <w:iCs/>
          <w:color w:val="000000"/>
          <w:sz w:val="22"/>
          <w:szCs w:val="22"/>
          <w:u w:color="000000"/>
        </w:rPr>
        <w:t>a</w:t>
      </w:r>
      <w:r w:rsidRPr="00C20F49">
        <w:rPr>
          <w:i/>
          <w:iCs/>
          <w:color w:val="000000"/>
          <w:spacing w:val="-1"/>
          <w:kern w:val="1"/>
          <w:sz w:val="22"/>
          <w:szCs w:val="22"/>
          <w:u w:color="000000"/>
        </w:rPr>
        <w:t>l</w:t>
      </w:r>
      <w:r w:rsidRPr="00C20F49">
        <w:rPr>
          <w:i/>
          <w:iCs/>
          <w:color w:val="000000"/>
          <w:sz w:val="22"/>
          <w:szCs w:val="22"/>
          <w:u w:color="000000"/>
        </w:rPr>
        <w:t>s</w:t>
      </w:r>
      <w:r w:rsidRPr="00C20F49">
        <w:rPr>
          <w:color w:val="000000"/>
          <w:sz w:val="22"/>
          <w:szCs w:val="22"/>
          <w:u w:color="000000"/>
        </w:rPr>
        <w:t>. 7</w:t>
      </w:r>
      <w:r w:rsidRPr="00C20F49">
        <w:rPr>
          <w:color w:val="000000"/>
          <w:position w:val="20"/>
          <w:sz w:val="22"/>
          <w:szCs w:val="22"/>
          <w:u w:color="000000"/>
        </w:rPr>
        <w:t>th</w:t>
      </w:r>
      <w:r w:rsidRPr="00C20F49">
        <w:rPr>
          <w:color w:val="000000"/>
          <w:spacing w:val="17"/>
          <w:kern w:val="1"/>
          <w:position w:val="20"/>
          <w:sz w:val="22"/>
          <w:szCs w:val="22"/>
          <w:u w:color="000000"/>
        </w:rPr>
        <w:t xml:space="preserve"> </w:t>
      </w:r>
      <w:r w:rsidRPr="00C20F49">
        <w:rPr>
          <w:color w:val="000000"/>
          <w:sz w:val="22"/>
          <w:szCs w:val="22"/>
          <w:u w:color="000000"/>
        </w:rPr>
        <w:t>ed</w:t>
      </w:r>
      <w:r w:rsidRPr="00C20F49">
        <w:rPr>
          <w:color w:val="000000"/>
          <w:spacing w:val="1"/>
          <w:kern w:val="1"/>
          <w:sz w:val="22"/>
          <w:szCs w:val="22"/>
          <w:u w:color="000000"/>
        </w:rPr>
        <w:t>i</w:t>
      </w:r>
      <w:r w:rsidRPr="00C20F49">
        <w:rPr>
          <w:color w:val="000000"/>
          <w:spacing w:val="-1"/>
          <w:kern w:val="1"/>
          <w:sz w:val="22"/>
          <w:szCs w:val="22"/>
          <w:u w:color="000000"/>
        </w:rPr>
        <w:t>t</w:t>
      </w:r>
      <w:r w:rsidRPr="00C20F49">
        <w:rPr>
          <w:color w:val="000000"/>
          <w:spacing w:val="1"/>
          <w:kern w:val="1"/>
          <w:sz w:val="22"/>
          <w:szCs w:val="22"/>
          <w:u w:color="000000"/>
        </w:rPr>
        <w:t>i</w:t>
      </w:r>
      <w:r w:rsidRPr="00C20F49">
        <w:rPr>
          <w:color w:val="000000"/>
          <w:sz w:val="22"/>
          <w:szCs w:val="22"/>
          <w:u w:color="000000"/>
        </w:rPr>
        <w:t>on.</w:t>
      </w:r>
      <w:r w:rsidRPr="00C20F49">
        <w:rPr>
          <w:color w:val="000000"/>
          <w:spacing w:val="-2"/>
          <w:kern w:val="1"/>
          <w:sz w:val="22"/>
          <w:szCs w:val="22"/>
          <w:u w:color="000000"/>
        </w:rPr>
        <w:t xml:space="preserve"> </w:t>
      </w:r>
      <w:r w:rsidRPr="00C20F49">
        <w:rPr>
          <w:color w:val="000000"/>
          <w:spacing w:val="-1"/>
          <w:kern w:val="1"/>
          <w:sz w:val="22"/>
          <w:szCs w:val="22"/>
          <w:u w:color="000000"/>
        </w:rPr>
        <w:t>U</w:t>
      </w:r>
      <w:r w:rsidRPr="00C20F49">
        <w:rPr>
          <w:color w:val="000000"/>
          <w:sz w:val="22"/>
          <w:szCs w:val="22"/>
          <w:u w:color="000000"/>
        </w:rPr>
        <w:t>pper</w:t>
      </w:r>
      <w:r w:rsidRPr="00C20F49">
        <w:rPr>
          <w:color w:val="000000"/>
          <w:spacing w:val="1"/>
          <w:kern w:val="1"/>
          <w:sz w:val="22"/>
          <w:szCs w:val="22"/>
          <w:u w:color="000000"/>
        </w:rPr>
        <w:t xml:space="preserve"> </w:t>
      </w:r>
      <w:r w:rsidRPr="00C20F49">
        <w:rPr>
          <w:color w:val="000000"/>
          <w:sz w:val="22"/>
          <w:szCs w:val="22"/>
          <w:u w:color="000000"/>
        </w:rPr>
        <w:t>Sa</w:t>
      </w:r>
      <w:r w:rsidRPr="00C20F49">
        <w:rPr>
          <w:color w:val="000000"/>
          <w:spacing w:val="-2"/>
          <w:kern w:val="1"/>
          <w:sz w:val="22"/>
          <w:szCs w:val="22"/>
          <w:u w:color="000000"/>
        </w:rPr>
        <w:t>d</w:t>
      </w:r>
      <w:r w:rsidRPr="00C20F49">
        <w:rPr>
          <w:color w:val="000000"/>
          <w:sz w:val="22"/>
          <w:szCs w:val="22"/>
          <w:u w:color="000000"/>
        </w:rPr>
        <w:t>d</w:t>
      </w:r>
      <w:r w:rsidRPr="00C20F49">
        <w:rPr>
          <w:color w:val="000000"/>
          <w:spacing w:val="1"/>
          <w:kern w:val="1"/>
          <w:sz w:val="22"/>
          <w:szCs w:val="22"/>
          <w:u w:color="000000"/>
        </w:rPr>
        <w:t>l</w:t>
      </w:r>
      <w:r w:rsidRPr="00C20F49">
        <w:rPr>
          <w:color w:val="000000"/>
          <w:sz w:val="22"/>
          <w:szCs w:val="22"/>
          <w:u w:color="000000"/>
        </w:rPr>
        <w:t>e</w:t>
      </w:r>
      <w:r w:rsidRPr="00C20F49">
        <w:rPr>
          <w:color w:val="000000"/>
          <w:spacing w:val="-2"/>
          <w:kern w:val="1"/>
          <w:sz w:val="22"/>
          <w:szCs w:val="22"/>
          <w:u w:color="000000"/>
        </w:rPr>
        <w:t xml:space="preserve"> </w:t>
      </w:r>
      <w:r w:rsidRPr="00C20F49">
        <w:rPr>
          <w:color w:val="000000"/>
          <w:spacing w:val="-1"/>
          <w:kern w:val="1"/>
          <w:sz w:val="22"/>
          <w:szCs w:val="22"/>
          <w:u w:color="000000"/>
        </w:rPr>
        <w:t>R</w:t>
      </w:r>
      <w:r w:rsidRPr="00C20F49">
        <w:rPr>
          <w:color w:val="000000"/>
          <w:spacing w:val="1"/>
          <w:kern w:val="1"/>
          <w:sz w:val="22"/>
          <w:szCs w:val="22"/>
          <w:u w:color="000000"/>
        </w:rPr>
        <w:t>i</w:t>
      </w:r>
      <w:r w:rsidRPr="00C20F49">
        <w:rPr>
          <w:color w:val="000000"/>
          <w:spacing w:val="-2"/>
          <w:kern w:val="1"/>
          <w:sz w:val="22"/>
          <w:szCs w:val="22"/>
          <w:u w:color="000000"/>
        </w:rPr>
        <w:t>v</w:t>
      </w:r>
      <w:r w:rsidRPr="00C20F49">
        <w:rPr>
          <w:color w:val="000000"/>
          <w:sz w:val="22"/>
          <w:szCs w:val="22"/>
          <w:u w:color="000000"/>
        </w:rPr>
        <w:t>e</w:t>
      </w:r>
      <w:r w:rsidRPr="00C20F49">
        <w:rPr>
          <w:color w:val="000000"/>
          <w:spacing w:val="-9"/>
          <w:kern w:val="1"/>
          <w:sz w:val="22"/>
          <w:szCs w:val="22"/>
          <w:u w:color="000000"/>
        </w:rPr>
        <w:t>r</w:t>
      </w:r>
      <w:r w:rsidRPr="00C20F49">
        <w:rPr>
          <w:color w:val="000000"/>
          <w:sz w:val="22"/>
          <w:szCs w:val="22"/>
          <w:u w:color="000000"/>
        </w:rPr>
        <w:t xml:space="preserve">, </w:t>
      </w:r>
      <w:r w:rsidRPr="00C20F49">
        <w:rPr>
          <w:color w:val="000000"/>
          <w:spacing w:val="-4"/>
          <w:kern w:val="1"/>
          <w:sz w:val="22"/>
          <w:szCs w:val="22"/>
          <w:u w:color="000000"/>
        </w:rPr>
        <w:t>N</w:t>
      </w:r>
      <w:r w:rsidRPr="00C20F49">
        <w:rPr>
          <w:color w:val="000000"/>
          <w:spacing w:val="3"/>
          <w:kern w:val="1"/>
          <w:sz w:val="22"/>
          <w:szCs w:val="22"/>
          <w:u w:color="000000"/>
        </w:rPr>
        <w:t>J</w:t>
      </w:r>
      <w:r w:rsidRPr="00C20F49">
        <w:rPr>
          <w:color w:val="000000"/>
          <w:sz w:val="22"/>
          <w:szCs w:val="22"/>
          <w:u w:color="000000"/>
        </w:rPr>
        <w:t>: Pea</w:t>
      </w:r>
      <w:r w:rsidRPr="00C20F49">
        <w:rPr>
          <w:color w:val="000000"/>
          <w:spacing w:val="1"/>
          <w:kern w:val="1"/>
          <w:sz w:val="22"/>
          <w:szCs w:val="22"/>
          <w:u w:color="000000"/>
        </w:rPr>
        <w:t>r</w:t>
      </w:r>
      <w:r w:rsidRPr="00C20F49">
        <w:rPr>
          <w:color w:val="000000"/>
          <w:spacing w:val="-2"/>
          <w:kern w:val="1"/>
          <w:sz w:val="22"/>
          <w:szCs w:val="22"/>
          <w:u w:color="000000"/>
        </w:rPr>
        <w:t>s</w:t>
      </w:r>
      <w:r w:rsidRPr="00C20F49">
        <w:rPr>
          <w:color w:val="000000"/>
          <w:sz w:val="22"/>
          <w:szCs w:val="22"/>
          <w:u w:color="000000"/>
        </w:rPr>
        <w:t>on</w:t>
      </w:r>
      <w:r w:rsidRPr="00C20F49">
        <w:rPr>
          <w:color w:val="000000"/>
          <w:spacing w:val="1"/>
          <w:kern w:val="1"/>
          <w:sz w:val="22"/>
          <w:szCs w:val="22"/>
          <w:u w:color="000000"/>
        </w:rPr>
        <w:t>/</w:t>
      </w:r>
      <w:r w:rsidRPr="00C20F49">
        <w:rPr>
          <w:color w:val="000000"/>
          <w:spacing w:val="-3"/>
          <w:kern w:val="1"/>
          <w:sz w:val="22"/>
          <w:szCs w:val="22"/>
          <w:u w:color="000000"/>
        </w:rPr>
        <w:t>P</w:t>
      </w:r>
      <w:r w:rsidRPr="00C20F49">
        <w:rPr>
          <w:color w:val="000000"/>
          <w:spacing w:val="1"/>
          <w:kern w:val="1"/>
          <w:sz w:val="22"/>
          <w:szCs w:val="22"/>
          <w:u w:color="000000"/>
        </w:rPr>
        <w:t>r</w:t>
      </w:r>
      <w:r w:rsidRPr="00C20F49">
        <w:rPr>
          <w:color w:val="000000"/>
          <w:sz w:val="22"/>
          <w:szCs w:val="22"/>
          <w:u w:color="000000"/>
        </w:rPr>
        <w:t>e</w:t>
      </w:r>
      <w:r w:rsidRPr="00C20F49">
        <w:rPr>
          <w:color w:val="000000"/>
          <w:spacing w:val="-2"/>
          <w:kern w:val="1"/>
          <w:sz w:val="22"/>
          <w:szCs w:val="22"/>
          <w:u w:color="000000"/>
        </w:rPr>
        <w:t>n</w:t>
      </w:r>
      <w:r w:rsidRPr="00C20F49">
        <w:rPr>
          <w:color w:val="000000"/>
          <w:spacing w:val="1"/>
          <w:kern w:val="1"/>
          <w:sz w:val="22"/>
          <w:szCs w:val="22"/>
          <w:u w:color="000000"/>
        </w:rPr>
        <w:t>t</w:t>
      </w:r>
      <w:r w:rsidRPr="00C20F49">
        <w:rPr>
          <w:color w:val="000000"/>
          <w:spacing w:val="-1"/>
          <w:kern w:val="1"/>
          <w:sz w:val="22"/>
          <w:szCs w:val="22"/>
          <w:u w:color="000000"/>
        </w:rPr>
        <w:t>i</w:t>
      </w:r>
      <w:r w:rsidRPr="00C20F49">
        <w:rPr>
          <w:color w:val="000000"/>
          <w:sz w:val="22"/>
          <w:szCs w:val="22"/>
          <w:u w:color="000000"/>
        </w:rPr>
        <w:t>ce</w:t>
      </w:r>
      <w:r w:rsidRPr="00C20F49">
        <w:rPr>
          <w:color w:val="000000"/>
          <w:spacing w:val="1"/>
          <w:kern w:val="1"/>
          <w:sz w:val="22"/>
          <w:szCs w:val="22"/>
          <w:u w:color="000000"/>
        </w:rPr>
        <w:t xml:space="preserve"> </w:t>
      </w:r>
      <w:r w:rsidRPr="00C20F49">
        <w:rPr>
          <w:color w:val="000000"/>
          <w:spacing w:val="-1"/>
          <w:kern w:val="1"/>
          <w:sz w:val="22"/>
          <w:szCs w:val="22"/>
          <w:u w:color="000000"/>
        </w:rPr>
        <w:t>H</w:t>
      </w:r>
      <w:r w:rsidRPr="00C20F49">
        <w:rPr>
          <w:color w:val="000000"/>
          <w:spacing w:val="-2"/>
          <w:kern w:val="1"/>
          <w:sz w:val="22"/>
          <w:szCs w:val="22"/>
          <w:u w:color="000000"/>
        </w:rPr>
        <w:t>a</w:t>
      </w:r>
      <w:r w:rsidRPr="00C20F49">
        <w:rPr>
          <w:color w:val="000000"/>
          <w:spacing w:val="1"/>
          <w:kern w:val="1"/>
          <w:sz w:val="22"/>
          <w:szCs w:val="22"/>
          <w:u w:color="000000"/>
        </w:rPr>
        <w:t>ll</w:t>
      </w:r>
      <w:r w:rsidRPr="00C20F49">
        <w:rPr>
          <w:color w:val="000000"/>
          <w:sz w:val="22"/>
          <w:szCs w:val="22"/>
          <w:u w:color="000000"/>
        </w:rPr>
        <w:t>.</w:t>
      </w:r>
      <w:r w:rsidRPr="00C20F49">
        <w:rPr>
          <w:color w:val="000000"/>
          <w:spacing w:val="-2"/>
          <w:kern w:val="1"/>
          <w:sz w:val="22"/>
          <w:szCs w:val="22"/>
          <w:u w:color="000000"/>
        </w:rPr>
        <w:t xml:space="preserve"> </w:t>
      </w:r>
      <w:r w:rsidRPr="00C20F49">
        <w:rPr>
          <w:color w:val="000000"/>
          <w:spacing w:val="1"/>
          <w:kern w:val="1"/>
          <w:sz w:val="22"/>
          <w:szCs w:val="22"/>
          <w:u w:color="000000"/>
        </w:rPr>
        <w:t>(</w:t>
      </w:r>
      <w:r w:rsidRPr="00C20F49">
        <w:rPr>
          <w:color w:val="000000"/>
          <w:spacing w:val="-4"/>
          <w:kern w:val="1"/>
          <w:sz w:val="22"/>
          <w:szCs w:val="22"/>
          <w:u w:color="000000"/>
        </w:rPr>
        <w:t>I</w:t>
      </w:r>
      <w:r w:rsidRPr="00C20F49">
        <w:rPr>
          <w:color w:val="000000"/>
          <w:sz w:val="22"/>
          <w:szCs w:val="22"/>
          <w:u w:color="000000"/>
        </w:rPr>
        <w:t>S</w:t>
      </w:r>
      <w:r w:rsidRPr="00C20F49">
        <w:rPr>
          <w:color w:val="000000"/>
          <w:spacing w:val="2"/>
          <w:kern w:val="1"/>
          <w:sz w:val="22"/>
          <w:szCs w:val="22"/>
          <w:u w:color="000000"/>
        </w:rPr>
        <w:t>B</w:t>
      </w:r>
      <w:r w:rsidRPr="00C20F49">
        <w:rPr>
          <w:color w:val="000000"/>
          <w:spacing w:val="1"/>
          <w:kern w:val="1"/>
          <w:sz w:val="22"/>
          <w:szCs w:val="22"/>
          <w:u w:color="000000"/>
        </w:rPr>
        <w:t>N</w:t>
      </w:r>
      <w:r w:rsidRPr="00C20F49">
        <w:rPr>
          <w:color w:val="000000"/>
          <w:spacing w:val="-4"/>
          <w:kern w:val="1"/>
          <w:sz w:val="22"/>
          <w:szCs w:val="22"/>
          <w:u w:color="000000"/>
        </w:rPr>
        <w:t xml:space="preserve">-: 0-13-389678-1 </w:t>
      </w:r>
      <w:r w:rsidRPr="00C20F49">
        <w:rPr>
          <w:color w:val="000000"/>
          <w:sz w:val="22"/>
          <w:szCs w:val="22"/>
          <w:u w:color="000000"/>
        </w:rPr>
        <w:t xml:space="preserve">• </w:t>
      </w:r>
      <w:r w:rsidRPr="00C20F49">
        <w:rPr>
          <w:color w:val="000000"/>
          <w:spacing w:val="-4"/>
          <w:kern w:val="1"/>
          <w:sz w:val="22"/>
          <w:szCs w:val="22"/>
          <w:u w:color="000000"/>
        </w:rPr>
        <w:t>I</w:t>
      </w:r>
      <w:r w:rsidRPr="00C20F49">
        <w:rPr>
          <w:color w:val="000000"/>
          <w:sz w:val="22"/>
          <w:szCs w:val="22"/>
          <w:u w:color="000000"/>
        </w:rPr>
        <w:t>S</w:t>
      </w:r>
      <w:r w:rsidRPr="00C20F49">
        <w:rPr>
          <w:color w:val="000000"/>
          <w:spacing w:val="-1"/>
          <w:kern w:val="1"/>
          <w:sz w:val="22"/>
          <w:szCs w:val="22"/>
          <w:u w:color="000000"/>
        </w:rPr>
        <w:t>B</w:t>
      </w:r>
      <w:r w:rsidRPr="00C20F49">
        <w:rPr>
          <w:color w:val="000000"/>
          <w:spacing w:val="1"/>
          <w:kern w:val="1"/>
          <w:sz w:val="22"/>
          <w:szCs w:val="22"/>
          <w:u w:color="000000"/>
        </w:rPr>
        <w:t>N</w:t>
      </w:r>
      <w:r w:rsidRPr="00C20F49">
        <w:rPr>
          <w:color w:val="000000"/>
          <w:spacing w:val="-2"/>
          <w:kern w:val="1"/>
          <w:sz w:val="22"/>
          <w:szCs w:val="22"/>
          <w:u w:color="000000"/>
        </w:rPr>
        <w:t>-</w:t>
      </w:r>
      <w:r w:rsidRPr="00C20F49">
        <w:rPr>
          <w:color w:val="000000"/>
          <w:sz w:val="22"/>
          <w:szCs w:val="22"/>
          <w:u w:color="000000"/>
        </w:rPr>
        <w:t>13: 978-0-13-389678-7</w:t>
      </w:r>
    </w:p>
    <w:p w14:paraId="0B59992B" w14:textId="77777777" w:rsidR="00D7650A" w:rsidRDefault="00D7650A" w:rsidP="00D7650A">
      <w:pPr>
        <w:adjustRightInd w:val="0"/>
        <w:contextualSpacing/>
        <w:rPr>
          <w:b/>
          <w:bCs/>
          <w:color w:val="000000"/>
        </w:rPr>
      </w:pPr>
    </w:p>
    <w:p w14:paraId="0755B29C" w14:textId="77777777" w:rsidR="00D7650A" w:rsidRPr="00D36C13" w:rsidRDefault="00D7650A" w:rsidP="00AF2615">
      <w:pPr>
        <w:adjustRightInd w:val="0"/>
        <w:ind w:firstLine="450"/>
        <w:contextualSpacing/>
        <w:rPr>
          <w:b/>
          <w:bCs/>
          <w:color w:val="000000"/>
        </w:rPr>
      </w:pPr>
      <w:r w:rsidRPr="00D36C13">
        <w:rPr>
          <w:b/>
          <w:bCs/>
          <w:color w:val="000000"/>
        </w:rPr>
        <w:t xml:space="preserve">Computer Navigation Competency  </w:t>
      </w:r>
    </w:p>
    <w:p w14:paraId="4584EB7F" w14:textId="2D32C7FC" w:rsidR="00D7650A" w:rsidRDefault="00D7650A" w:rsidP="00A759EE">
      <w:pPr>
        <w:adjustRightInd w:val="0"/>
        <w:ind w:left="720" w:hanging="270"/>
        <w:contextualSpacing/>
        <w:rPr>
          <w:color w:val="000000"/>
        </w:rPr>
      </w:pPr>
      <w:r w:rsidRPr="00D36C13">
        <w:rPr>
          <w:color w:val="000000"/>
        </w:rPr>
        <w:t>Successful navigation of university library da</w:t>
      </w:r>
      <w:r w:rsidR="00A759EE">
        <w:rPr>
          <w:color w:val="000000"/>
        </w:rPr>
        <w:t>tabase for research and writing.</w:t>
      </w:r>
    </w:p>
    <w:p w14:paraId="7D57E7DE" w14:textId="77777777" w:rsidR="00F9327D" w:rsidRPr="00A759EE" w:rsidRDefault="00F9327D" w:rsidP="00A759EE">
      <w:pPr>
        <w:adjustRightInd w:val="0"/>
        <w:ind w:left="720" w:hanging="270"/>
        <w:contextualSpacing/>
        <w:rPr>
          <w:color w:val="000000"/>
        </w:rPr>
      </w:pPr>
    </w:p>
    <w:p w14:paraId="174B4267" w14:textId="77777777" w:rsidR="00D7650A" w:rsidRPr="00D36C13" w:rsidRDefault="00D7650A" w:rsidP="00D7650A">
      <w:pPr>
        <w:pStyle w:val="Heading2"/>
        <w:spacing w:before="0" w:after="0"/>
        <w:ind w:left="720" w:hanging="270"/>
        <w:contextualSpacing/>
        <w:rPr>
          <w:rFonts w:cs="Times New Roman"/>
        </w:rPr>
      </w:pPr>
      <w:r w:rsidRPr="00D36C13">
        <w:rPr>
          <w:rFonts w:cs="Times New Roman"/>
        </w:rPr>
        <w:t xml:space="preserve">Library Liaison </w:t>
      </w:r>
    </w:p>
    <w:p w14:paraId="3D3F2609" w14:textId="28117945" w:rsidR="00D7650A" w:rsidRPr="00D36C13" w:rsidRDefault="00D7650A" w:rsidP="00D7650A">
      <w:pPr>
        <w:adjustRightInd w:val="0"/>
        <w:ind w:left="450"/>
        <w:contextualSpacing/>
        <w:rPr>
          <w:color w:val="000000"/>
        </w:rPr>
      </w:pPr>
      <w:r w:rsidRPr="00D36C13">
        <w:rPr>
          <w:color w:val="333333"/>
        </w:rPr>
        <w:t>SJSU Library Laisons can save you time on any research project because they have the expertise to do a precise search and retrieval on topics relevant to the requirements of a specific course assignment.  The library liaison assigned to</w:t>
      </w:r>
      <w:r w:rsidR="003A5F6E">
        <w:rPr>
          <w:color w:val="333333"/>
        </w:rPr>
        <w:t xml:space="preserve"> the HSPM Department is</w:t>
      </w:r>
      <w:r w:rsidR="00E75248">
        <w:rPr>
          <w:color w:val="333333"/>
        </w:rPr>
        <w:t xml:space="preserve"> Ms. Laurie Borchard</w:t>
      </w:r>
      <w:r w:rsidR="003A5F6E">
        <w:rPr>
          <w:color w:val="333333"/>
        </w:rPr>
        <w:t xml:space="preserve">. Ms. </w:t>
      </w:r>
      <w:r w:rsidR="00E75248">
        <w:rPr>
          <w:color w:val="333333"/>
        </w:rPr>
        <w:t xml:space="preserve">Borchard </w:t>
      </w:r>
      <w:r w:rsidRPr="00D36C13">
        <w:rPr>
          <w:color w:val="333333"/>
        </w:rPr>
        <w:t xml:space="preserve">is a Reference and Instruction Librarian, Liaison for Hospitality, Recreation and Tourism Management. </w:t>
      </w:r>
      <w:r w:rsidRPr="00D36C13">
        <w:rPr>
          <w:color w:val="000000"/>
        </w:rPr>
        <w:t xml:space="preserve">The Liaison Librarian provides guidance on locating primary references, journals and government documents related to health </w:t>
      </w:r>
      <w:r w:rsidRPr="00D36C13">
        <w:rPr>
          <w:color w:val="000000"/>
        </w:rPr>
        <w:lastRenderedPageBreak/>
        <w:t>ed</w:t>
      </w:r>
      <w:r w:rsidR="003A5F6E">
        <w:rPr>
          <w:color w:val="000000"/>
        </w:rPr>
        <w:t>ucation and recreation. Ms.</w:t>
      </w:r>
      <w:r w:rsidR="00E75248">
        <w:rPr>
          <w:color w:val="000000"/>
        </w:rPr>
        <w:t xml:space="preserve"> </w:t>
      </w:r>
      <w:r w:rsidR="00E75248">
        <w:rPr>
          <w:color w:val="333333"/>
        </w:rPr>
        <w:t>Borchard</w:t>
      </w:r>
      <w:r w:rsidR="003A5F6E">
        <w:rPr>
          <w:color w:val="000000"/>
        </w:rPr>
        <w:t xml:space="preserve"> </w:t>
      </w:r>
      <w:r w:rsidRPr="00D36C13">
        <w:rPr>
          <w:color w:val="000000"/>
        </w:rPr>
        <w:t xml:space="preserve">also provides orientation to the many culture-related resources within the MLK Library. </w:t>
      </w:r>
    </w:p>
    <w:p w14:paraId="3AA2FF16" w14:textId="77777777" w:rsidR="00D7650A" w:rsidRPr="00D36C13" w:rsidRDefault="00D7650A" w:rsidP="00D7650A">
      <w:pPr>
        <w:pStyle w:val="Heading2"/>
        <w:spacing w:before="0" w:after="0"/>
        <w:ind w:left="1980" w:hanging="270"/>
        <w:contextualSpacing/>
        <w:rPr>
          <w:rFonts w:cs="Times New Roman"/>
          <w:b w:val="0"/>
          <w:color w:val="333333"/>
        </w:rPr>
      </w:pPr>
      <w:r w:rsidRPr="00D36C13">
        <w:rPr>
          <w:rFonts w:cs="Times New Roman"/>
          <w:b w:val="0"/>
          <w:color w:val="333333"/>
        </w:rPr>
        <w:t xml:space="preserve">Her contract information is provided below. </w:t>
      </w:r>
    </w:p>
    <w:p w14:paraId="1A20C457" w14:textId="39D3CBE5" w:rsidR="00D7650A" w:rsidRDefault="00D7650A" w:rsidP="00D7650A">
      <w:pPr>
        <w:adjustRightInd w:val="0"/>
        <w:ind w:left="1980" w:hanging="270"/>
        <w:contextualSpacing/>
        <w:rPr>
          <w:color w:val="000000"/>
        </w:rPr>
      </w:pPr>
      <w:r w:rsidRPr="00D36C13">
        <w:rPr>
          <w:color w:val="000000"/>
        </w:rPr>
        <w:t>Dr. Martin Luthe</w:t>
      </w:r>
      <w:r w:rsidR="004D5121">
        <w:rPr>
          <w:color w:val="000000"/>
        </w:rPr>
        <w:t>r King Jr. Library</w:t>
      </w:r>
      <w:r w:rsidRPr="00D36C13">
        <w:rPr>
          <w:color w:val="000000"/>
        </w:rPr>
        <w:t xml:space="preserve"> </w:t>
      </w:r>
    </w:p>
    <w:p w14:paraId="78903540" w14:textId="78D8434B" w:rsidR="00E75248" w:rsidRDefault="00E75248" w:rsidP="00D7650A">
      <w:pPr>
        <w:adjustRightInd w:val="0"/>
        <w:ind w:left="1980" w:hanging="270"/>
        <w:contextualSpacing/>
        <w:rPr>
          <w:color w:val="000000"/>
        </w:rPr>
      </w:pPr>
      <w:r>
        <w:rPr>
          <w:color w:val="000000"/>
        </w:rPr>
        <w:t>Borchard, Laurie</w:t>
      </w:r>
    </w:p>
    <w:p w14:paraId="4F57DD79" w14:textId="1520E763" w:rsidR="00E75248" w:rsidRDefault="00E75248" w:rsidP="00D7650A">
      <w:pPr>
        <w:adjustRightInd w:val="0"/>
        <w:ind w:left="1980" w:hanging="270"/>
        <w:contextualSpacing/>
        <w:rPr>
          <w:color w:val="000000"/>
        </w:rPr>
      </w:pPr>
      <w:r>
        <w:rPr>
          <w:color w:val="000000"/>
        </w:rPr>
        <w:t>Phone: 408-808-2083</w:t>
      </w:r>
    </w:p>
    <w:p w14:paraId="06E5C5AA" w14:textId="62384A6B" w:rsidR="00E75248" w:rsidRPr="00D36C13" w:rsidRDefault="00E75248" w:rsidP="00E75248">
      <w:pPr>
        <w:adjustRightInd w:val="0"/>
        <w:ind w:left="1980" w:hanging="270"/>
        <w:contextualSpacing/>
        <w:rPr>
          <w:color w:val="000000"/>
        </w:rPr>
      </w:pPr>
      <w:r>
        <w:rPr>
          <w:color w:val="000000"/>
        </w:rPr>
        <w:t xml:space="preserve">Email:  </w:t>
      </w:r>
      <w:hyperlink r:id="rId9" w:history="1">
        <w:r w:rsidRPr="005B6E75">
          <w:rPr>
            <w:rStyle w:val="Hyperlink"/>
          </w:rPr>
          <w:t>laurie.borchard@sjsu.edu</w:t>
        </w:r>
      </w:hyperlink>
    </w:p>
    <w:p w14:paraId="3363C3AC" w14:textId="307C14FA" w:rsidR="00D7650A" w:rsidRPr="00D36C13" w:rsidRDefault="00D7650A" w:rsidP="00A759EE">
      <w:pPr>
        <w:adjustRightInd w:val="0"/>
        <w:ind w:left="1980" w:hanging="270"/>
        <w:contextualSpacing/>
        <w:rPr>
          <w:color w:val="000000"/>
        </w:rPr>
      </w:pPr>
      <w:r w:rsidRPr="00D36C13">
        <w:rPr>
          <w:color w:val="000000"/>
        </w:rPr>
        <w:t xml:space="preserve">Helpful electronic resource: URL: http://libguides.sjsu.edu/hospitality </w:t>
      </w:r>
    </w:p>
    <w:p w14:paraId="15565D54" w14:textId="77777777" w:rsidR="00D7650A" w:rsidRDefault="00D7650A" w:rsidP="00D7650A">
      <w:pPr>
        <w:pStyle w:val="Heading2"/>
        <w:spacing w:before="0" w:after="0"/>
        <w:ind w:left="720" w:hanging="270"/>
        <w:contextualSpacing/>
        <w:rPr>
          <w:rFonts w:cs="Times New Roman"/>
        </w:rPr>
      </w:pPr>
    </w:p>
    <w:p w14:paraId="2D4709B4" w14:textId="77777777" w:rsidR="00D7650A" w:rsidRPr="00D36C13" w:rsidRDefault="00D7650A" w:rsidP="00D7650A">
      <w:pPr>
        <w:pStyle w:val="Heading2"/>
        <w:spacing w:before="0" w:after="0"/>
        <w:ind w:left="720" w:hanging="270"/>
        <w:contextualSpacing/>
        <w:rPr>
          <w:rFonts w:cs="Times New Roman"/>
        </w:rPr>
      </w:pPr>
      <w:r w:rsidRPr="00D36C13">
        <w:rPr>
          <w:rFonts w:cs="Times New Roman"/>
        </w:rPr>
        <w:t>Course Requirements and Assignments</w:t>
      </w:r>
    </w:p>
    <w:p w14:paraId="194BFBFC" w14:textId="77777777" w:rsidR="00D7650A" w:rsidRPr="00D36C13" w:rsidRDefault="00D7650A" w:rsidP="00D7650A">
      <w:pPr>
        <w:ind w:left="720" w:hanging="270"/>
        <w:contextualSpacing/>
      </w:pPr>
      <w:r w:rsidRPr="00D36C13">
        <w:rPr>
          <w:bCs/>
          <w:color w:val="000000"/>
        </w:rPr>
        <w:t xml:space="preserve">SJSU classes are designed such that in order to be successful, it is expected that students will spend a minimum of forty-five hours for each unit of credit (normally three hours per unit per week), including preparing for class, participating in course activities, completing assignments, and so on. </w:t>
      </w:r>
      <w:r w:rsidRPr="00D36C13">
        <w:t xml:space="preserve">More details about student workload can be found in </w:t>
      </w:r>
      <w:hyperlink r:id="rId10" w:history="1">
        <w:r w:rsidRPr="00D36C13">
          <w:rPr>
            <w:rStyle w:val="Hyperlink"/>
          </w:rPr>
          <w:t>University Policy S12-3</w:t>
        </w:r>
      </w:hyperlink>
      <w:r w:rsidRPr="00D36C13">
        <w:t xml:space="preserve"> at </w:t>
      </w:r>
      <w:hyperlink r:id="rId11" w:history="1">
        <w:r w:rsidRPr="00D36C13">
          <w:rPr>
            <w:rStyle w:val="Hyperlink"/>
          </w:rPr>
          <w:t>http://www.sjsu.edu/senate/docs/S12-3.pdf</w:t>
        </w:r>
      </w:hyperlink>
      <w:r w:rsidRPr="00D36C13">
        <w:t xml:space="preserve"> .</w:t>
      </w:r>
    </w:p>
    <w:p w14:paraId="130EB1DD" w14:textId="77777777" w:rsidR="00D7650A" w:rsidRPr="00D36C13" w:rsidRDefault="00D7650A" w:rsidP="00D7650A">
      <w:pPr>
        <w:ind w:left="720" w:hanging="270"/>
        <w:contextualSpacing/>
      </w:pPr>
    </w:p>
    <w:p w14:paraId="35CA316B" w14:textId="77777777" w:rsidR="00D7650A" w:rsidRPr="00D36C13" w:rsidRDefault="00D7650A" w:rsidP="00D7650A">
      <w:pPr>
        <w:adjustRightInd w:val="0"/>
        <w:ind w:left="720" w:hanging="270"/>
        <w:contextualSpacing/>
        <w:rPr>
          <w:b/>
          <w:bCs/>
          <w:color w:val="000000"/>
        </w:rPr>
      </w:pPr>
      <w:r w:rsidRPr="00D36C13">
        <w:rPr>
          <w:b/>
          <w:bCs/>
          <w:color w:val="000000"/>
        </w:rPr>
        <w:t xml:space="preserve">Course Requirements and Assignments </w:t>
      </w:r>
    </w:p>
    <w:p w14:paraId="28D6B050" w14:textId="77777777" w:rsidR="00D7650A" w:rsidRPr="00D36C13" w:rsidRDefault="00D7650A" w:rsidP="00D7650A">
      <w:pPr>
        <w:adjustRightInd w:val="0"/>
        <w:ind w:left="720" w:hanging="270"/>
        <w:contextualSpacing/>
        <w:rPr>
          <w:color w:val="000000"/>
        </w:rPr>
      </w:pPr>
      <w:r w:rsidRPr="00D36C13">
        <w:rPr>
          <w:color w:val="000000"/>
        </w:rPr>
        <w:t xml:space="preserve">You are expected to write an estimate of 27 pages [approximately </w:t>
      </w:r>
      <w:r w:rsidRPr="00D36C13">
        <w:rPr>
          <w:b/>
          <w:bCs/>
          <w:color w:val="000000"/>
        </w:rPr>
        <w:t xml:space="preserve">8000 </w:t>
      </w:r>
      <w:r w:rsidRPr="00D36C13">
        <w:rPr>
          <w:color w:val="000000"/>
        </w:rPr>
        <w:t xml:space="preserve">words] to meet university’s requirement for the course. You will also read and critique each other’s writing. Note that each typed page contains less than 300 words. </w:t>
      </w:r>
    </w:p>
    <w:p w14:paraId="4F36A9C1" w14:textId="77777777" w:rsidR="00D7650A" w:rsidRPr="00D36C13" w:rsidRDefault="00D7650A" w:rsidP="00D7650A">
      <w:pPr>
        <w:adjustRightInd w:val="0"/>
        <w:ind w:left="720" w:hanging="270"/>
        <w:contextualSpacing/>
        <w:rPr>
          <w:color w:val="000000"/>
        </w:rPr>
      </w:pPr>
    </w:p>
    <w:p w14:paraId="7F1B2FE5" w14:textId="77777777" w:rsidR="00D7650A" w:rsidRPr="00D36C13" w:rsidRDefault="00D7650A" w:rsidP="00D7650A">
      <w:pPr>
        <w:adjustRightInd w:val="0"/>
        <w:ind w:left="720" w:hanging="270"/>
        <w:contextualSpacing/>
        <w:rPr>
          <w:color w:val="000000"/>
        </w:rPr>
      </w:pPr>
      <w:r w:rsidRPr="00D36C13">
        <w:rPr>
          <w:color w:val="000000"/>
        </w:rPr>
        <w:t xml:space="preserve">You should be able to correctly use APA style in: </w:t>
      </w:r>
    </w:p>
    <w:p w14:paraId="51095BC7" w14:textId="77777777" w:rsidR="00D7650A" w:rsidRDefault="00D7650A" w:rsidP="00D7650A">
      <w:pPr>
        <w:adjustRightInd w:val="0"/>
        <w:ind w:left="720" w:hanging="270"/>
        <w:contextualSpacing/>
        <w:rPr>
          <w:color w:val="000000"/>
        </w:rPr>
        <w:sectPr w:rsidR="00D7650A" w:rsidSect="00C938E1">
          <w:footerReference w:type="default" r:id="rId12"/>
          <w:pgSz w:w="12240" w:h="15840"/>
          <w:pgMar w:top="720" w:right="630" w:bottom="720" w:left="720" w:header="720" w:footer="0" w:gutter="0"/>
          <w:cols w:space="720"/>
          <w:docGrid w:linePitch="360"/>
        </w:sectPr>
      </w:pPr>
    </w:p>
    <w:p w14:paraId="6F12B73C" w14:textId="77777777" w:rsidR="00D7650A" w:rsidRPr="00D36C13" w:rsidRDefault="00D7650A" w:rsidP="00D7650A">
      <w:pPr>
        <w:tabs>
          <w:tab w:val="left" w:pos="90"/>
        </w:tabs>
        <w:adjustRightInd w:val="0"/>
        <w:ind w:left="1440" w:hanging="270"/>
        <w:contextualSpacing/>
        <w:rPr>
          <w:color w:val="000000"/>
        </w:rPr>
      </w:pPr>
      <w:r w:rsidRPr="00D36C13">
        <w:rPr>
          <w:color w:val="000000"/>
        </w:rPr>
        <w:t xml:space="preserve">• formatting the title page </w:t>
      </w:r>
    </w:p>
    <w:p w14:paraId="3C0C5FC0" w14:textId="77777777" w:rsidR="00D7650A" w:rsidRPr="00D36C13" w:rsidRDefault="00D7650A" w:rsidP="00D7650A">
      <w:pPr>
        <w:adjustRightInd w:val="0"/>
        <w:ind w:left="1440" w:hanging="270"/>
        <w:contextualSpacing/>
        <w:rPr>
          <w:color w:val="000000"/>
        </w:rPr>
      </w:pPr>
      <w:r w:rsidRPr="00D36C13">
        <w:rPr>
          <w:color w:val="000000"/>
        </w:rPr>
        <w:t xml:space="preserve">• placement of title and subtitles </w:t>
      </w:r>
    </w:p>
    <w:p w14:paraId="41C21268" w14:textId="77777777" w:rsidR="00D7650A" w:rsidRPr="00D36C13" w:rsidRDefault="00D7650A" w:rsidP="00D7650A">
      <w:pPr>
        <w:adjustRightInd w:val="0"/>
        <w:ind w:left="1440" w:hanging="270"/>
        <w:contextualSpacing/>
        <w:rPr>
          <w:color w:val="000000"/>
        </w:rPr>
      </w:pPr>
      <w:r w:rsidRPr="00D36C13">
        <w:rPr>
          <w:color w:val="000000"/>
        </w:rPr>
        <w:t xml:space="preserve">• in-text citation </w:t>
      </w:r>
    </w:p>
    <w:p w14:paraId="4D48E876" w14:textId="77777777" w:rsidR="00D7650A" w:rsidRPr="00D36C13" w:rsidRDefault="00D7650A" w:rsidP="00D7650A">
      <w:pPr>
        <w:adjustRightInd w:val="0"/>
        <w:ind w:left="1440" w:hanging="270"/>
        <w:contextualSpacing/>
        <w:rPr>
          <w:color w:val="000000"/>
        </w:rPr>
      </w:pPr>
      <w:r w:rsidRPr="00D36C13">
        <w:rPr>
          <w:color w:val="000000"/>
        </w:rPr>
        <w:t xml:space="preserve">• listing of sources on reference page </w:t>
      </w:r>
    </w:p>
    <w:p w14:paraId="180F34C1" w14:textId="496D382A" w:rsidR="00D7650A" w:rsidRDefault="00D7650A" w:rsidP="00AF2615">
      <w:pPr>
        <w:adjustRightInd w:val="0"/>
        <w:ind w:left="1440" w:hanging="270"/>
        <w:contextualSpacing/>
        <w:rPr>
          <w:color w:val="000000"/>
        </w:rPr>
      </w:pPr>
      <w:r w:rsidRPr="00D36C13">
        <w:rPr>
          <w:color w:val="000000"/>
        </w:rPr>
        <w:t xml:space="preserve">• demonstration of proper </w:t>
      </w:r>
      <w:r w:rsidR="00AF2615">
        <w:rPr>
          <w:color w:val="000000"/>
        </w:rPr>
        <w:t xml:space="preserve">grammar and sentence structure </w:t>
      </w:r>
    </w:p>
    <w:p w14:paraId="7E107CB8" w14:textId="77777777" w:rsidR="00AF2615" w:rsidRDefault="00AF2615" w:rsidP="00AF2615">
      <w:pPr>
        <w:adjustRightInd w:val="0"/>
        <w:contextualSpacing/>
        <w:rPr>
          <w:color w:val="000000"/>
        </w:rPr>
      </w:pPr>
    </w:p>
    <w:p w14:paraId="3BF84372" w14:textId="77777777" w:rsidR="00A759EE" w:rsidRPr="00D36C13" w:rsidRDefault="00A759EE" w:rsidP="00A759EE">
      <w:pPr>
        <w:adjustRightInd w:val="0"/>
        <w:ind w:firstLine="450"/>
        <w:contextualSpacing/>
        <w:rPr>
          <w:color w:val="000000"/>
        </w:rPr>
      </w:pPr>
      <w:r w:rsidRPr="00D36C13">
        <w:rPr>
          <w:b/>
          <w:bCs/>
          <w:color w:val="000000"/>
        </w:rPr>
        <w:t xml:space="preserve">Grading Policy </w:t>
      </w:r>
    </w:p>
    <w:p w14:paraId="3E404F3F" w14:textId="77777777" w:rsidR="00A759EE" w:rsidRPr="00D36C13" w:rsidRDefault="00A759EE" w:rsidP="00A759EE">
      <w:pPr>
        <w:adjustRightInd w:val="0"/>
        <w:ind w:left="720" w:hanging="270"/>
        <w:contextualSpacing/>
        <w:rPr>
          <w:color w:val="000000"/>
        </w:rPr>
      </w:pPr>
      <w:r w:rsidRPr="00D36C13">
        <w:rPr>
          <w:color w:val="000000"/>
        </w:rPr>
        <w:t xml:space="preserve">Grades assigned by the instructor are as follow: </w:t>
      </w:r>
    </w:p>
    <w:p w14:paraId="442CEDC4" w14:textId="77777777" w:rsidR="00A759EE" w:rsidRPr="00D36C13" w:rsidRDefault="00A759EE" w:rsidP="00A759EE">
      <w:pPr>
        <w:adjustRightInd w:val="0"/>
        <w:ind w:left="720" w:hanging="270"/>
        <w:contextualSpacing/>
        <w:rPr>
          <w:color w:val="000000"/>
        </w:rPr>
      </w:pPr>
    </w:p>
    <w:tbl>
      <w:tblPr>
        <w:tblW w:w="8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2756"/>
        <w:gridCol w:w="2756"/>
      </w:tblGrid>
      <w:tr w:rsidR="00A759EE" w:rsidRPr="00D36C13" w14:paraId="639217F4" w14:textId="77777777" w:rsidTr="00832C58">
        <w:trPr>
          <w:trHeight w:val="836"/>
          <w:jc w:val="center"/>
        </w:trPr>
        <w:tc>
          <w:tcPr>
            <w:tcW w:w="2756" w:type="dxa"/>
            <w:shd w:val="clear" w:color="auto" w:fill="auto"/>
          </w:tcPr>
          <w:p w14:paraId="0AAA55CB" w14:textId="77777777" w:rsidR="00A759EE" w:rsidRPr="00D36C13" w:rsidRDefault="00A759EE" w:rsidP="005B03CB">
            <w:pPr>
              <w:adjustRightInd w:val="0"/>
              <w:ind w:left="720" w:hanging="270"/>
              <w:contextualSpacing/>
              <w:rPr>
                <w:color w:val="000000"/>
              </w:rPr>
            </w:pPr>
            <w:r w:rsidRPr="00D36C13">
              <w:rPr>
                <w:color w:val="000000"/>
              </w:rPr>
              <w:t xml:space="preserve">A+ = 100-97% </w:t>
            </w:r>
          </w:p>
        </w:tc>
        <w:tc>
          <w:tcPr>
            <w:tcW w:w="2756" w:type="dxa"/>
            <w:shd w:val="clear" w:color="auto" w:fill="auto"/>
          </w:tcPr>
          <w:p w14:paraId="43A9FB34" w14:textId="77777777" w:rsidR="00A759EE" w:rsidRPr="00D36C13" w:rsidRDefault="00A759EE" w:rsidP="005B03CB">
            <w:pPr>
              <w:adjustRightInd w:val="0"/>
              <w:ind w:left="720" w:hanging="270"/>
              <w:contextualSpacing/>
              <w:rPr>
                <w:color w:val="000000"/>
              </w:rPr>
            </w:pPr>
            <w:r w:rsidRPr="00D36C13">
              <w:rPr>
                <w:color w:val="000000"/>
              </w:rPr>
              <w:t xml:space="preserve">A = 96-93% </w:t>
            </w:r>
          </w:p>
        </w:tc>
        <w:tc>
          <w:tcPr>
            <w:tcW w:w="2756" w:type="dxa"/>
            <w:shd w:val="clear" w:color="auto" w:fill="auto"/>
          </w:tcPr>
          <w:p w14:paraId="6B16C50B" w14:textId="77777777" w:rsidR="00A759EE" w:rsidRPr="00D36C13" w:rsidRDefault="00A759EE" w:rsidP="005B03CB">
            <w:pPr>
              <w:adjustRightInd w:val="0"/>
              <w:ind w:left="720" w:hanging="270"/>
              <w:contextualSpacing/>
              <w:rPr>
                <w:color w:val="000000"/>
              </w:rPr>
            </w:pPr>
            <w:r w:rsidRPr="00D36C13">
              <w:rPr>
                <w:color w:val="000000"/>
              </w:rPr>
              <w:t xml:space="preserve">A - = 92-90% </w:t>
            </w:r>
          </w:p>
        </w:tc>
      </w:tr>
      <w:tr w:rsidR="00A759EE" w:rsidRPr="00D36C13" w14:paraId="4168739C" w14:textId="77777777" w:rsidTr="00832C58">
        <w:trPr>
          <w:trHeight w:val="908"/>
          <w:jc w:val="center"/>
        </w:trPr>
        <w:tc>
          <w:tcPr>
            <w:tcW w:w="2756" w:type="dxa"/>
            <w:shd w:val="clear" w:color="auto" w:fill="auto"/>
          </w:tcPr>
          <w:p w14:paraId="76ADC746" w14:textId="77777777" w:rsidR="00A759EE" w:rsidRPr="00D36C13" w:rsidRDefault="00A759EE" w:rsidP="005B03CB">
            <w:pPr>
              <w:adjustRightInd w:val="0"/>
              <w:ind w:left="720" w:hanging="270"/>
              <w:contextualSpacing/>
              <w:rPr>
                <w:color w:val="000000"/>
              </w:rPr>
            </w:pPr>
            <w:r w:rsidRPr="00D36C13">
              <w:rPr>
                <w:color w:val="000000"/>
              </w:rPr>
              <w:t xml:space="preserve">B+ = 89-87% </w:t>
            </w:r>
          </w:p>
        </w:tc>
        <w:tc>
          <w:tcPr>
            <w:tcW w:w="2756" w:type="dxa"/>
            <w:shd w:val="clear" w:color="auto" w:fill="auto"/>
          </w:tcPr>
          <w:p w14:paraId="03C2CE41" w14:textId="77777777" w:rsidR="00A759EE" w:rsidRPr="00D36C13" w:rsidRDefault="00A759EE" w:rsidP="005B03CB">
            <w:pPr>
              <w:adjustRightInd w:val="0"/>
              <w:ind w:left="720" w:hanging="270"/>
              <w:contextualSpacing/>
              <w:rPr>
                <w:color w:val="000000"/>
              </w:rPr>
            </w:pPr>
            <w:r w:rsidRPr="00D36C13">
              <w:rPr>
                <w:color w:val="000000"/>
              </w:rPr>
              <w:t xml:space="preserve">B = 86-83% </w:t>
            </w:r>
          </w:p>
        </w:tc>
        <w:tc>
          <w:tcPr>
            <w:tcW w:w="2756" w:type="dxa"/>
            <w:shd w:val="clear" w:color="auto" w:fill="auto"/>
          </w:tcPr>
          <w:p w14:paraId="636F56F9" w14:textId="77777777" w:rsidR="00A759EE" w:rsidRPr="00D36C13" w:rsidRDefault="00A759EE" w:rsidP="005B03CB">
            <w:pPr>
              <w:adjustRightInd w:val="0"/>
              <w:ind w:left="720" w:hanging="270"/>
              <w:contextualSpacing/>
              <w:rPr>
                <w:color w:val="000000"/>
              </w:rPr>
            </w:pPr>
            <w:r w:rsidRPr="00D36C13">
              <w:rPr>
                <w:color w:val="000000"/>
              </w:rPr>
              <w:t xml:space="preserve">B - = 82-80% </w:t>
            </w:r>
          </w:p>
        </w:tc>
      </w:tr>
      <w:tr w:rsidR="00A759EE" w:rsidRPr="00D36C13" w14:paraId="40E71177" w14:textId="77777777" w:rsidTr="00832C58">
        <w:trPr>
          <w:trHeight w:val="980"/>
          <w:jc w:val="center"/>
        </w:trPr>
        <w:tc>
          <w:tcPr>
            <w:tcW w:w="2756" w:type="dxa"/>
            <w:shd w:val="clear" w:color="auto" w:fill="auto"/>
          </w:tcPr>
          <w:p w14:paraId="5F2809C0" w14:textId="77777777" w:rsidR="00A759EE" w:rsidRPr="00D36C13" w:rsidRDefault="00A759EE" w:rsidP="005B03CB">
            <w:pPr>
              <w:adjustRightInd w:val="0"/>
              <w:ind w:left="720" w:hanging="270"/>
              <w:contextualSpacing/>
              <w:rPr>
                <w:color w:val="000000"/>
              </w:rPr>
            </w:pPr>
            <w:r w:rsidRPr="00D36C13">
              <w:rPr>
                <w:color w:val="000000"/>
              </w:rPr>
              <w:t xml:space="preserve">C+ = 79-77% </w:t>
            </w:r>
          </w:p>
        </w:tc>
        <w:tc>
          <w:tcPr>
            <w:tcW w:w="2756" w:type="dxa"/>
            <w:shd w:val="clear" w:color="auto" w:fill="auto"/>
          </w:tcPr>
          <w:p w14:paraId="1E0B020A" w14:textId="77777777" w:rsidR="00A759EE" w:rsidRPr="00D36C13" w:rsidRDefault="00A759EE" w:rsidP="005B03CB">
            <w:pPr>
              <w:adjustRightInd w:val="0"/>
              <w:ind w:left="720" w:hanging="270"/>
              <w:contextualSpacing/>
              <w:rPr>
                <w:color w:val="000000"/>
              </w:rPr>
            </w:pPr>
            <w:r w:rsidRPr="00D36C13">
              <w:rPr>
                <w:color w:val="000000"/>
              </w:rPr>
              <w:t xml:space="preserve">C = 76-73% </w:t>
            </w:r>
          </w:p>
        </w:tc>
        <w:tc>
          <w:tcPr>
            <w:tcW w:w="2756" w:type="dxa"/>
            <w:shd w:val="clear" w:color="auto" w:fill="auto"/>
          </w:tcPr>
          <w:p w14:paraId="2759F3B4" w14:textId="77777777" w:rsidR="00A759EE" w:rsidRPr="00D36C13" w:rsidRDefault="00A759EE" w:rsidP="005B03CB">
            <w:pPr>
              <w:adjustRightInd w:val="0"/>
              <w:ind w:left="720" w:hanging="270"/>
              <w:contextualSpacing/>
              <w:rPr>
                <w:color w:val="000000"/>
              </w:rPr>
            </w:pPr>
            <w:r w:rsidRPr="00D36C13">
              <w:rPr>
                <w:color w:val="000000"/>
              </w:rPr>
              <w:t xml:space="preserve">C - = 72-70% </w:t>
            </w:r>
          </w:p>
        </w:tc>
      </w:tr>
      <w:tr w:rsidR="00A759EE" w:rsidRPr="00D36C13" w14:paraId="7DEC07B1" w14:textId="77777777" w:rsidTr="00832C58">
        <w:trPr>
          <w:trHeight w:val="1052"/>
          <w:jc w:val="center"/>
        </w:trPr>
        <w:tc>
          <w:tcPr>
            <w:tcW w:w="2756" w:type="dxa"/>
            <w:shd w:val="clear" w:color="auto" w:fill="auto"/>
          </w:tcPr>
          <w:p w14:paraId="7B95CA3C" w14:textId="77777777" w:rsidR="00A759EE" w:rsidRPr="00D36C13" w:rsidRDefault="00A759EE" w:rsidP="005B03CB">
            <w:pPr>
              <w:adjustRightInd w:val="0"/>
              <w:ind w:left="720" w:hanging="270"/>
              <w:contextualSpacing/>
              <w:rPr>
                <w:color w:val="000000"/>
              </w:rPr>
            </w:pPr>
            <w:r w:rsidRPr="00D36C13">
              <w:rPr>
                <w:color w:val="000000"/>
              </w:rPr>
              <w:t>D+ = 69-67%</w:t>
            </w:r>
          </w:p>
        </w:tc>
        <w:tc>
          <w:tcPr>
            <w:tcW w:w="2756" w:type="dxa"/>
            <w:shd w:val="clear" w:color="auto" w:fill="auto"/>
          </w:tcPr>
          <w:p w14:paraId="3C7C4EFE" w14:textId="77777777" w:rsidR="00A759EE" w:rsidRPr="00D36C13" w:rsidRDefault="00A759EE" w:rsidP="005B03CB">
            <w:pPr>
              <w:adjustRightInd w:val="0"/>
              <w:ind w:left="720" w:hanging="270"/>
              <w:contextualSpacing/>
              <w:rPr>
                <w:color w:val="000000"/>
              </w:rPr>
            </w:pPr>
            <w:r w:rsidRPr="00D36C13">
              <w:rPr>
                <w:color w:val="000000"/>
              </w:rPr>
              <w:t xml:space="preserve">D = 66-63% </w:t>
            </w:r>
          </w:p>
        </w:tc>
        <w:tc>
          <w:tcPr>
            <w:tcW w:w="2756" w:type="dxa"/>
            <w:shd w:val="clear" w:color="auto" w:fill="auto"/>
          </w:tcPr>
          <w:p w14:paraId="07EF2F08" w14:textId="77777777" w:rsidR="00A759EE" w:rsidRPr="00D36C13" w:rsidRDefault="00A759EE" w:rsidP="005B03CB">
            <w:pPr>
              <w:adjustRightInd w:val="0"/>
              <w:ind w:left="720" w:hanging="270"/>
              <w:contextualSpacing/>
              <w:rPr>
                <w:color w:val="000000"/>
              </w:rPr>
            </w:pPr>
            <w:r w:rsidRPr="00D36C13">
              <w:rPr>
                <w:color w:val="000000"/>
              </w:rPr>
              <w:t xml:space="preserve">D - = 62-60% </w:t>
            </w:r>
          </w:p>
        </w:tc>
      </w:tr>
      <w:tr w:rsidR="00A759EE" w:rsidRPr="00D36C13" w14:paraId="2BDFB603" w14:textId="77777777" w:rsidTr="00832C58">
        <w:trPr>
          <w:trHeight w:val="818"/>
          <w:jc w:val="center"/>
        </w:trPr>
        <w:tc>
          <w:tcPr>
            <w:tcW w:w="8268" w:type="dxa"/>
            <w:gridSpan w:val="3"/>
            <w:shd w:val="clear" w:color="auto" w:fill="auto"/>
          </w:tcPr>
          <w:p w14:paraId="62EFFD92" w14:textId="77777777" w:rsidR="00A759EE" w:rsidRPr="00D36C13" w:rsidRDefault="00A759EE" w:rsidP="005B03CB">
            <w:pPr>
              <w:adjustRightInd w:val="0"/>
              <w:ind w:left="-114"/>
              <w:contextualSpacing/>
              <w:jc w:val="center"/>
              <w:rPr>
                <w:color w:val="000000"/>
              </w:rPr>
            </w:pPr>
            <w:r w:rsidRPr="00D36C13">
              <w:rPr>
                <w:color w:val="000000"/>
              </w:rPr>
              <w:t>F = 59-0% Unsatisfactory</w:t>
            </w:r>
          </w:p>
        </w:tc>
      </w:tr>
    </w:tbl>
    <w:p w14:paraId="7BE2843E" w14:textId="2442FFD6" w:rsidR="00A759EE" w:rsidRPr="00AF2615" w:rsidRDefault="00003893" w:rsidP="00003893">
      <w:pPr>
        <w:adjustRightInd w:val="0"/>
        <w:ind w:left="2160" w:firstLine="720"/>
        <w:contextualSpacing/>
        <w:rPr>
          <w:color w:val="000000"/>
        </w:rPr>
        <w:sectPr w:rsidR="00A759EE" w:rsidRPr="00AF2615" w:rsidSect="00C938E1">
          <w:type w:val="continuous"/>
          <w:pgSz w:w="12240" w:h="15840"/>
          <w:pgMar w:top="720" w:right="720" w:bottom="720" w:left="720" w:header="720" w:footer="0" w:gutter="0"/>
          <w:cols w:space="720"/>
          <w:docGrid w:linePitch="360"/>
        </w:sectPr>
      </w:pPr>
      <w:r>
        <w:rPr>
          <w:color w:val="000000"/>
        </w:rPr>
        <w:t>You must receive a C or above to pass this class</w:t>
      </w:r>
      <w:r w:rsidR="001D4688">
        <w:rPr>
          <w:color w:val="000000"/>
        </w:rPr>
        <w:t>.</w:t>
      </w:r>
    </w:p>
    <w:p w14:paraId="7CF485BA" w14:textId="77777777" w:rsidR="00D7650A" w:rsidRPr="00D36C13" w:rsidRDefault="00D7650A" w:rsidP="00A759EE">
      <w:pPr>
        <w:adjustRightInd w:val="0"/>
        <w:contextualSpacing/>
        <w:rPr>
          <w:color w:val="000000"/>
        </w:rPr>
      </w:pPr>
    </w:p>
    <w:p w14:paraId="075141AB" w14:textId="77777777" w:rsidR="00D7650A" w:rsidRPr="00D36C13" w:rsidRDefault="00D7650A" w:rsidP="00D7650A">
      <w:pPr>
        <w:adjustRightInd w:val="0"/>
        <w:ind w:left="450"/>
        <w:contextualSpacing/>
        <w:rPr>
          <w:color w:val="000000"/>
        </w:rPr>
      </w:pPr>
    </w:p>
    <w:p w14:paraId="50E2090B" w14:textId="2FC23368" w:rsidR="000A3ABB" w:rsidRPr="00D36C13" w:rsidRDefault="00D7650A" w:rsidP="000A3ABB">
      <w:pPr>
        <w:adjustRightInd w:val="0"/>
        <w:ind w:left="450"/>
        <w:contextualSpacing/>
        <w:rPr>
          <w:color w:val="262626"/>
        </w:rPr>
      </w:pPr>
      <w:r w:rsidRPr="00D36C13">
        <w:rPr>
          <w:b/>
          <w:bCs/>
          <w:color w:val="262626"/>
        </w:rPr>
        <w:t>Late Work Policy</w:t>
      </w:r>
    </w:p>
    <w:p w14:paraId="3CE4429E" w14:textId="1BCB9E71" w:rsidR="00D7650A" w:rsidRDefault="00D7650A" w:rsidP="00BE75F9">
      <w:pPr>
        <w:adjustRightInd w:val="0"/>
        <w:ind w:left="450"/>
        <w:contextualSpacing/>
        <w:rPr>
          <w:color w:val="000000"/>
        </w:rPr>
      </w:pPr>
      <w:r w:rsidRPr="00D36C13">
        <w:rPr>
          <w:color w:val="000000"/>
        </w:rPr>
        <w:t>Work turned in past the due date is considered late. Unless you arrange it with me ahead of time or have proof of a personal</w:t>
      </w:r>
      <w:r w:rsidR="00832C58">
        <w:rPr>
          <w:color w:val="000000"/>
        </w:rPr>
        <w:t xml:space="preserve"> emergency</w:t>
      </w:r>
      <w:r w:rsidRPr="00D36C13">
        <w:rPr>
          <w:color w:val="000000"/>
        </w:rPr>
        <w:t>, i.e. severe i</w:t>
      </w:r>
      <w:r w:rsidR="00832C58">
        <w:rPr>
          <w:color w:val="000000"/>
        </w:rPr>
        <w:t>llness, family funeral, or</w:t>
      </w:r>
      <w:r w:rsidRPr="00D36C13">
        <w:rPr>
          <w:color w:val="000000"/>
        </w:rPr>
        <w:t xml:space="preserve"> accident, all of which will require valid proof, </w:t>
      </w:r>
      <w:r w:rsidRPr="000A3ABB">
        <w:rPr>
          <w:b/>
          <w:color w:val="000000"/>
        </w:rPr>
        <w:t>your late work will</w:t>
      </w:r>
      <w:r w:rsidR="000A3ABB" w:rsidRPr="000A3ABB">
        <w:rPr>
          <w:b/>
          <w:color w:val="000000"/>
        </w:rPr>
        <w:t xml:space="preserve"> not be accepted</w:t>
      </w:r>
      <w:r w:rsidRPr="00D36C13">
        <w:rPr>
          <w:color w:val="000000"/>
        </w:rPr>
        <w:t xml:space="preserve">. A roommate who keeps you up past your bedtime, a family wedding, or a difficult commute are issues WE ALL DEAL WITH, and, although frustrating, you must learn how to overcome such obstacles with poise and vigor. Please do feel free to let me know what is going on, however, as I may be able to help strategize with you in order to ensure your academics take priority over other situations. </w:t>
      </w:r>
    </w:p>
    <w:p w14:paraId="1192D253" w14:textId="77777777" w:rsidR="00D7650A" w:rsidRPr="00D36C13" w:rsidRDefault="00D7650A" w:rsidP="00D7650A">
      <w:pPr>
        <w:adjustRightInd w:val="0"/>
        <w:ind w:left="450"/>
        <w:contextualSpacing/>
        <w:rPr>
          <w:color w:val="000000"/>
        </w:rPr>
      </w:pPr>
    </w:p>
    <w:p w14:paraId="489B76C5" w14:textId="77777777" w:rsidR="00D7650A" w:rsidRDefault="00D7650A" w:rsidP="00D7650A">
      <w:pPr>
        <w:tabs>
          <w:tab w:val="left" w:pos="270"/>
        </w:tabs>
        <w:adjustRightInd w:val="0"/>
        <w:ind w:left="450"/>
        <w:contextualSpacing/>
        <w:rPr>
          <w:b/>
          <w:bCs/>
          <w:color w:val="000000"/>
        </w:rPr>
      </w:pPr>
      <w:r w:rsidRPr="00D36C13">
        <w:rPr>
          <w:b/>
          <w:bCs/>
          <w:color w:val="000000"/>
        </w:rPr>
        <w:t>University Policies</w:t>
      </w:r>
    </w:p>
    <w:p w14:paraId="0F283B63" w14:textId="77777777" w:rsidR="00D7650A" w:rsidRPr="00D36C13" w:rsidRDefault="00D7650A" w:rsidP="00D7650A">
      <w:pPr>
        <w:tabs>
          <w:tab w:val="left" w:pos="270"/>
        </w:tabs>
        <w:adjustRightInd w:val="0"/>
        <w:ind w:left="450"/>
        <w:contextualSpacing/>
        <w:rPr>
          <w:b/>
          <w:bCs/>
          <w:color w:val="000000"/>
        </w:rPr>
      </w:pPr>
    </w:p>
    <w:p w14:paraId="157AF3F3" w14:textId="77777777" w:rsidR="00D7650A" w:rsidRPr="00D36C13" w:rsidRDefault="00D7650A" w:rsidP="00D7650A">
      <w:pPr>
        <w:tabs>
          <w:tab w:val="left" w:pos="270"/>
        </w:tabs>
        <w:adjustRightInd w:val="0"/>
        <w:ind w:left="450"/>
        <w:contextualSpacing/>
        <w:rPr>
          <w:b/>
          <w:bCs/>
          <w:color w:val="000000"/>
        </w:rPr>
      </w:pPr>
      <w:r w:rsidRPr="00D36C13">
        <w:rPr>
          <w:b/>
          <w:bCs/>
          <w:color w:val="000000"/>
        </w:rPr>
        <w:t xml:space="preserve">Dropping and Adding </w:t>
      </w:r>
    </w:p>
    <w:p w14:paraId="28ED607C" w14:textId="77777777" w:rsidR="00D7650A" w:rsidRPr="00D36C13" w:rsidRDefault="00D7650A" w:rsidP="00D7650A">
      <w:pPr>
        <w:tabs>
          <w:tab w:val="left" w:pos="270"/>
        </w:tabs>
        <w:adjustRightInd w:val="0"/>
        <w:ind w:left="450"/>
        <w:contextualSpacing/>
        <w:rPr>
          <w:color w:val="000000"/>
        </w:rPr>
      </w:pPr>
      <w:r w:rsidRPr="00D36C13">
        <w:rPr>
          <w:color w:val="000000"/>
        </w:rPr>
        <w:t>Students are responsible for understanding the policies and procedures about add/drop, grade forgiveness, etc. Refer to the current semester’s</w:t>
      </w:r>
      <w:r w:rsidRPr="00D36C13">
        <w:rPr>
          <w:color w:val="000000"/>
          <w:u w:val="single"/>
        </w:rPr>
        <w:t xml:space="preserve"> </w:t>
      </w:r>
      <w:r w:rsidRPr="00D36C13">
        <w:rPr>
          <w:color w:val="0000FF"/>
          <w:u w:val="single"/>
        </w:rPr>
        <w:t>Catalog Policies</w:t>
      </w:r>
      <w:r w:rsidRPr="00D36C13">
        <w:rPr>
          <w:color w:val="000000"/>
        </w:rPr>
        <w:t xml:space="preserve"> section at </w:t>
      </w:r>
      <w:hyperlink r:id="rId13" w:history="1">
        <w:r w:rsidRPr="00D36C13">
          <w:rPr>
            <w:rStyle w:val="Hyperlink"/>
          </w:rPr>
          <w:t>http://info.sjsu.edu/static/catalog/policies.html</w:t>
        </w:r>
      </w:hyperlink>
      <w:r w:rsidRPr="00D36C13">
        <w:rPr>
          <w:color w:val="000000"/>
        </w:rPr>
        <w:t xml:space="preserve">    Add/drop deadlines can be found on the current academic year calendars document on the </w:t>
      </w:r>
      <w:r w:rsidRPr="00D36C13">
        <w:rPr>
          <w:color w:val="0000FF"/>
          <w:u w:val="single"/>
        </w:rPr>
        <w:t>Academic Calendars webpage</w:t>
      </w:r>
      <w:r w:rsidRPr="00D36C13">
        <w:rPr>
          <w:color w:val="000000"/>
        </w:rPr>
        <w:t xml:space="preserve"> at </w:t>
      </w:r>
      <w:hyperlink r:id="rId14" w:history="1">
        <w:r w:rsidRPr="00D36C13">
          <w:rPr>
            <w:rStyle w:val="Hyperlink"/>
          </w:rPr>
          <w:t>http://www.sjsu.edu/provost/services/academic_calendars/</w:t>
        </w:r>
      </w:hyperlink>
      <w:r w:rsidRPr="00D36C13">
        <w:rPr>
          <w:color w:val="000000"/>
        </w:rPr>
        <w:t xml:space="preserve"> .  The </w:t>
      </w:r>
      <w:r w:rsidRPr="00D36C13">
        <w:rPr>
          <w:color w:val="0000FF"/>
          <w:u w:val="single"/>
        </w:rPr>
        <w:t>Late Drop Policy</w:t>
      </w:r>
      <w:r w:rsidRPr="00D36C13">
        <w:rPr>
          <w:color w:val="000000"/>
        </w:rPr>
        <w:t xml:space="preserve"> is available at </w:t>
      </w:r>
    </w:p>
    <w:p w14:paraId="359B3928" w14:textId="77777777" w:rsidR="00D7650A" w:rsidRPr="00D36C13" w:rsidRDefault="00932439" w:rsidP="00D7650A">
      <w:pPr>
        <w:tabs>
          <w:tab w:val="left" w:pos="270"/>
        </w:tabs>
        <w:adjustRightInd w:val="0"/>
        <w:ind w:left="450"/>
        <w:contextualSpacing/>
        <w:rPr>
          <w:color w:val="000000"/>
        </w:rPr>
      </w:pPr>
      <w:hyperlink r:id="rId15" w:history="1">
        <w:r w:rsidR="00D7650A" w:rsidRPr="00D36C13">
          <w:rPr>
            <w:rStyle w:val="Hyperlink"/>
          </w:rPr>
          <w:t>http://www.sjsu.edu/aars/policies/latedrops/policy/</w:t>
        </w:r>
      </w:hyperlink>
      <w:r w:rsidR="00D7650A" w:rsidRPr="00D36C13">
        <w:rPr>
          <w:color w:val="000000"/>
        </w:rPr>
        <w:t xml:space="preserve"> </w:t>
      </w:r>
      <w:r w:rsidR="00D7650A" w:rsidRPr="00D36C13">
        <w:rPr>
          <w:b/>
          <w:bCs/>
          <w:color w:val="000000"/>
        </w:rPr>
        <w:t xml:space="preserve">. </w:t>
      </w:r>
      <w:r w:rsidR="00D7650A" w:rsidRPr="00D36C13">
        <w:rPr>
          <w:color w:val="000000"/>
        </w:rPr>
        <w:t xml:space="preserve">Students should be aware of the current deadlines and penalties for dropping classes.  Information about the latest changes and news is available at the </w:t>
      </w:r>
      <w:r w:rsidR="00D7650A" w:rsidRPr="00D36C13">
        <w:rPr>
          <w:color w:val="0000FF"/>
          <w:u w:val="single"/>
        </w:rPr>
        <w:t>Advising Hub</w:t>
      </w:r>
      <w:r w:rsidR="00D7650A" w:rsidRPr="00D36C13">
        <w:rPr>
          <w:color w:val="000000"/>
        </w:rPr>
        <w:t xml:space="preserve"> at </w:t>
      </w:r>
      <w:r w:rsidR="00D7650A" w:rsidRPr="00D36C13">
        <w:rPr>
          <w:color w:val="0000FF"/>
          <w:u w:val="single"/>
        </w:rPr>
        <w:t>http://www.sjsu.edu/advising/</w:t>
      </w:r>
      <w:r w:rsidR="00D7650A" w:rsidRPr="00D36C13">
        <w:rPr>
          <w:color w:val="000000"/>
        </w:rPr>
        <w:t xml:space="preserve">. </w:t>
      </w:r>
    </w:p>
    <w:p w14:paraId="4D227EC0" w14:textId="77777777" w:rsidR="00D7650A" w:rsidRPr="00D36C13" w:rsidRDefault="00D7650A" w:rsidP="00BE75F9">
      <w:pPr>
        <w:adjustRightInd w:val="0"/>
        <w:contextualSpacing/>
        <w:rPr>
          <w:color w:val="000000"/>
        </w:rPr>
      </w:pPr>
    </w:p>
    <w:p w14:paraId="3F656EA8" w14:textId="77777777" w:rsidR="00D7650A" w:rsidRPr="00D36C13" w:rsidRDefault="00D7650A" w:rsidP="00D7650A">
      <w:pPr>
        <w:adjustRightInd w:val="0"/>
        <w:ind w:left="450"/>
        <w:contextualSpacing/>
        <w:rPr>
          <w:b/>
          <w:bCs/>
          <w:color w:val="000000"/>
        </w:rPr>
      </w:pPr>
      <w:r w:rsidRPr="00D36C13">
        <w:rPr>
          <w:b/>
          <w:bCs/>
          <w:color w:val="000000"/>
        </w:rPr>
        <w:t xml:space="preserve">Academic integrity </w:t>
      </w:r>
    </w:p>
    <w:p w14:paraId="3152F3E1" w14:textId="77777777" w:rsidR="00D7650A" w:rsidRPr="00D36C13" w:rsidRDefault="00D7650A" w:rsidP="00D7650A">
      <w:pPr>
        <w:adjustRightInd w:val="0"/>
        <w:ind w:left="450"/>
        <w:contextualSpacing/>
        <w:rPr>
          <w:color w:val="000000"/>
        </w:rPr>
      </w:pPr>
      <w:r w:rsidRPr="00D36C13">
        <w:rPr>
          <w:color w:val="000000"/>
        </w:rPr>
        <w:t xml:space="preserve">Your commitment as a student to learning is evidenced by your enrollment at San Jose State University.  The </w:t>
      </w:r>
      <w:r w:rsidRPr="00D36C13">
        <w:rPr>
          <w:color w:val="0000FF"/>
          <w:u w:val="single"/>
        </w:rPr>
        <w:t>University Academic Integrity Policy S07-2</w:t>
      </w:r>
      <w:r w:rsidRPr="00D36C13">
        <w:rPr>
          <w:color w:val="000000"/>
        </w:rPr>
        <w:t xml:space="preserve"> at http://www.sjsu.edu/senate/docs/S07-2.pdf requires you to be honest in all your academic course work. Faculty members are required to report all infractions to the office of Student Conduct and Ethical Development. The </w:t>
      </w:r>
      <w:r w:rsidRPr="00D36C13">
        <w:rPr>
          <w:color w:val="0000FF"/>
          <w:u w:val="single"/>
        </w:rPr>
        <w:t>Student Conduct and Ethical Development website</w:t>
      </w:r>
      <w:r w:rsidRPr="00D36C13">
        <w:rPr>
          <w:color w:val="000000"/>
        </w:rPr>
        <w:t xml:space="preserve"> is available at </w:t>
      </w:r>
      <w:hyperlink r:id="rId16" w:history="1">
        <w:r w:rsidRPr="00D36C13">
          <w:rPr>
            <w:rStyle w:val="Hyperlink"/>
          </w:rPr>
          <w:t>http://www.sjsu.edu/studentconduct/</w:t>
        </w:r>
      </w:hyperlink>
      <w:r w:rsidRPr="00D36C13">
        <w:rPr>
          <w:color w:val="000000"/>
        </w:rPr>
        <w:t xml:space="preserve">.   Instances of academic dishonesty will not be tolerated. Cheating on exams or plagiarism (presenting the work of another as your own, or the use of another person’s ideas without giving proper credit) will result in a failing grade and sanctions by the University. For this class, all assignments are to be completed by the individual student unless otherwise specified. If you would like to include your assignment or any material you have submitted, or plan to submit for another class, please note that SJSU’s Academic Integrity Policy S07-2 requires approval of instructors. </w:t>
      </w:r>
    </w:p>
    <w:p w14:paraId="5662D834" w14:textId="77777777" w:rsidR="00D7650A" w:rsidRPr="00D36C13" w:rsidRDefault="00D7650A" w:rsidP="00D7650A">
      <w:pPr>
        <w:adjustRightInd w:val="0"/>
        <w:ind w:left="720" w:hanging="270"/>
        <w:contextualSpacing/>
        <w:rPr>
          <w:b/>
          <w:bCs/>
          <w:color w:val="000000"/>
        </w:rPr>
      </w:pPr>
    </w:p>
    <w:p w14:paraId="290D1816" w14:textId="77777777" w:rsidR="00D7650A" w:rsidRPr="00D36C13" w:rsidRDefault="00D7650A" w:rsidP="00D7650A">
      <w:pPr>
        <w:tabs>
          <w:tab w:val="left" w:pos="10710"/>
        </w:tabs>
        <w:adjustRightInd w:val="0"/>
        <w:ind w:left="450"/>
        <w:contextualSpacing/>
        <w:rPr>
          <w:b/>
          <w:bCs/>
          <w:color w:val="000000"/>
        </w:rPr>
      </w:pPr>
      <w:r w:rsidRPr="00D36C13">
        <w:rPr>
          <w:b/>
          <w:bCs/>
          <w:color w:val="000000"/>
        </w:rPr>
        <w:t xml:space="preserve">Campus Policy in Compliance with the American Disabilities Act </w:t>
      </w:r>
    </w:p>
    <w:p w14:paraId="7661CB9F" w14:textId="77777777" w:rsidR="00D7650A" w:rsidRPr="00D36C13" w:rsidRDefault="00D7650A" w:rsidP="00D7650A">
      <w:pPr>
        <w:tabs>
          <w:tab w:val="left" w:pos="10710"/>
        </w:tabs>
        <w:adjustRightInd w:val="0"/>
        <w:ind w:left="450"/>
        <w:contextualSpacing/>
        <w:rPr>
          <w:color w:val="000000"/>
        </w:rPr>
      </w:pPr>
      <w:r w:rsidRPr="00D36C13">
        <w:rPr>
          <w:color w:val="000000"/>
        </w:rPr>
        <w:t xml:space="preserve">If you need course adaptations or accommodations because of a disability, or if you need to make special arrangements in case the building must be evacuated, please make an appointment with me as soon as possible, or see me during office hours. </w:t>
      </w:r>
      <w:r w:rsidRPr="00D36C13">
        <w:rPr>
          <w:color w:val="0000FF"/>
          <w:u w:val="single"/>
        </w:rPr>
        <w:t>Presidential Directive 97-03</w:t>
      </w:r>
      <w:r w:rsidRPr="00D36C13">
        <w:rPr>
          <w:color w:val="000000"/>
        </w:rPr>
        <w:t xml:space="preserve"> at </w:t>
      </w:r>
      <w:hyperlink r:id="rId17" w:history="1">
        <w:r w:rsidRPr="00D36C13">
          <w:rPr>
            <w:rStyle w:val="Hyperlink"/>
          </w:rPr>
          <w:t>http://www.sjsu.edu/president/docs/directives/PD_1997-03.pdf</w:t>
        </w:r>
      </w:hyperlink>
      <w:r w:rsidRPr="00D36C13">
        <w:rPr>
          <w:color w:val="000000"/>
        </w:rPr>
        <w:t xml:space="preserve"> requires that students with disabilities requesting accommodations must register with the </w:t>
      </w:r>
      <w:r w:rsidRPr="00D36C13">
        <w:rPr>
          <w:color w:val="0000FF"/>
          <w:u w:val="single"/>
        </w:rPr>
        <w:t>Accessible Education Center</w:t>
      </w:r>
      <w:r w:rsidRPr="00D36C13">
        <w:rPr>
          <w:color w:val="000000"/>
          <w:u w:val="single"/>
        </w:rPr>
        <w:t xml:space="preserve"> </w:t>
      </w:r>
      <w:r w:rsidRPr="00D36C13">
        <w:rPr>
          <w:color w:val="000000"/>
        </w:rPr>
        <w:t xml:space="preserve">(AEC) at </w:t>
      </w:r>
      <w:hyperlink r:id="rId18" w:history="1">
        <w:r w:rsidRPr="00D36C13">
          <w:rPr>
            <w:rStyle w:val="Hyperlink"/>
          </w:rPr>
          <w:t>http://www.sjsu.edu/aec</w:t>
        </w:r>
      </w:hyperlink>
      <w:r w:rsidRPr="00D36C13">
        <w:rPr>
          <w:color w:val="000000"/>
        </w:rPr>
        <w:t xml:space="preserve">  to establish a record of their disability. </w:t>
      </w:r>
    </w:p>
    <w:p w14:paraId="20CD857B" w14:textId="77777777" w:rsidR="00D7650A" w:rsidRPr="00D36C13" w:rsidRDefault="00D7650A" w:rsidP="00D7650A">
      <w:pPr>
        <w:tabs>
          <w:tab w:val="left" w:pos="10710"/>
        </w:tabs>
        <w:adjustRightInd w:val="0"/>
        <w:ind w:left="450"/>
        <w:contextualSpacing/>
        <w:rPr>
          <w:color w:val="000000"/>
        </w:rPr>
      </w:pPr>
    </w:p>
    <w:p w14:paraId="078676C2" w14:textId="77777777" w:rsidR="00D7650A" w:rsidRPr="00D36C13" w:rsidRDefault="00D7650A" w:rsidP="00D7650A">
      <w:pPr>
        <w:tabs>
          <w:tab w:val="left" w:pos="10710"/>
        </w:tabs>
        <w:adjustRightInd w:val="0"/>
        <w:ind w:left="450"/>
        <w:contextualSpacing/>
        <w:rPr>
          <w:b/>
          <w:bCs/>
          <w:color w:val="000000"/>
        </w:rPr>
      </w:pPr>
      <w:r w:rsidRPr="00D36C13">
        <w:rPr>
          <w:b/>
          <w:bCs/>
          <w:color w:val="000000"/>
        </w:rPr>
        <w:t xml:space="preserve">Student Technology Resources  </w:t>
      </w:r>
    </w:p>
    <w:p w14:paraId="4C86B75C" w14:textId="77777777" w:rsidR="00D7650A" w:rsidRPr="00D36C13" w:rsidRDefault="00D7650A" w:rsidP="00D7650A">
      <w:pPr>
        <w:tabs>
          <w:tab w:val="left" w:pos="10710"/>
        </w:tabs>
        <w:adjustRightInd w:val="0"/>
        <w:ind w:left="450"/>
        <w:contextualSpacing/>
        <w:rPr>
          <w:color w:val="000000"/>
        </w:rPr>
      </w:pPr>
      <w:r w:rsidRPr="00D36C13">
        <w:rPr>
          <w:color w:val="000000"/>
        </w:rPr>
        <w:t xml:space="preserve">Computer labs for student use are available in the </w:t>
      </w:r>
      <w:r w:rsidRPr="00D36C13">
        <w:rPr>
          <w:color w:val="0000FF"/>
          <w:u w:val="single"/>
        </w:rPr>
        <w:t>Academic Success Center</w:t>
      </w:r>
      <w:r w:rsidRPr="00D36C13">
        <w:rPr>
          <w:color w:val="000000"/>
        </w:rPr>
        <w:t xml:space="preserve"> at http://www.sjsu.edu/at/asc/ located on the 1st floor of Clark Hall and in the Associated Students Lab on the 2nd floor of the Student Union. Additional computer labs may be available in your department/college. Computers are also available in the Martin Luther King Library. A wide variety of audio-visual equipment is available for </w:t>
      </w:r>
      <w:r w:rsidRPr="00D36C13">
        <w:rPr>
          <w:color w:val="000000"/>
        </w:rPr>
        <w:lastRenderedPageBreak/>
        <w:t xml:space="preserve">student checkout from Media Services located in IRC 112. These items include DV and HD digital camcorders; digital still cameras; video, slide and overhead projectors; DVD, CD, and audiotape players; sound systems, wireless microphones, projection screens and monitors. </w:t>
      </w:r>
    </w:p>
    <w:p w14:paraId="550BAD1C" w14:textId="77777777" w:rsidR="00230BD0" w:rsidRDefault="00230BD0" w:rsidP="00D7650A">
      <w:pPr>
        <w:tabs>
          <w:tab w:val="left" w:pos="10710"/>
        </w:tabs>
        <w:adjustRightInd w:val="0"/>
        <w:ind w:left="450"/>
        <w:contextualSpacing/>
        <w:rPr>
          <w:b/>
          <w:bCs/>
          <w:color w:val="000000"/>
        </w:rPr>
      </w:pPr>
    </w:p>
    <w:p w14:paraId="673517D1" w14:textId="77777777" w:rsidR="00D7650A" w:rsidRPr="00D36C13" w:rsidRDefault="00D7650A" w:rsidP="00D7650A">
      <w:pPr>
        <w:tabs>
          <w:tab w:val="left" w:pos="10710"/>
        </w:tabs>
        <w:adjustRightInd w:val="0"/>
        <w:ind w:left="450"/>
        <w:contextualSpacing/>
        <w:rPr>
          <w:b/>
          <w:bCs/>
          <w:color w:val="000000"/>
        </w:rPr>
      </w:pPr>
      <w:r w:rsidRPr="00D36C13">
        <w:rPr>
          <w:b/>
          <w:bCs/>
          <w:color w:val="000000"/>
        </w:rPr>
        <w:t xml:space="preserve">SJSU Peer Connections  </w:t>
      </w:r>
    </w:p>
    <w:p w14:paraId="7ADF8D21" w14:textId="77777777" w:rsidR="00D7650A" w:rsidRPr="00D36C13" w:rsidRDefault="00D7650A" w:rsidP="00D7650A">
      <w:pPr>
        <w:tabs>
          <w:tab w:val="left" w:pos="10710"/>
        </w:tabs>
        <w:adjustRightInd w:val="0"/>
        <w:ind w:left="450"/>
        <w:contextualSpacing/>
        <w:rPr>
          <w:color w:val="000000"/>
        </w:rPr>
      </w:pPr>
      <w:r w:rsidRPr="00D36C13">
        <w:rPr>
          <w:color w:val="000000"/>
        </w:rPr>
        <w:t xml:space="preserve">Peer Connections, a campus-wide resource for mentoring and tutoring, strives to inspire students to develop their potential as independent learners while they learn to successfully navigate through their university experience.  You are encouraged to take advantage of their services which include course-content based tutoring, enhanced study and time management skills, more effective critical thinking strategies, decision making and problem-solving abilities, and campus resource referrals.   </w:t>
      </w:r>
    </w:p>
    <w:p w14:paraId="39B97E9C" w14:textId="77777777" w:rsidR="00D7650A" w:rsidRPr="00D36C13" w:rsidRDefault="00D7650A" w:rsidP="00230BD0">
      <w:pPr>
        <w:tabs>
          <w:tab w:val="left" w:pos="10710"/>
        </w:tabs>
        <w:adjustRightInd w:val="0"/>
        <w:contextualSpacing/>
        <w:rPr>
          <w:color w:val="000000"/>
        </w:rPr>
      </w:pPr>
    </w:p>
    <w:p w14:paraId="1C3AFCD8" w14:textId="77777777" w:rsidR="00D7650A" w:rsidRPr="00D36C13" w:rsidRDefault="00D7650A" w:rsidP="00D7650A">
      <w:pPr>
        <w:tabs>
          <w:tab w:val="left" w:pos="10710"/>
        </w:tabs>
        <w:adjustRightInd w:val="0"/>
        <w:ind w:left="450"/>
        <w:contextualSpacing/>
        <w:rPr>
          <w:color w:val="000000"/>
        </w:rPr>
      </w:pPr>
      <w:r w:rsidRPr="00D36C13">
        <w:rPr>
          <w:color w:val="000000"/>
        </w:rPr>
        <w:t xml:space="preserve">Peer Connections is located in three locations: SSC, Room 600 (10th Street Garage on the corner of 10th and San Fernando Street), at the 1st floor entrance of Clark Hall, and in the Living Learning Center (LLC) in Campus Village Housing Building B.  Visit </w:t>
      </w:r>
      <w:r w:rsidRPr="00D36C13">
        <w:rPr>
          <w:color w:val="0000FF"/>
          <w:u w:val="single"/>
        </w:rPr>
        <w:t>Peer Connections website</w:t>
      </w:r>
      <w:r w:rsidRPr="00D36C13">
        <w:rPr>
          <w:color w:val="000000"/>
        </w:rPr>
        <w:t xml:space="preserve"> at </w:t>
      </w:r>
      <w:hyperlink r:id="rId19" w:history="1">
        <w:r w:rsidRPr="00D36C13">
          <w:rPr>
            <w:rStyle w:val="Hyperlink"/>
          </w:rPr>
          <w:t>http://peerconnections.sjsu.edu</w:t>
        </w:r>
      </w:hyperlink>
      <w:r w:rsidRPr="00D36C13">
        <w:rPr>
          <w:color w:val="000000"/>
        </w:rPr>
        <w:t xml:space="preserve">  for more information. </w:t>
      </w:r>
    </w:p>
    <w:p w14:paraId="1E02999A" w14:textId="77777777" w:rsidR="00D7650A" w:rsidRPr="00D36C13" w:rsidRDefault="00D7650A" w:rsidP="00D7650A">
      <w:pPr>
        <w:tabs>
          <w:tab w:val="left" w:pos="10710"/>
        </w:tabs>
        <w:adjustRightInd w:val="0"/>
        <w:ind w:left="450"/>
        <w:contextualSpacing/>
        <w:rPr>
          <w:color w:val="000000"/>
        </w:rPr>
      </w:pPr>
    </w:p>
    <w:p w14:paraId="64CB6616" w14:textId="77777777" w:rsidR="00D7650A" w:rsidRPr="00D36C13" w:rsidRDefault="00D7650A" w:rsidP="00D7650A">
      <w:pPr>
        <w:tabs>
          <w:tab w:val="left" w:pos="10710"/>
        </w:tabs>
        <w:adjustRightInd w:val="0"/>
        <w:ind w:left="450"/>
        <w:contextualSpacing/>
        <w:rPr>
          <w:b/>
          <w:bCs/>
          <w:color w:val="000000"/>
        </w:rPr>
      </w:pPr>
      <w:r w:rsidRPr="00D36C13">
        <w:rPr>
          <w:b/>
          <w:bCs/>
          <w:color w:val="000000"/>
        </w:rPr>
        <w:t xml:space="preserve">SJSU Writing Center  </w:t>
      </w:r>
    </w:p>
    <w:p w14:paraId="6A183C39" w14:textId="77777777" w:rsidR="00D7650A" w:rsidRDefault="00D7650A" w:rsidP="00D7650A">
      <w:pPr>
        <w:tabs>
          <w:tab w:val="left" w:pos="10710"/>
        </w:tabs>
        <w:adjustRightInd w:val="0"/>
        <w:ind w:left="450"/>
        <w:contextualSpacing/>
        <w:rPr>
          <w:color w:val="000000"/>
        </w:rPr>
      </w:pPr>
      <w:r w:rsidRPr="00D36C13">
        <w:rPr>
          <w:color w:val="222222"/>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r w:rsidRPr="00D36C13">
        <w:rPr>
          <w:color w:val="0000FF"/>
          <w:u w:val="single"/>
        </w:rPr>
        <w:t>Writing Center website</w:t>
      </w:r>
      <w:r w:rsidRPr="00D36C13">
        <w:rPr>
          <w:color w:val="222222"/>
        </w:rPr>
        <w:t xml:space="preserve"> at </w:t>
      </w:r>
      <w:hyperlink r:id="rId20" w:history="1">
        <w:r w:rsidRPr="00D36C13">
          <w:rPr>
            <w:rStyle w:val="Hyperlink"/>
          </w:rPr>
          <w:t>http://www.sjsu.edu/writingcenter</w:t>
        </w:r>
      </w:hyperlink>
      <w:r w:rsidRPr="00D36C13">
        <w:rPr>
          <w:color w:val="222222"/>
        </w:rPr>
        <w:t xml:space="preserve"> . For additional resources and updated information, follow the Writing Center on Twitter and become a fan of the SJSU Writing Center on Facebook. </w:t>
      </w:r>
      <w:r w:rsidRPr="00D36C13">
        <w:rPr>
          <w:color w:val="000000"/>
        </w:rPr>
        <w:t xml:space="preserve">(Note: You need to have a QR Reader to scan this code.) </w:t>
      </w:r>
    </w:p>
    <w:p w14:paraId="3ECB3591" w14:textId="77777777" w:rsidR="00D7650A" w:rsidRPr="00D36C13" w:rsidRDefault="00D7650A" w:rsidP="00D7650A">
      <w:pPr>
        <w:tabs>
          <w:tab w:val="left" w:pos="10710"/>
        </w:tabs>
        <w:adjustRightInd w:val="0"/>
        <w:ind w:left="450"/>
        <w:contextualSpacing/>
        <w:rPr>
          <w:color w:val="000000"/>
        </w:rPr>
      </w:pPr>
    </w:p>
    <w:p w14:paraId="14D2D3DF" w14:textId="77777777" w:rsidR="00D7650A" w:rsidRPr="00D36C13" w:rsidRDefault="00D7650A" w:rsidP="00D7650A">
      <w:pPr>
        <w:pStyle w:val="Heading2"/>
        <w:tabs>
          <w:tab w:val="left" w:pos="10710"/>
        </w:tabs>
        <w:spacing w:before="0" w:after="0"/>
        <w:ind w:left="450"/>
        <w:contextualSpacing/>
        <w:rPr>
          <w:rFonts w:cs="Times New Roman"/>
        </w:rPr>
      </w:pPr>
      <w:r w:rsidRPr="00D36C13">
        <w:rPr>
          <w:rFonts w:cs="Times New Roman"/>
        </w:rPr>
        <w:t xml:space="preserve">SJSU Writing Center </w:t>
      </w:r>
    </w:p>
    <w:p w14:paraId="7716BD78" w14:textId="77777777" w:rsidR="00D7650A" w:rsidRPr="00D36C13" w:rsidRDefault="00D7650A" w:rsidP="00D7650A">
      <w:pPr>
        <w:pStyle w:val="Heading2"/>
        <w:tabs>
          <w:tab w:val="left" w:pos="10710"/>
        </w:tabs>
        <w:spacing w:before="0" w:after="0"/>
        <w:ind w:left="450"/>
        <w:contextualSpacing/>
        <w:rPr>
          <w:rFonts w:cs="Times New Roman"/>
          <w:b w:val="0"/>
        </w:rPr>
      </w:pPr>
      <w:r w:rsidRPr="00D36C13">
        <w:rPr>
          <w:rFonts w:cs="Times New Roman"/>
          <w:b w:val="0"/>
          <w:color w:val="222222"/>
        </w:rPr>
        <w:t xml:space="preserve">The SJSU Writing Center is located in Clark Hall, Suite 126. All Writing Specialists have gone through a rigorous hiring process, and they are well trained to assist all students at all levels within all disciplines to become better writers. In addition to one-on-one tutoring services, the Writing Center also offers workshops every semester on a variety of writing topics. To make an appointment or to refer to the numerous online resources offered through the Writing Center, visit the </w:t>
      </w:r>
      <w:hyperlink r:id="rId21" w:history="1">
        <w:r w:rsidRPr="00D36C13">
          <w:rPr>
            <w:rStyle w:val="Hyperlink"/>
            <w:rFonts w:cs="Times New Roman"/>
            <w:b w:val="0"/>
          </w:rPr>
          <w:t>Writing Center website</w:t>
        </w:r>
      </w:hyperlink>
      <w:r w:rsidRPr="00D36C13">
        <w:rPr>
          <w:rFonts w:cs="Times New Roman"/>
          <w:b w:val="0"/>
          <w:color w:val="222222"/>
        </w:rPr>
        <w:t xml:space="preserve"> at http://www.sjsu.edu/writingcenter. For additional resources and updated information, follow the Writing Center on Twitter and become a fan of the SJSU Writing Center on Facebook. </w:t>
      </w:r>
      <w:r w:rsidRPr="00D36C13">
        <w:rPr>
          <w:rFonts w:cs="Times New Roman"/>
          <w:b w:val="0"/>
          <w:noProof/>
        </w:rPr>
        <w:t xml:space="preserve">(Note: You need to have a QR Reader to scan this code.) </w:t>
      </w:r>
    </w:p>
    <w:p w14:paraId="2E29BBEC" w14:textId="77777777" w:rsidR="00CC2F26" w:rsidRDefault="00D7650A" w:rsidP="00CC2F26">
      <w:pPr>
        <w:pStyle w:val="NormalWeb"/>
        <w:shd w:val="clear" w:color="auto" w:fill="FFFFFF"/>
        <w:tabs>
          <w:tab w:val="left" w:pos="10710"/>
        </w:tabs>
        <w:spacing w:before="0" w:beforeAutospacing="0" w:after="0" w:afterAutospacing="0"/>
        <w:ind w:left="450"/>
        <w:contextualSpacing/>
        <w:rPr>
          <w:noProof/>
        </w:rPr>
      </w:pPr>
      <w:r>
        <w:rPr>
          <w:noProof/>
        </w:rPr>
        <w:drawing>
          <wp:inline distT="0" distB="0" distL="0" distR="0" wp14:anchorId="4EF7F0EB" wp14:editId="18E23E4A">
            <wp:extent cx="744855" cy="779145"/>
            <wp:effectExtent l="0" t="0" r="0" b="1905"/>
            <wp:docPr id="2" name="Picture 2" descr="Description:  image of a QR code.  You need to have a QR reader to scan this code.  It will take you to the website after your 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of a QR code.  You need to have a QR reader to scan this code.  It will take you to the website after your sca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4855" cy="779145"/>
                    </a:xfrm>
                    <a:prstGeom prst="rect">
                      <a:avLst/>
                    </a:prstGeom>
                    <a:noFill/>
                    <a:ln>
                      <a:noFill/>
                    </a:ln>
                  </pic:spPr>
                </pic:pic>
              </a:graphicData>
            </a:graphic>
          </wp:inline>
        </w:drawing>
      </w:r>
      <w:r w:rsidRPr="00D36C13">
        <w:rPr>
          <w:noProof/>
        </w:rPr>
        <w:t xml:space="preserve"> </w:t>
      </w:r>
    </w:p>
    <w:p w14:paraId="35FFCE72" w14:textId="77777777" w:rsidR="00CC2F26" w:rsidRDefault="00CC2F26" w:rsidP="00CC2F26">
      <w:pPr>
        <w:pStyle w:val="NormalWeb"/>
        <w:shd w:val="clear" w:color="auto" w:fill="FFFFFF"/>
        <w:tabs>
          <w:tab w:val="left" w:pos="10710"/>
        </w:tabs>
        <w:spacing w:before="0" w:beforeAutospacing="0" w:after="0" w:afterAutospacing="0"/>
        <w:ind w:left="450"/>
        <w:contextualSpacing/>
        <w:rPr>
          <w:noProof/>
        </w:rPr>
      </w:pPr>
    </w:p>
    <w:p w14:paraId="5A02F8EA" w14:textId="77777777" w:rsidR="00CC2F26" w:rsidRPr="00C80832" w:rsidRDefault="00D7650A" w:rsidP="00CC2F26">
      <w:pPr>
        <w:pStyle w:val="NormalWeb"/>
        <w:shd w:val="clear" w:color="auto" w:fill="FFFFFF"/>
        <w:tabs>
          <w:tab w:val="left" w:pos="10710"/>
        </w:tabs>
        <w:spacing w:before="0" w:beforeAutospacing="0" w:after="0" w:afterAutospacing="0"/>
        <w:ind w:left="450"/>
        <w:contextualSpacing/>
        <w:rPr>
          <w:b/>
        </w:rPr>
      </w:pPr>
      <w:r w:rsidRPr="00C80832">
        <w:rPr>
          <w:b/>
        </w:rPr>
        <w:t xml:space="preserve">SJSU Counseling Services </w:t>
      </w:r>
    </w:p>
    <w:p w14:paraId="469173CC" w14:textId="77777777" w:rsidR="00CC2F26" w:rsidRDefault="00D7650A" w:rsidP="00CC2F26">
      <w:pPr>
        <w:pStyle w:val="NormalWeb"/>
        <w:shd w:val="clear" w:color="auto" w:fill="FFFFFF"/>
        <w:tabs>
          <w:tab w:val="left" w:pos="10710"/>
        </w:tabs>
        <w:spacing w:before="0" w:beforeAutospacing="0" w:after="0" w:afterAutospacing="0"/>
        <w:ind w:left="450"/>
        <w:contextualSpacing/>
      </w:pPr>
      <w:r w:rsidRPr="00D36C13">
        <w:t>The SJSU Counseling Services is located on the corner of 7</w:t>
      </w:r>
      <w:r w:rsidRPr="00D36C13">
        <w:rPr>
          <w:vertAlign w:val="superscript"/>
        </w:rPr>
        <w:t>th</w:t>
      </w:r>
      <w:r w:rsidRPr="00D36C13">
        <w:t xml:space="preserve"> Street and San Fernando Street, in Room 201, Administration Building.  Professional psychologists, social workers, and counselors are available to provide consultations on issues of student mental health, campus climate or psychological and academic issues on an individual, couple, or group basis.  To schedule an appointment or learn more information, visit </w:t>
      </w:r>
      <w:hyperlink r:id="rId23" w:history="1">
        <w:r w:rsidRPr="00D36C13">
          <w:rPr>
            <w:rStyle w:val="Hyperlink"/>
          </w:rPr>
          <w:t>Counseling Services website</w:t>
        </w:r>
      </w:hyperlink>
      <w:r w:rsidRPr="00D36C13">
        <w:t xml:space="preserve"> at </w:t>
      </w:r>
      <w:hyperlink r:id="rId24" w:history="1">
        <w:r w:rsidRPr="00D36C13">
          <w:rPr>
            <w:rStyle w:val="Hyperlink"/>
          </w:rPr>
          <w:t>http://www.sjsu.edu/counseling</w:t>
        </w:r>
      </w:hyperlink>
      <w:r w:rsidRPr="00D36C13">
        <w:t>.</w:t>
      </w:r>
    </w:p>
    <w:p w14:paraId="0315E467" w14:textId="77777777" w:rsidR="00CC2F26" w:rsidRDefault="00CC2F26" w:rsidP="00CC2F26">
      <w:pPr>
        <w:pStyle w:val="NormalWeb"/>
        <w:shd w:val="clear" w:color="auto" w:fill="FFFFFF"/>
        <w:tabs>
          <w:tab w:val="left" w:pos="10710"/>
        </w:tabs>
        <w:spacing w:before="0" w:beforeAutospacing="0" w:after="0" w:afterAutospacing="0"/>
        <w:ind w:left="450"/>
        <w:contextualSpacing/>
      </w:pPr>
    </w:p>
    <w:p w14:paraId="32E40F04" w14:textId="77777777" w:rsidR="00CC2F26" w:rsidRDefault="00CC2F26" w:rsidP="00CC2F26">
      <w:pPr>
        <w:pStyle w:val="NormalWeb"/>
        <w:shd w:val="clear" w:color="auto" w:fill="FFFFFF"/>
        <w:tabs>
          <w:tab w:val="left" w:pos="10710"/>
        </w:tabs>
        <w:spacing w:before="0" w:beforeAutospacing="0" w:after="0" w:afterAutospacing="0"/>
        <w:ind w:left="450"/>
        <w:contextualSpacing/>
      </w:pPr>
    </w:p>
    <w:p w14:paraId="57E4140C" w14:textId="77777777" w:rsidR="00B15792" w:rsidRDefault="00D7650A" w:rsidP="00CC2F26">
      <w:pPr>
        <w:pStyle w:val="NormalWeb"/>
        <w:shd w:val="clear" w:color="auto" w:fill="FFFFFF"/>
        <w:tabs>
          <w:tab w:val="left" w:pos="10710"/>
        </w:tabs>
        <w:spacing w:before="0" w:beforeAutospacing="0" w:after="0" w:afterAutospacing="0"/>
        <w:ind w:left="450"/>
        <w:contextualSpacing/>
      </w:pPr>
      <w:r w:rsidRPr="00D36C13">
        <w:rPr>
          <w:color w:val="3366FF"/>
          <w:u w:val="thick"/>
        </w:rPr>
        <w:lastRenderedPageBreak/>
        <w:t>Tentative Course Schedule</w:t>
      </w:r>
      <w:r w:rsidRPr="00D36C13">
        <w:t xml:space="preserve"> </w:t>
      </w:r>
    </w:p>
    <w:p w14:paraId="16CF30C5" w14:textId="6FB6B816" w:rsidR="00D7650A" w:rsidRDefault="00D7650A" w:rsidP="00CC2F26">
      <w:pPr>
        <w:pStyle w:val="NormalWeb"/>
        <w:shd w:val="clear" w:color="auto" w:fill="FFFFFF"/>
        <w:tabs>
          <w:tab w:val="left" w:pos="10710"/>
        </w:tabs>
        <w:spacing w:before="0" w:beforeAutospacing="0" w:after="0" w:afterAutospacing="0"/>
        <w:ind w:left="450"/>
        <w:contextualSpacing/>
        <w:rPr>
          <w:i/>
        </w:rPr>
      </w:pPr>
      <w:r w:rsidRPr="00D36C13">
        <w:t>–</w:t>
      </w:r>
      <w:r w:rsidRPr="00D36C13">
        <w:rPr>
          <w:i/>
        </w:rPr>
        <w:t xml:space="preserve">The schedule is subject to change with fair notice. If it should become necessary to change the schedule, notice will be posted on Canvas. </w:t>
      </w:r>
    </w:p>
    <w:p w14:paraId="6C304037" w14:textId="77777777" w:rsidR="00B15792" w:rsidRDefault="00B15792" w:rsidP="00CC2F26">
      <w:pPr>
        <w:pStyle w:val="NormalWeb"/>
        <w:shd w:val="clear" w:color="auto" w:fill="FFFFFF"/>
        <w:tabs>
          <w:tab w:val="left" w:pos="10710"/>
        </w:tabs>
        <w:spacing w:before="0" w:beforeAutospacing="0" w:after="0" w:afterAutospacing="0"/>
        <w:ind w:left="450"/>
        <w:contextualSpacing/>
        <w:rPr>
          <w:i/>
        </w:rPr>
      </w:pPr>
    </w:p>
    <w:p w14:paraId="200F1786"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color w:val="000000"/>
          <w:sz w:val="22"/>
          <w:szCs w:val="22"/>
          <w:u w:color="000000"/>
        </w:rPr>
      </w:pPr>
      <w:r w:rsidRPr="00C20F49">
        <w:rPr>
          <w:b/>
          <w:bCs/>
          <w:color w:val="000000"/>
          <w:sz w:val="22"/>
          <w:szCs w:val="22"/>
          <w:u w:color="000000"/>
        </w:rPr>
        <w:t xml:space="preserve">SCHEDULE  </w:t>
      </w:r>
      <w:r w:rsidRPr="00C20F49">
        <w:rPr>
          <w:color w:val="000000"/>
          <w:sz w:val="22"/>
          <w:szCs w:val="22"/>
          <w:u w:color="000000"/>
        </w:rPr>
        <w:t>(Tentative: You will be notified of any changes ahead of time)</w:t>
      </w:r>
    </w:p>
    <w:tbl>
      <w:tblPr>
        <w:tblStyle w:val="TableGrid"/>
        <w:tblW w:w="9018" w:type="dxa"/>
        <w:tblLook w:val="04A0" w:firstRow="1" w:lastRow="0" w:firstColumn="1" w:lastColumn="0" w:noHBand="0" w:noVBand="1"/>
      </w:tblPr>
      <w:tblGrid>
        <w:gridCol w:w="1998"/>
        <w:gridCol w:w="7020"/>
      </w:tblGrid>
      <w:tr w:rsidR="005D207A" w:rsidRPr="00C20F49" w14:paraId="7A18122A" w14:textId="77777777" w:rsidTr="005B03CB">
        <w:tc>
          <w:tcPr>
            <w:tcW w:w="1998" w:type="dxa"/>
          </w:tcPr>
          <w:p w14:paraId="7E0640C0" w14:textId="77777777" w:rsidR="005D207A" w:rsidRPr="00C20F49" w:rsidRDefault="005D207A" w:rsidP="005B03CB">
            <w:pPr>
              <w:ind w:right="-108"/>
              <w:jc w:val="both"/>
              <w:rPr>
                <w:sz w:val="22"/>
                <w:szCs w:val="22"/>
              </w:rPr>
            </w:pPr>
            <w:r w:rsidRPr="00C20F49">
              <w:rPr>
                <w:sz w:val="22"/>
                <w:szCs w:val="22"/>
              </w:rPr>
              <w:t>Weeks</w:t>
            </w:r>
          </w:p>
        </w:tc>
        <w:tc>
          <w:tcPr>
            <w:tcW w:w="7020" w:type="dxa"/>
          </w:tcPr>
          <w:p w14:paraId="50EEF41E" w14:textId="77777777" w:rsidR="005D207A" w:rsidRPr="00C20F49" w:rsidRDefault="005D207A" w:rsidP="005B03CB">
            <w:pPr>
              <w:ind w:right="-540"/>
              <w:jc w:val="both"/>
              <w:rPr>
                <w:sz w:val="22"/>
                <w:szCs w:val="22"/>
              </w:rPr>
            </w:pPr>
            <w:r w:rsidRPr="00C20F49">
              <w:rPr>
                <w:sz w:val="22"/>
                <w:szCs w:val="22"/>
              </w:rPr>
              <w:t>Assignments</w:t>
            </w:r>
          </w:p>
        </w:tc>
      </w:tr>
      <w:tr w:rsidR="005D207A" w:rsidRPr="00C20F49" w14:paraId="2AE07B39" w14:textId="77777777" w:rsidTr="005B03CB">
        <w:tc>
          <w:tcPr>
            <w:tcW w:w="1998" w:type="dxa"/>
          </w:tcPr>
          <w:p w14:paraId="087DCB59" w14:textId="77777777" w:rsidR="005D207A" w:rsidRPr="00C20F49" w:rsidRDefault="005D207A" w:rsidP="005B03CB">
            <w:pPr>
              <w:ind w:right="-108"/>
              <w:jc w:val="both"/>
              <w:rPr>
                <w:sz w:val="22"/>
                <w:szCs w:val="22"/>
              </w:rPr>
            </w:pPr>
            <w:r w:rsidRPr="00C20F49">
              <w:rPr>
                <w:sz w:val="22"/>
                <w:szCs w:val="22"/>
              </w:rPr>
              <w:t>Week 1</w:t>
            </w:r>
          </w:p>
        </w:tc>
        <w:tc>
          <w:tcPr>
            <w:tcW w:w="7020" w:type="dxa"/>
          </w:tcPr>
          <w:p w14:paraId="5CEED2FF" w14:textId="77777777" w:rsidR="005D207A" w:rsidRPr="00C20F49" w:rsidRDefault="005D207A" w:rsidP="005B03CB">
            <w:pPr>
              <w:ind w:right="-540"/>
              <w:jc w:val="both"/>
              <w:rPr>
                <w:sz w:val="22"/>
                <w:szCs w:val="22"/>
              </w:rPr>
            </w:pPr>
            <w:r w:rsidRPr="00C20F49">
              <w:rPr>
                <w:sz w:val="22"/>
                <w:szCs w:val="22"/>
              </w:rPr>
              <w:t>Getting Started</w:t>
            </w:r>
          </w:p>
          <w:p w14:paraId="51216D48" w14:textId="77777777" w:rsidR="005D207A" w:rsidRPr="00C20F49" w:rsidRDefault="005D207A" w:rsidP="005B03CB">
            <w:pPr>
              <w:ind w:right="-540"/>
              <w:jc w:val="both"/>
              <w:rPr>
                <w:sz w:val="22"/>
                <w:szCs w:val="22"/>
              </w:rPr>
            </w:pPr>
            <w:r w:rsidRPr="00C20F49">
              <w:rPr>
                <w:sz w:val="22"/>
                <w:szCs w:val="22"/>
              </w:rPr>
              <w:t>Netiquette</w:t>
            </w:r>
          </w:p>
          <w:p w14:paraId="0A6A4B89" w14:textId="77777777" w:rsidR="005D207A" w:rsidRPr="00C20F49" w:rsidRDefault="005D207A" w:rsidP="005B03CB">
            <w:pPr>
              <w:ind w:right="-540"/>
              <w:jc w:val="both"/>
              <w:rPr>
                <w:sz w:val="22"/>
                <w:szCs w:val="22"/>
              </w:rPr>
            </w:pPr>
            <w:r w:rsidRPr="00C20F49">
              <w:rPr>
                <w:sz w:val="22"/>
                <w:szCs w:val="22"/>
              </w:rPr>
              <w:t>Netiquette assignment</w:t>
            </w:r>
          </w:p>
        </w:tc>
      </w:tr>
      <w:tr w:rsidR="005D207A" w:rsidRPr="00C20F49" w14:paraId="1141C67E" w14:textId="77777777" w:rsidTr="005B03CB">
        <w:tc>
          <w:tcPr>
            <w:tcW w:w="1998" w:type="dxa"/>
          </w:tcPr>
          <w:p w14:paraId="00E3F2E2" w14:textId="77777777" w:rsidR="005D207A" w:rsidRPr="00C20F49" w:rsidRDefault="005D207A" w:rsidP="005B03CB">
            <w:pPr>
              <w:ind w:right="-108"/>
              <w:jc w:val="both"/>
              <w:rPr>
                <w:sz w:val="22"/>
                <w:szCs w:val="22"/>
              </w:rPr>
            </w:pPr>
            <w:r w:rsidRPr="00C20F49">
              <w:rPr>
                <w:sz w:val="22"/>
                <w:szCs w:val="22"/>
              </w:rPr>
              <w:t>Week 1</w:t>
            </w:r>
          </w:p>
        </w:tc>
        <w:tc>
          <w:tcPr>
            <w:tcW w:w="7020" w:type="dxa"/>
          </w:tcPr>
          <w:p w14:paraId="43E96BEB" w14:textId="77777777" w:rsidR="005D207A" w:rsidRPr="00C20F49" w:rsidRDefault="005D207A" w:rsidP="005B03CB">
            <w:pPr>
              <w:ind w:right="-540"/>
              <w:jc w:val="both"/>
              <w:rPr>
                <w:sz w:val="22"/>
                <w:szCs w:val="22"/>
              </w:rPr>
            </w:pPr>
            <w:r w:rsidRPr="00C20F49">
              <w:rPr>
                <w:sz w:val="22"/>
                <w:szCs w:val="22"/>
              </w:rPr>
              <w:t>Read Ch.13</w:t>
            </w:r>
          </w:p>
          <w:p w14:paraId="6CDDE977" w14:textId="77777777" w:rsidR="005D207A" w:rsidRPr="00C20F49" w:rsidRDefault="005D207A" w:rsidP="005B03CB">
            <w:pPr>
              <w:ind w:right="-540"/>
              <w:jc w:val="both"/>
              <w:rPr>
                <w:sz w:val="22"/>
                <w:szCs w:val="22"/>
              </w:rPr>
            </w:pPr>
            <w:r w:rsidRPr="00C20F49">
              <w:rPr>
                <w:sz w:val="22"/>
                <w:szCs w:val="22"/>
              </w:rPr>
              <w:t>Quiz 13</w:t>
            </w:r>
          </w:p>
          <w:p w14:paraId="18527065" w14:textId="77777777" w:rsidR="005D207A" w:rsidRPr="00C20F49" w:rsidRDefault="005D207A" w:rsidP="005B03CB">
            <w:pPr>
              <w:ind w:right="-540"/>
              <w:jc w:val="both"/>
              <w:rPr>
                <w:sz w:val="22"/>
                <w:szCs w:val="22"/>
              </w:rPr>
            </w:pPr>
            <w:r w:rsidRPr="00C20F49">
              <w:rPr>
                <w:sz w:val="22"/>
                <w:szCs w:val="22"/>
              </w:rPr>
              <w:t>DT 13</w:t>
            </w:r>
          </w:p>
          <w:p w14:paraId="2DAE9767" w14:textId="77777777" w:rsidR="005D207A" w:rsidRPr="00C20F49" w:rsidRDefault="005D207A" w:rsidP="005B03CB">
            <w:pPr>
              <w:ind w:right="-540"/>
              <w:jc w:val="both"/>
              <w:rPr>
                <w:sz w:val="22"/>
                <w:szCs w:val="22"/>
              </w:rPr>
            </w:pPr>
            <w:r w:rsidRPr="00C20F49">
              <w:rPr>
                <w:sz w:val="22"/>
                <w:szCs w:val="22"/>
              </w:rPr>
              <w:t>Job Posting</w:t>
            </w:r>
          </w:p>
          <w:p w14:paraId="1DF3138D" w14:textId="77777777" w:rsidR="005D207A" w:rsidRPr="00C20F49" w:rsidRDefault="005D207A" w:rsidP="005B03CB">
            <w:pPr>
              <w:ind w:right="-540"/>
              <w:jc w:val="both"/>
              <w:rPr>
                <w:sz w:val="22"/>
                <w:szCs w:val="22"/>
              </w:rPr>
            </w:pPr>
            <w:r w:rsidRPr="00C20F49">
              <w:rPr>
                <w:sz w:val="22"/>
                <w:szCs w:val="22"/>
              </w:rPr>
              <w:t>Introduction letter</w:t>
            </w:r>
          </w:p>
        </w:tc>
      </w:tr>
      <w:tr w:rsidR="005D207A" w:rsidRPr="00C20F49" w14:paraId="276DC2EA" w14:textId="77777777" w:rsidTr="005B03CB">
        <w:tc>
          <w:tcPr>
            <w:tcW w:w="1998" w:type="dxa"/>
          </w:tcPr>
          <w:p w14:paraId="23688114" w14:textId="77777777" w:rsidR="005D207A" w:rsidRPr="00C20F49" w:rsidRDefault="005D207A" w:rsidP="005B03CB">
            <w:pPr>
              <w:ind w:right="-108"/>
              <w:jc w:val="both"/>
              <w:rPr>
                <w:sz w:val="22"/>
                <w:szCs w:val="22"/>
              </w:rPr>
            </w:pPr>
            <w:r w:rsidRPr="00C20F49">
              <w:rPr>
                <w:sz w:val="22"/>
                <w:szCs w:val="22"/>
              </w:rPr>
              <w:t>Week 2</w:t>
            </w:r>
          </w:p>
        </w:tc>
        <w:tc>
          <w:tcPr>
            <w:tcW w:w="7020" w:type="dxa"/>
          </w:tcPr>
          <w:p w14:paraId="7B2CA3AB" w14:textId="77777777" w:rsidR="005D207A" w:rsidRPr="00C20F49" w:rsidRDefault="005D207A" w:rsidP="005B03CB">
            <w:pPr>
              <w:ind w:right="-540"/>
              <w:jc w:val="both"/>
              <w:rPr>
                <w:sz w:val="22"/>
                <w:szCs w:val="22"/>
              </w:rPr>
            </w:pPr>
            <w:r w:rsidRPr="00C20F49">
              <w:rPr>
                <w:sz w:val="22"/>
                <w:szCs w:val="22"/>
              </w:rPr>
              <w:t>Read Ch.14</w:t>
            </w:r>
          </w:p>
          <w:p w14:paraId="7A8FDB4B" w14:textId="77777777" w:rsidR="005D207A" w:rsidRPr="00C20F49" w:rsidRDefault="005D207A" w:rsidP="005B03CB">
            <w:pPr>
              <w:ind w:right="-540"/>
              <w:jc w:val="both"/>
              <w:rPr>
                <w:sz w:val="22"/>
                <w:szCs w:val="22"/>
              </w:rPr>
            </w:pPr>
            <w:r w:rsidRPr="00C20F49">
              <w:rPr>
                <w:sz w:val="22"/>
                <w:szCs w:val="22"/>
              </w:rPr>
              <w:t>Quiz 14</w:t>
            </w:r>
          </w:p>
          <w:p w14:paraId="7BDCB5F7" w14:textId="77777777" w:rsidR="005D207A" w:rsidRPr="00C20F49" w:rsidRDefault="005D207A" w:rsidP="005B03CB">
            <w:pPr>
              <w:ind w:right="-540"/>
              <w:jc w:val="both"/>
              <w:rPr>
                <w:sz w:val="22"/>
                <w:szCs w:val="22"/>
              </w:rPr>
            </w:pPr>
            <w:r w:rsidRPr="00C20F49">
              <w:rPr>
                <w:sz w:val="22"/>
                <w:szCs w:val="22"/>
              </w:rPr>
              <w:t>DT 14</w:t>
            </w:r>
          </w:p>
          <w:p w14:paraId="5D3DD052" w14:textId="77777777" w:rsidR="005D207A" w:rsidRPr="00C20F49" w:rsidRDefault="005D207A" w:rsidP="005B03CB">
            <w:pPr>
              <w:ind w:right="-540"/>
              <w:jc w:val="both"/>
              <w:rPr>
                <w:sz w:val="22"/>
                <w:szCs w:val="22"/>
              </w:rPr>
            </w:pPr>
            <w:r w:rsidRPr="00C20F49">
              <w:rPr>
                <w:sz w:val="22"/>
                <w:szCs w:val="22"/>
              </w:rPr>
              <w:t>Resume and Cover letter</w:t>
            </w:r>
          </w:p>
        </w:tc>
      </w:tr>
      <w:tr w:rsidR="005D207A" w:rsidRPr="00C20F49" w14:paraId="5A5C64ED" w14:textId="77777777" w:rsidTr="005B03CB">
        <w:tc>
          <w:tcPr>
            <w:tcW w:w="1998" w:type="dxa"/>
          </w:tcPr>
          <w:p w14:paraId="38DB5EC7" w14:textId="77777777" w:rsidR="005D207A" w:rsidRPr="00C20F49" w:rsidRDefault="005D207A" w:rsidP="005B03CB">
            <w:pPr>
              <w:ind w:right="-108"/>
              <w:jc w:val="both"/>
              <w:rPr>
                <w:sz w:val="22"/>
                <w:szCs w:val="22"/>
              </w:rPr>
            </w:pPr>
            <w:r w:rsidRPr="00C20F49">
              <w:rPr>
                <w:sz w:val="22"/>
                <w:szCs w:val="22"/>
              </w:rPr>
              <w:t>Week 3</w:t>
            </w:r>
          </w:p>
        </w:tc>
        <w:tc>
          <w:tcPr>
            <w:tcW w:w="7020" w:type="dxa"/>
          </w:tcPr>
          <w:p w14:paraId="52CFD4FA" w14:textId="77777777" w:rsidR="005D207A" w:rsidRPr="00C20F49" w:rsidRDefault="005D207A" w:rsidP="005B03CB">
            <w:pPr>
              <w:ind w:right="-540"/>
              <w:jc w:val="both"/>
              <w:rPr>
                <w:sz w:val="22"/>
                <w:szCs w:val="22"/>
              </w:rPr>
            </w:pPr>
            <w:r w:rsidRPr="00C20F49">
              <w:rPr>
                <w:sz w:val="22"/>
                <w:szCs w:val="22"/>
              </w:rPr>
              <w:t>Read Ch.1</w:t>
            </w:r>
          </w:p>
          <w:p w14:paraId="0A2A6F1D" w14:textId="77777777" w:rsidR="005D207A" w:rsidRPr="00C20F49" w:rsidRDefault="005D207A" w:rsidP="005B03CB">
            <w:pPr>
              <w:ind w:right="-540"/>
              <w:jc w:val="both"/>
              <w:rPr>
                <w:sz w:val="22"/>
                <w:szCs w:val="22"/>
              </w:rPr>
            </w:pPr>
            <w:r w:rsidRPr="00C20F49">
              <w:rPr>
                <w:sz w:val="22"/>
                <w:szCs w:val="22"/>
              </w:rPr>
              <w:t>Quiz 1</w:t>
            </w:r>
          </w:p>
          <w:p w14:paraId="18F55B6B" w14:textId="77777777" w:rsidR="005D207A" w:rsidRPr="00C20F49" w:rsidRDefault="005D207A" w:rsidP="005B03CB">
            <w:pPr>
              <w:ind w:right="-540"/>
              <w:jc w:val="both"/>
              <w:rPr>
                <w:sz w:val="22"/>
                <w:szCs w:val="22"/>
              </w:rPr>
            </w:pPr>
            <w:r w:rsidRPr="00C20F49">
              <w:rPr>
                <w:sz w:val="22"/>
                <w:szCs w:val="22"/>
              </w:rPr>
              <w:t>DT 1</w:t>
            </w:r>
          </w:p>
          <w:p w14:paraId="17C0CDF9" w14:textId="77777777" w:rsidR="005D207A" w:rsidRPr="00C20F49" w:rsidRDefault="005D207A" w:rsidP="005B03CB">
            <w:pPr>
              <w:ind w:right="-540"/>
              <w:jc w:val="both"/>
              <w:rPr>
                <w:sz w:val="22"/>
                <w:szCs w:val="22"/>
              </w:rPr>
            </w:pPr>
            <w:r w:rsidRPr="00C20F49">
              <w:rPr>
                <w:sz w:val="22"/>
                <w:szCs w:val="22"/>
              </w:rPr>
              <w:t>Follow-up message</w:t>
            </w:r>
          </w:p>
          <w:p w14:paraId="5AAA827A" w14:textId="77777777" w:rsidR="005D207A" w:rsidRPr="00C20F49" w:rsidRDefault="005D207A" w:rsidP="005B03CB">
            <w:pPr>
              <w:ind w:right="-540"/>
              <w:jc w:val="both"/>
              <w:rPr>
                <w:sz w:val="22"/>
                <w:szCs w:val="22"/>
              </w:rPr>
            </w:pPr>
            <w:r w:rsidRPr="00C20F49">
              <w:rPr>
                <w:sz w:val="22"/>
                <w:szCs w:val="22"/>
              </w:rPr>
              <w:t>Message of Inquiry</w:t>
            </w:r>
          </w:p>
        </w:tc>
      </w:tr>
      <w:tr w:rsidR="005D207A" w:rsidRPr="00C20F49" w14:paraId="3AEABC0D" w14:textId="77777777" w:rsidTr="005B03CB">
        <w:tc>
          <w:tcPr>
            <w:tcW w:w="1998" w:type="dxa"/>
          </w:tcPr>
          <w:p w14:paraId="2598B370" w14:textId="77777777" w:rsidR="005D207A" w:rsidRPr="00C20F49" w:rsidRDefault="005D207A" w:rsidP="005B03CB">
            <w:pPr>
              <w:ind w:right="-108"/>
              <w:jc w:val="both"/>
              <w:rPr>
                <w:sz w:val="22"/>
                <w:szCs w:val="22"/>
              </w:rPr>
            </w:pPr>
            <w:r w:rsidRPr="00C20F49">
              <w:rPr>
                <w:sz w:val="22"/>
                <w:szCs w:val="22"/>
              </w:rPr>
              <w:t>Week 4</w:t>
            </w:r>
          </w:p>
        </w:tc>
        <w:tc>
          <w:tcPr>
            <w:tcW w:w="7020" w:type="dxa"/>
          </w:tcPr>
          <w:p w14:paraId="6E289345" w14:textId="77777777" w:rsidR="005D207A" w:rsidRPr="00C20F49" w:rsidRDefault="005D207A" w:rsidP="005B03CB">
            <w:pPr>
              <w:ind w:right="-540"/>
              <w:jc w:val="both"/>
              <w:rPr>
                <w:sz w:val="22"/>
                <w:szCs w:val="22"/>
              </w:rPr>
            </w:pPr>
            <w:r w:rsidRPr="00C20F49">
              <w:rPr>
                <w:sz w:val="22"/>
                <w:szCs w:val="22"/>
              </w:rPr>
              <w:t>Read Ch.2</w:t>
            </w:r>
          </w:p>
          <w:p w14:paraId="25A6B820" w14:textId="77777777" w:rsidR="005D207A" w:rsidRPr="00C20F49" w:rsidRDefault="005D207A" w:rsidP="005B03CB">
            <w:pPr>
              <w:ind w:right="-540"/>
              <w:jc w:val="both"/>
              <w:rPr>
                <w:sz w:val="22"/>
                <w:szCs w:val="22"/>
              </w:rPr>
            </w:pPr>
            <w:r w:rsidRPr="00C20F49">
              <w:rPr>
                <w:sz w:val="22"/>
                <w:szCs w:val="22"/>
              </w:rPr>
              <w:t>Quiz 2</w:t>
            </w:r>
          </w:p>
          <w:p w14:paraId="07F2796C" w14:textId="77777777" w:rsidR="005D207A" w:rsidRPr="00C20F49" w:rsidRDefault="005D207A" w:rsidP="005B03CB">
            <w:pPr>
              <w:ind w:right="-540"/>
              <w:jc w:val="both"/>
              <w:rPr>
                <w:sz w:val="22"/>
                <w:szCs w:val="22"/>
              </w:rPr>
            </w:pPr>
            <w:r w:rsidRPr="00C20F49">
              <w:rPr>
                <w:sz w:val="22"/>
                <w:szCs w:val="22"/>
              </w:rPr>
              <w:t xml:space="preserve">DT 2 </w:t>
            </w:r>
          </w:p>
          <w:p w14:paraId="7C28D6E2" w14:textId="77777777" w:rsidR="005D207A" w:rsidRPr="00C20F49" w:rsidRDefault="005D207A" w:rsidP="005B03CB">
            <w:pPr>
              <w:ind w:right="-540"/>
              <w:jc w:val="both"/>
              <w:rPr>
                <w:sz w:val="22"/>
                <w:szCs w:val="22"/>
              </w:rPr>
            </w:pPr>
            <w:r w:rsidRPr="00C20F49">
              <w:rPr>
                <w:sz w:val="22"/>
                <w:szCs w:val="22"/>
              </w:rPr>
              <w:t>Request for time extension</w:t>
            </w:r>
          </w:p>
          <w:p w14:paraId="45C89436" w14:textId="77777777" w:rsidR="005D207A" w:rsidRPr="00C20F49" w:rsidRDefault="005D207A" w:rsidP="005B03CB">
            <w:pPr>
              <w:ind w:right="-540"/>
              <w:jc w:val="both"/>
              <w:rPr>
                <w:sz w:val="22"/>
                <w:szCs w:val="22"/>
              </w:rPr>
            </w:pPr>
            <w:r w:rsidRPr="00C20F49">
              <w:rPr>
                <w:sz w:val="22"/>
                <w:szCs w:val="22"/>
              </w:rPr>
              <w:t>Letter of acceptance</w:t>
            </w:r>
          </w:p>
        </w:tc>
      </w:tr>
      <w:tr w:rsidR="005D207A" w:rsidRPr="00C20F49" w14:paraId="62139C3C" w14:textId="77777777" w:rsidTr="005B03CB">
        <w:tc>
          <w:tcPr>
            <w:tcW w:w="1998" w:type="dxa"/>
          </w:tcPr>
          <w:p w14:paraId="5A3D0FCB" w14:textId="77777777" w:rsidR="005D207A" w:rsidRPr="00C20F49" w:rsidRDefault="005D207A" w:rsidP="005B03CB">
            <w:pPr>
              <w:ind w:right="-108"/>
              <w:jc w:val="both"/>
              <w:rPr>
                <w:sz w:val="22"/>
                <w:szCs w:val="22"/>
              </w:rPr>
            </w:pPr>
            <w:r w:rsidRPr="00C20F49">
              <w:rPr>
                <w:sz w:val="22"/>
                <w:szCs w:val="22"/>
              </w:rPr>
              <w:t>Week 5</w:t>
            </w:r>
          </w:p>
        </w:tc>
        <w:tc>
          <w:tcPr>
            <w:tcW w:w="7020" w:type="dxa"/>
          </w:tcPr>
          <w:p w14:paraId="7393CD1D" w14:textId="77777777" w:rsidR="005D207A" w:rsidRPr="00C20F49" w:rsidRDefault="005D207A" w:rsidP="005B03CB">
            <w:pPr>
              <w:ind w:right="-540"/>
              <w:jc w:val="both"/>
              <w:rPr>
                <w:sz w:val="22"/>
                <w:szCs w:val="22"/>
              </w:rPr>
            </w:pPr>
            <w:r w:rsidRPr="00C20F49">
              <w:rPr>
                <w:sz w:val="22"/>
                <w:szCs w:val="22"/>
              </w:rPr>
              <w:t>Read Ch. 3</w:t>
            </w:r>
          </w:p>
          <w:p w14:paraId="0830C0BC" w14:textId="77777777" w:rsidR="005D207A" w:rsidRPr="00C20F49" w:rsidRDefault="005D207A" w:rsidP="005B03CB">
            <w:pPr>
              <w:ind w:right="-540"/>
              <w:jc w:val="both"/>
              <w:rPr>
                <w:sz w:val="22"/>
                <w:szCs w:val="22"/>
              </w:rPr>
            </w:pPr>
            <w:r w:rsidRPr="00C20F49">
              <w:rPr>
                <w:sz w:val="22"/>
                <w:szCs w:val="22"/>
              </w:rPr>
              <w:t>Quiz 3</w:t>
            </w:r>
          </w:p>
          <w:p w14:paraId="515E8EB0" w14:textId="77777777" w:rsidR="005D207A" w:rsidRPr="00C20F49" w:rsidRDefault="005D207A" w:rsidP="005B03CB">
            <w:pPr>
              <w:ind w:right="-540"/>
              <w:jc w:val="both"/>
              <w:rPr>
                <w:sz w:val="22"/>
                <w:szCs w:val="22"/>
              </w:rPr>
            </w:pPr>
            <w:r w:rsidRPr="00C20F49">
              <w:rPr>
                <w:sz w:val="22"/>
                <w:szCs w:val="22"/>
              </w:rPr>
              <w:t>DT 3</w:t>
            </w:r>
          </w:p>
          <w:p w14:paraId="3394DE17" w14:textId="77777777" w:rsidR="005D207A" w:rsidRPr="00C20F49" w:rsidRDefault="005D207A" w:rsidP="005B03CB">
            <w:pPr>
              <w:ind w:right="-540"/>
              <w:jc w:val="both"/>
              <w:rPr>
                <w:sz w:val="22"/>
                <w:szCs w:val="22"/>
              </w:rPr>
            </w:pPr>
            <w:r w:rsidRPr="00C20F49">
              <w:rPr>
                <w:sz w:val="22"/>
                <w:szCs w:val="22"/>
              </w:rPr>
              <w:t>Letter of declining a job offer</w:t>
            </w:r>
          </w:p>
          <w:p w14:paraId="7118DE43" w14:textId="77777777" w:rsidR="005D207A" w:rsidRPr="00C20F49" w:rsidRDefault="005D207A" w:rsidP="005B03CB">
            <w:pPr>
              <w:ind w:right="-540"/>
              <w:jc w:val="both"/>
              <w:rPr>
                <w:sz w:val="22"/>
                <w:szCs w:val="22"/>
              </w:rPr>
            </w:pPr>
            <w:r w:rsidRPr="00C20F49">
              <w:rPr>
                <w:sz w:val="22"/>
                <w:szCs w:val="22"/>
              </w:rPr>
              <w:t>Letter of resignation</w:t>
            </w:r>
          </w:p>
        </w:tc>
      </w:tr>
      <w:tr w:rsidR="005D207A" w:rsidRPr="00C20F49" w14:paraId="0BF35F85" w14:textId="77777777" w:rsidTr="005B03CB">
        <w:tc>
          <w:tcPr>
            <w:tcW w:w="1998" w:type="dxa"/>
          </w:tcPr>
          <w:p w14:paraId="255D9938" w14:textId="77777777" w:rsidR="005D207A" w:rsidRPr="00C20F49" w:rsidRDefault="005D207A" w:rsidP="005B03CB">
            <w:pPr>
              <w:ind w:right="-108"/>
              <w:jc w:val="both"/>
              <w:rPr>
                <w:sz w:val="22"/>
                <w:szCs w:val="22"/>
              </w:rPr>
            </w:pPr>
            <w:r w:rsidRPr="00C20F49">
              <w:rPr>
                <w:sz w:val="22"/>
                <w:szCs w:val="22"/>
              </w:rPr>
              <w:t>Week 6</w:t>
            </w:r>
          </w:p>
        </w:tc>
        <w:tc>
          <w:tcPr>
            <w:tcW w:w="7020" w:type="dxa"/>
          </w:tcPr>
          <w:p w14:paraId="12CBB0A5" w14:textId="77777777" w:rsidR="005D207A" w:rsidRPr="00C20F49" w:rsidRDefault="005D207A" w:rsidP="005B03CB">
            <w:pPr>
              <w:ind w:right="-540"/>
              <w:jc w:val="both"/>
              <w:rPr>
                <w:sz w:val="22"/>
                <w:szCs w:val="22"/>
              </w:rPr>
            </w:pPr>
            <w:r w:rsidRPr="00C20F49">
              <w:rPr>
                <w:sz w:val="22"/>
                <w:szCs w:val="22"/>
              </w:rPr>
              <w:t>Read Ch.4</w:t>
            </w:r>
          </w:p>
          <w:p w14:paraId="2B445F5E" w14:textId="77777777" w:rsidR="005D207A" w:rsidRPr="00C20F49" w:rsidRDefault="005D207A" w:rsidP="005B03CB">
            <w:pPr>
              <w:ind w:right="-540"/>
              <w:jc w:val="both"/>
              <w:rPr>
                <w:sz w:val="22"/>
                <w:szCs w:val="22"/>
              </w:rPr>
            </w:pPr>
            <w:r w:rsidRPr="00C20F49">
              <w:rPr>
                <w:sz w:val="22"/>
                <w:szCs w:val="22"/>
              </w:rPr>
              <w:t>Quiz 4</w:t>
            </w:r>
          </w:p>
          <w:p w14:paraId="790B602D" w14:textId="77777777" w:rsidR="005D207A" w:rsidRPr="00C20F49" w:rsidRDefault="005D207A" w:rsidP="005B03CB">
            <w:pPr>
              <w:ind w:right="-540"/>
              <w:jc w:val="both"/>
              <w:rPr>
                <w:sz w:val="22"/>
                <w:szCs w:val="22"/>
              </w:rPr>
            </w:pPr>
            <w:r w:rsidRPr="00C20F49">
              <w:rPr>
                <w:sz w:val="22"/>
                <w:szCs w:val="22"/>
              </w:rPr>
              <w:t>DT 4</w:t>
            </w:r>
          </w:p>
          <w:p w14:paraId="4475A60B" w14:textId="77777777" w:rsidR="005D207A" w:rsidRPr="00C20F49" w:rsidRDefault="005D207A" w:rsidP="005B03CB">
            <w:pPr>
              <w:ind w:right="-540"/>
              <w:jc w:val="both"/>
              <w:rPr>
                <w:sz w:val="22"/>
                <w:szCs w:val="22"/>
              </w:rPr>
            </w:pPr>
            <w:r w:rsidRPr="00C20F49">
              <w:rPr>
                <w:sz w:val="22"/>
                <w:szCs w:val="22"/>
              </w:rPr>
              <w:t>Salary negotiation</w:t>
            </w:r>
          </w:p>
          <w:p w14:paraId="706FCC09" w14:textId="248BC802" w:rsidR="005D207A" w:rsidRPr="00C20F49" w:rsidRDefault="005D207A" w:rsidP="005B03CB">
            <w:pPr>
              <w:ind w:right="-540"/>
              <w:jc w:val="both"/>
              <w:rPr>
                <w:sz w:val="22"/>
                <w:szCs w:val="22"/>
              </w:rPr>
            </w:pPr>
            <w:r w:rsidRPr="00C20F49">
              <w:rPr>
                <w:sz w:val="22"/>
                <w:szCs w:val="22"/>
              </w:rPr>
              <w:t xml:space="preserve">Read: Career Research </w:t>
            </w:r>
            <w:r w:rsidR="00E75248">
              <w:rPr>
                <w:sz w:val="22"/>
                <w:szCs w:val="22"/>
              </w:rPr>
              <w:t xml:space="preserve">Final </w:t>
            </w:r>
            <w:r w:rsidRPr="00C20F49">
              <w:rPr>
                <w:sz w:val="22"/>
                <w:szCs w:val="22"/>
              </w:rPr>
              <w:t>Project Prompt and Sample (CRP)</w:t>
            </w:r>
          </w:p>
        </w:tc>
      </w:tr>
      <w:tr w:rsidR="005D207A" w:rsidRPr="00C20F49" w14:paraId="4BF5699E" w14:textId="77777777" w:rsidTr="005B03CB">
        <w:tc>
          <w:tcPr>
            <w:tcW w:w="1998" w:type="dxa"/>
          </w:tcPr>
          <w:p w14:paraId="12A43AAD" w14:textId="77777777" w:rsidR="005D207A" w:rsidRPr="00C20F49" w:rsidRDefault="005D207A" w:rsidP="005B03CB">
            <w:pPr>
              <w:ind w:right="-108"/>
              <w:jc w:val="both"/>
              <w:rPr>
                <w:sz w:val="22"/>
                <w:szCs w:val="22"/>
              </w:rPr>
            </w:pPr>
            <w:r w:rsidRPr="00C20F49">
              <w:rPr>
                <w:sz w:val="22"/>
                <w:szCs w:val="22"/>
              </w:rPr>
              <w:t>Week 7</w:t>
            </w:r>
          </w:p>
        </w:tc>
        <w:tc>
          <w:tcPr>
            <w:tcW w:w="7020" w:type="dxa"/>
          </w:tcPr>
          <w:p w14:paraId="416BABA8" w14:textId="77777777" w:rsidR="005D207A" w:rsidRPr="00C20F49" w:rsidRDefault="005D207A" w:rsidP="005B03CB">
            <w:pPr>
              <w:ind w:right="-540"/>
              <w:jc w:val="both"/>
              <w:rPr>
                <w:sz w:val="22"/>
                <w:szCs w:val="22"/>
              </w:rPr>
            </w:pPr>
            <w:r w:rsidRPr="00C20F49">
              <w:rPr>
                <w:sz w:val="22"/>
                <w:szCs w:val="22"/>
              </w:rPr>
              <w:t>Read Ch.5</w:t>
            </w:r>
          </w:p>
          <w:p w14:paraId="5AA51755" w14:textId="77777777" w:rsidR="005D207A" w:rsidRPr="00C20F49" w:rsidRDefault="005D207A" w:rsidP="005B03CB">
            <w:pPr>
              <w:ind w:right="-540"/>
              <w:jc w:val="both"/>
              <w:rPr>
                <w:sz w:val="22"/>
                <w:szCs w:val="22"/>
              </w:rPr>
            </w:pPr>
            <w:r w:rsidRPr="00C20F49">
              <w:rPr>
                <w:sz w:val="22"/>
                <w:szCs w:val="22"/>
              </w:rPr>
              <w:t>Quiz 5</w:t>
            </w:r>
          </w:p>
          <w:p w14:paraId="0A7D06C7" w14:textId="77777777" w:rsidR="005D207A" w:rsidRPr="00C20F49" w:rsidRDefault="005D207A" w:rsidP="005B03CB">
            <w:pPr>
              <w:ind w:right="-540"/>
              <w:jc w:val="both"/>
              <w:rPr>
                <w:sz w:val="22"/>
                <w:szCs w:val="22"/>
              </w:rPr>
            </w:pPr>
            <w:r w:rsidRPr="00C20F49">
              <w:rPr>
                <w:sz w:val="22"/>
                <w:szCs w:val="22"/>
              </w:rPr>
              <w:t>DT 5</w:t>
            </w:r>
          </w:p>
          <w:p w14:paraId="7979AD2C" w14:textId="77777777" w:rsidR="005D207A" w:rsidRPr="00C20F49" w:rsidRDefault="005D207A" w:rsidP="005B03CB">
            <w:pPr>
              <w:ind w:right="-540"/>
              <w:jc w:val="both"/>
              <w:rPr>
                <w:sz w:val="22"/>
                <w:szCs w:val="22"/>
              </w:rPr>
            </w:pPr>
            <w:r w:rsidRPr="00C20F49">
              <w:rPr>
                <w:sz w:val="22"/>
                <w:szCs w:val="22"/>
              </w:rPr>
              <w:t xml:space="preserve">CRP Part 1: </w:t>
            </w:r>
            <w:r w:rsidRPr="00C20F49">
              <w:rPr>
                <w:sz w:val="22"/>
                <w:szCs w:val="22"/>
                <w:highlight w:val="yellow"/>
              </w:rPr>
              <w:t>Work Plan</w:t>
            </w:r>
          </w:p>
        </w:tc>
      </w:tr>
      <w:tr w:rsidR="005D207A" w:rsidRPr="00C20F49" w14:paraId="124ECC26" w14:textId="77777777" w:rsidTr="005B03CB">
        <w:tc>
          <w:tcPr>
            <w:tcW w:w="1998" w:type="dxa"/>
          </w:tcPr>
          <w:p w14:paraId="20E1BD53" w14:textId="77777777" w:rsidR="005D207A" w:rsidRPr="00C20F49" w:rsidRDefault="005D207A" w:rsidP="005B03CB">
            <w:pPr>
              <w:ind w:right="-108"/>
              <w:jc w:val="both"/>
              <w:rPr>
                <w:sz w:val="22"/>
                <w:szCs w:val="22"/>
              </w:rPr>
            </w:pPr>
            <w:r w:rsidRPr="00C20F49">
              <w:rPr>
                <w:sz w:val="22"/>
                <w:szCs w:val="22"/>
              </w:rPr>
              <w:t>Week 8</w:t>
            </w:r>
          </w:p>
        </w:tc>
        <w:tc>
          <w:tcPr>
            <w:tcW w:w="7020" w:type="dxa"/>
          </w:tcPr>
          <w:p w14:paraId="0F28D459" w14:textId="77777777" w:rsidR="005D207A" w:rsidRPr="00C20F49" w:rsidRDefault="005D207A" w:rsidP="005B03CB">
            <w:pPr>
              <w:ind w:right="-540"/>
              <w:jc w:val="both"/>
              <w:rPr>
                <w:sz w:val="22"/>
                <w:szCs w:val="22"/>
              </w:rPr>
            </w:pPr>
            <w:r w:rsidRPr="00C20F49">
              <w:rPr>
                <w:sz w:val="22"/>
                <w:szCs w:val="22"/>
              </w:rPr>
              <w:t>Read Ch. 10</w:t>
            </w:r>
          </w:p>
          <w:p w14:paraId="2C6720D7" w14:textId="77777777" w:rsidR="005D207A" w:rsidRPr="00C20F49" w:rsidRDefault="005D207A" w:rsidP="005B03CB">
            <w:pPr>
              <w:ind w:right="-540"/>
              <w:jc w:val="both"/>
              <w:rPr>
                <w:sz w:val="22"/>
                <w:szCs w:val="22"/>
              </w:rPr>
            </w:pPr>
            <w:r w:rsidRPr="00C20F49">
              <w:rPr>
                <w:sz w:val="22"/>
                <w:szCs w:val="22"/>
              </w:rPr>
              <w:t>Quiz 10</w:t>
            </w:r>
          </w:p>
          <w:p w14:paraId="0B63AF07" w14:textId="77777777" w:rsidR="005D207A" w:rsidRPr="00C20F49" w:rsidRDefault="005D207A" w:rsidP="005B03CB">
            <w:pPr>
              <w:ind w:right="-540"/>
              <w:jc w:val="both"/>
              <w:rPr>
                <w:sz w:val="22"/>
                <w:szCs w:val="22"/>
              </w:rPr>
            </w:pPr>
            <w:r w:rsidRPr="00C20F49">
              <w:rPr>
                <w:sz w:val="22"/>
                <w:szCs w:val="22"/>
              </w:rPr>
              <w:t>DT 10</w:t>
            </w:r>
          </w:p>
          <w:p w14:paraId="0A3E47A2" w14:textId="77777777" w:rsidR="005D207A" w:rsidRPr="00C20F49" w:rsidRDefault="005D207A" w:rsidP="005B03CB">
            <w:pPr>
              <w:ind w:right="-540"/>
              <w:jc w:val="both"/>
              <w:rPr>
                <w:sz w:val="22"/>
                <w:szCs w:val="22"/>
              </w:rPr>
            </w:pPr>
            <w:r w:rsidRPr="00C20F49">
              <w:rPr>
                <w:sz w:val="22"/>
                <w:szCs w:val="22"/>
              </w:rPr>
              <w:t>CRP: Drafting</w:t>
            </w:r>
          </w:p>
        </w:tc>
      </w:tr>
      <w:tr w:rsidR="005D207A" w:rsidRPr="00C20F49" w14:paraId="19262545" w14:textId="77777777" w:rsidTr="005B03CB">
        <w:tc>
          <w:tcPr>
            <w:tcW w:w="1998" w:type="dxa"/>
          </w:tcPr>
          <w:p w14:paraId="73FA8D6A" w14:textId="77777777" w:rsidR="005D207A" w:rsidRPr="00C20F49" w:rsidRDefault="005D207A" w:rsidP="005B03CB">
            <w:pPr>
              <w:ind w:right="-108"/>
              <w:jc w:val="both"/>
              <w:rPr>
                <w:sz w:val="22"/>
                <w:szCs w:val="22"/>
              </w:rPr>
            </w:pPr>
            <w:r w:rsidRPr="00C20F49">
              <w:rPr>
                <w:sz w:val="22"/>
                <w:szCs w:val="22"/>
              </w:rPr>
              <w:t>Week 9</w:t>
            </w:r>
          </w:p>
        </w:tc>
        <w:tc>
          <w:tcPr>
            <w:tcW w:w="7020" w:type="dxa"/>
          </w:tcPr>
          <w:p w14:paraId="6E1023E0" w14:textId="77777777" w:rsidR="005D207A" w:rsidRPr="00C20F49" w:rsidRDefault="005D207A" w:rsidP="005B03CB">
            <w:pPr>
              <w:ind w:right="-540"/>
              <w:jc w:val="both"/>
              <w:rPr>
                <w:sz w:val="22"/>
                <w:szCs w:val="22"/>
              </w:rPr>
            </w:pPr>
            <w:r w:rsidRPr="00C20F49">
              <w:rPr>
                <w:sz w:val="22"/>
                <w:szCs w:val="22"/>
              </w:rPr>
              <w:t>Read Ch.11</w:t>
            </w:r>
          </w:p>
          <w:p w14:paraId="7C3D38B0" w14:textId="77777777" w:rsidR="005D207A" w:rsidRPr="00C20F49" w:rsidRDefault="005D207A" w:rsidP="005B03CB">
            <w:pPr>
              <w:ind w:right="-540"/>
              <w:jc w:val="both"/>
              <w:rPr>
                <w:sz w:val="22"/>
                <w:szCs w:val="22"/>
              </w:rPr>
            </w:pPr>
            <w:r w:rsidRPr="00C20F49">
              <w:rPr>
                <w:sz w:val="22"/>
                <w:szCs w:val="22"/>
              </w:rPr>
              <w:t>Quiz 11</w:t>
            </w:r>
          </w:p>
          <w:p w14:paraId="53B4C2EE" w14:textId="77777777" w:rsidR="005D207A" w:rsidRPr="00C20F49" w:rsidRDefault="005D207A" w:rsidP="005B03CB">
            <w:pPr>
              <w:ind w:right="-540"/>
              <w:jc w:val="both"/>
              <w:rPr>
                <w:sz w:val="22"/>
                <w:szCs w:val="22"/>
              </w:rPr>
            </w:pPr>
            <w:r w:rsidRPr="00C20F49">
              <w:rPr>
                <w:sz w:val="22"/>
                <w:szCs w:val="22"/>
              </w:rPr>
              <w:t>DT 11</w:t>
            </w:r>
          </w:p>
          <w:p w14:paraId="58A6FC33" w14:textId="77777777" w:rsidR="005D207A" w:rsidRPr="00C20F49" w:rsidRDefault="005D207A" w:rsidP="005B03CB">
            <w:pPr>
              <w:ind w:right="-540"/>
              <w:jc w:val="both"/>
              <w:rPr>
                <w:sz w:val="22"/>
                <w:szCs w:val="22"/>
              </w:rPr>
            </w:pPr>
            <w:r w:rsidRPr="00C20F49">
              <w:rPr>
                <w:sz w:val="22"/>
                <w:szCs w:val="22"/>
              </w:rPr>
              <w:t xml:space="preserve">CRP: </w:t>
            </w:r>
            <w:r w:rsidRPr="00C20F49">
              <w:rPr>
                <w:sz w:val="22"/>
                <w:szCs w:val="22"/>
                <w:highlight w:val="yellow"/>
              </w:rPr>
              <w:t>First draft due for Peer Review</w:t>
            </w:r>
          </w:p>
        </w:tc>
      </w:tr>
      <w:tr w:rsidR="005D207A" w:rsidRPr="00C20F49" w14:paraId="067C6972" w14:textId="77777777" w:rsidTr="005B03CB">
        <w:tc>
          <w:tcPr>
            <w:tcW w:w="1998" w:type="dxa"/>
          </w:tcPr>
          <w:p w14:paraId="67707B64" w14:textId="77777777" w:rsidR="005D207A" w:rsidRPr="00C20F49" w:rsidRDefault="005D207A" w:rsidP="005B03CB">
            <w:pPr>
              <w:ind w:right="-108"/>
              <w:jc w:val="both"/>
              <w:rPr>
                <w:sz w:val="22"/>
                <w:szCs w:val="22"/>
              </w:rPr>
            </w:pPr>
            <w:r w:rsidRPr="00C20F49">
              <w:rPr>
                <w:sz w:val="22"/>
                <w:szCs w:val="22"/>
              </w:rPr>
              <w:t>Week 10</w:t>
            </w:r>
          </w:p>
        </w:tc>
        <w:tc>
          <w:tcPr>
            <w:tcW w:w="7020" w:type="dxa"/>
          </w:tcPr>
          <w:p w14:paraId="613A956D" w14:textId="77777777" w:rsidR="005D207A" w:rsidRPr="00C20F49" w:rsidRDefault="005D207A" w:rsidP="005B03CB">
            <w:pPr>
              <w:ind w:right="-540"/>
              <w:jc w:val="both"/>
              <w:rPr>
                <w:sz w:val="22"/>
                <w:szCs w:val="22"/>
              </w:rPr>
            </w:pPr>
            <w:r w:rsidRPr="00C20F49">
              <w:rPr>
                <w:sz w:val="22"/>
                <w:szCs w:val="22"/>
              </w:rPr>
              <w:t>Read Ch.6</w:t>
            </w:r>
          </w:p>
          <w:p w14:paraId="1F83583B" w14:textId="77777777" w:rsidR="005D207A" w:rsidRPr="00C20F49" w:rsidRDefault="005D207A" w:rsidP="005B03CB">
            <w:pPr>
              <w:ind w:right="-540"/>
              <w:jc w:val="both"/>
              <w:rPr>
                <w:sz w:val="22"/>
                <w:szCs w:val="22"/>
              </w:rPr>
            </w:pPr>
            <w:r w:rsidRPr="00C20F49">
              <w:rPr>
                <w:sz w:val="22"/>
                <w:szCs w:val="22"/>
              </w:rPr>
              <w:lastRenderedPageBreak/>
              <w:t>Quiz 6</w:t>
            </w:r>
          </w:p>
          <w:p w14:paraId="0CDC9CEA" w14:textId="77777777" w:rsidR="005D207A" w:rsidRPr="00C20F49" w:rsidRDefault="005D207A" w:rsidP="005B03CB">
            <w:pPr>
              <w:ind w:right="-540"/>
              <w:jc w:val="both"/>
              <w:rPr>
                <w:sz w:val="22"/>
                <w:szCs w:val="22"/>
              </w:rPr>
            </w:pPr>
            <w:r w:rsidRPr="00C20F49">
              <w:rPr>
                <w:sz w:val="22"/>
                <w:szCs w:val="22"/>
              </w:rPr>
              <w:t>DT6</w:t>
            </w:r>
          </w:p>
        </w:tc>
      </w:tr>
      <w:tr w:rsidR="005D207A" w:rsidRPr="00C20F49" w14:paraId="364AB7D4" w14:textId="77777777" w:rsidTr="005B03CB">
        <w:tc>
          <w:tcPr>
            <w:tcW w:w="1998" w:type="dxa"/>
          </w:tcPr>
          <w:p w14:paraId="6DE5E2DF" w14:textId="77777777" w:rsidR="005D207A" w:rsidRPr="00C20F49" w:rsidRDefault="005D207A" w:rsidP="005B03CB">
            <w:pPr>
              <w:ind w:right="-108"/>
              <w:jc w:val="both"/>
              <w:rPr>
                <w:sz w:val="22"/>
                <w:szCs w:val="22"/>
              </w:rPr>
            </w:pPr>
            <w:r w:rsidRPr="00C20F49">
              <w:rPr>
                <w:sz w:val="22"/>
                <w:szCs w:val="22"/>
              </w:rPr>
              <w:lastRenderedPageBreak/>
              <w:t>Week 11</w:t>
            </w:r>
          </w:p>
        </w:tc>
        <w:tc>
          <w:tcPr>
            <w:tcW w:w="7020" w:type="dxa"/>
          </w:tcPr>
          <w:p w14:paraId="273D8883" w14:textId="77777777" w:rsidR="005D207A" w:rsidRPr="00C20F49" w:rsidRDefault="005D207A" w:rsidP="005B03CB">
            <w:pPr>
              <w:ind w:right="-540"/>
              <w:jc w:val="both"/>
              <w:rPr>
                <w:sz w:val="22"/>
                <w:szCs w:val="22"/>
              </w:rPr>
            </w:pPr>
            <w:r w:rsidRPr="00C20F49">
              <w:rPr>
                <w:sz w:val="22"/>
                <w:szCs w:val="22"/>
              </w:rPr>
              <w:t>Read Ch.7</w:t>
            </w:r>
          </w:p>
          <w:p w14:paraId="7EAADB09" w14:textId="77777777" w:rsidR="005D207A" w:rsidRPr="00C20F49" w:rsidRDefault="005D207A" w:rsidP="005B03CB">
            <w:pPr>
              <w:ind w:right="-540"/>
              <w:jc w:val="both"/>
              <w:rPr>
                <w:sz w:val="22"/>
                <w:szCs w:val="22"/>
              </w:rPr>
            </w:pPr>
            <w:r w:rsidRPr="00C20F49">
              <w:rPr>
                <w:sz w:val="22"/>
                <w:szCs w:val="22"/>
              </w:rPr>
              <w:t>Quiz 7</w:t>
            </w:r>
          </w:p>
          <w:p w14:paraId="7BA1D31D" w14:textId="77777777" w:rsidR="005D207A" w:rsidRPr="00C20F49" w:rsidRDefault="005D207A" w:rsidP="005B03CB">
            <w:pPr>
              <w:ind w:right="-540"/>
              <w:jc w:val="both"/>
              <w:rPr>
                <w:sz w:val="22"/>
                <w:szCs w:val="22"/>
              </w:rPr>
            </w:pPr>
            <w:r w:rsidRPr="00C20F49">
              <w:rPr>
                <w:sz w:val="22"/>
                <w:szCs w:val="22"/>
              </w:rPr>
              <w:t>DT 7</w:t>
            </w:r>
          </w:p>
          <w:p w14:paraId="0A2D00A4" w14:textId="77777777" w:rsidR="005D207A" w:rsidRPr="00C20F49" w:rsidRDefault="005D207A" w:rsidP="005B03CB">
            <w:pPr>
              <w:ind w:right="-540"/>
              <w:jc w:val="both"/>
              <w:rPr>
                <w:sz w:val="22"/>
                <w:szCs w:val="22"/>
              </w:rPr>
            </w:pPr>
            <w:r w:rsidRPr="00C20F49">
              <w:rPr>
                <w:sz w:val="22"/>
                <w:szCs w:val="22"/>
              </w:rPr>
              <w:t xml:space="preserve">Positive Message </w:t>
            </w:r>
          </w:p>
          <w:p w14:paraId="7B7E45DA" w14:textId="77777777" w:rsidR="005D207A" w:rsidRPr="00C20F49" w:rsidRDefault="005D207A" w:rsidP="005B03CB">
            <w:pPr>
              <w:ind w:right="-540"/>
              <w:jc w:val="both"/>
              <w:rPr>
                <w:sz w:val="22"/>
                <w:szCs w:val="22"/>
              </w:rPr>
            </w:pPr>
            <w:r w:rsidRPr="00C20F49">
              <w:rPr>
                <w:sz w:val="22"/>
                <w:szCs w:val="22"/>
              </w:rPr>
              <w:t xml:space="preserve">CRP: </w:t>
            </w:r>
            <w:r w:rsidRPr="00C20F49">
              <w:rPr>
                <w:sz w:val="22"/>
                <w:szCs w:val="22"/>
                <w:highlight w:val="yellow"/>
              </w:rPr>
              <w:t>Final Draft Due</w:t>
            </w:r>
          </w:p>
        </w:tc>
      </w:tr>
      <w:tr w:rsidR="005D207A" w:rsidRPr="00C20F49" w14:paraId="0CECF4C5" w14:textId="77777777" w:rsidTr="005B03CB">
        <w:tc>
          <w:tcPr>
            <w:tcW w:w="1998" w:type="dxa"/>
          </w:tcPr>
          <w:p w14:paraId="6B7B0EC3" w14:textId="77777777" w:rsidR="005D207A" w:rsidRPr="00C20F49" w:rsidRDefault="005D207A" w:rsidP="005B03CB">
            <w:pPr>
              <w:ind w:right="-108"/>
              <w:jc w:val="both"/>
              <w:rPr>
                <w:sz w:val="22"/>
                <w:szCs w:val="22"/>
              </w:rPr>
            </w:pPr>
            <w:r w:rsidRPr="00C20F49">
              <w:rPr>
                <w:sz w:val="22"/>
                <w:szCs w:val="22"/>
              </w:rPr>
              <w:t>Week12</w:t>
            </w:r>
          </w:p>
        </w:tc>
        <w:tc>
          <w:tcPr>
            <w:tcW w:w="7020" w:type="dxa"/>
          </w:tcPr>
          <w:p w14:paraId="6AF24B5E" w14:textId="77777777" w:rsidR="005D207A" w:rsidRPr="00C20F49" w:rsidRDefault="005D207A" w:rsidP="005B03CB">
            <w:pPr>
              <w:ind w:right="-540"/>
              <w:jc w:val="both"/>
              <w:rPr>
                <w:sz w:val="22"/>
                <w:szCs w:val="22"/>
              </w:rPr>
            </w:pPr>
            <w:r w:rsidRPr="00C20F49">
              <w:rPr>
                <w:sz w:val="22"/>
                <w:szCs w:val="22"/>
              </w:rPr>
              <w:t>Read Ch.8</w:t>
            </w:r>
          </w:p>
          <w:p w14:paraId="6C425127" w14:textId="77777777" w:rsidR="005D207A" w:rsidRPr="00C20F49" w:rsidRDefault="005D207A" w:rsidP="005B03CB">
            <w:pPr>
              <w:ind w:right="-540"/>
              <w:jc w:val="both"/>
              <w:rPr>
                <w:sz w:val="22"/>
                <w:szCs w:val="22"/>
              </w:rPr>
            </w:pPr>
            <w:r w:rsidRPr="00C20F49">
              <w:rPr>
                <w:sz w:val="22"/>
                <w:szCs w:val="22"/>
              </w:rPr>
              <w:t>Quiz 8</w:t>
            </w:r>
          </w:p>
          <w:p w14:paraId="473036AF" w14:textId="77777777" w:rsidR="005D207A" w:rsidRPr="00C20F49" w:rsidRDefault="005D207A" w:rsidP="005B03CB">
            <w:pPr>
              <w:ind w:right="-540"/>
              <w:jc w:val="both"/>
              <w:rPr>
                <w:sz w:val="22"/>
                <w:szCs w:val="22"/>
              </w:rPr>
            </w:pPr>
            <w:r w:rsidRPr="00C20F49">
              <w:rPr>
                <w:sz w:val="22"/>
                <w:szCs w:val="22"/>
              </w:rPr>
              <w:t>DT 8</w:t>
            </w:r>
          </w:p>
          <w:p w14:paraId="1FAEB89C" w14:textId="77777777" w:rsidR="005D207A" w:rsidRPr="00C20F49" w:rsidRDefault="005D207A" w:rsidP="005B03CB">
            <w:pPr>
              <w:ind w:right="-540"/>
              <w:jc w:val="both"/>
              <w:rPr>
                <w:sz w:val="22"/>
                <w:szCs w:val="22"/>
              </w:rPr>
            </w:pPr>
            <w:r w:rsidRPr="00C20F49">
              <w:rPr>
                <w:sz w:val="22"/>
                <w:szCs w:val="22"/>
              </w:rPr>
              <w:t>Negative Message</w:t>
            </w:r>
          </w:p>
        </w:tc>
      </w:tr>
      <w:tr w:rsidR="005D207A" w:rsidRPr="00C20F49" w14:paraId="30E549B8" w14:textId="77777777" w:rsidTr="005B03CB">
        <w:tc>
          <w:tcPr>
            <w:tcW w:w="1998" w:type="dxa"/>
          </w:tcPr>
          <w:p w14:paraId="7976D09A" w14:textId="77777777" w:rsidR="005D207A" w:rsidRPr="00C20F49" w:rsidRDefault="005D207A" w:rsidP="005B03CB">
            <w:pPr>
              <w:ind w:right="-108"/>
              <w:jc w:val="both"/>
              <w:rPr>
                <w:sz w:val="22"/>
                <w:szCs w:val="22"/>
              </w:rPr>
            </w:pPr>
            <w:r w:rsidRPr="00C20F49">
              <w:rPr>
                <w:sz w:val="22"/>
                <w:szCs w:val="22"/>
              </w:rPr>
              <w:t>Week 13</w:t>
            </w:r>
          </w:p>
        </w:tc>
        <w:tc>
          <w:tcPr>
            <w:tcW w:w="7020" w:type="dxa"/>
          </w:tcPr>
          <w:p w14:paraId="5E2D9622" w14:textId="77777777" w:rsidR="005D207A" w:rsidRPr="00C20F49" w:rsidRDefault="005D207A" w:rsidP="005B03CB">
            <w:pPr>
              <w:ind w:right="-540"/>
              <w:jc w:val="both"/>
              <w:rPr>
                <w:sz w:val="22"/>
                <w:szCs w:val="22"/>
              </w:rPr>
            </w:pPr>
            <w:r w:rsidRPr="00C20F49">
              <w:rPr>
                <w:sz w:val="22"/>
                <w:szCs w:val="22"/>
              </w:rPr>
              <w:t>Read Ch. 9</w:t>
            </w:r>
          </w:p>
          <w:p w14:paraId="15E58FAA" w14:textId="77777777" w:rsidR="005D207A" w:rsidRPr="00C20F49" w:rsidRDefault="005D207A" w:rsidP="005B03CB">
            <w:pPr>
              <w:ind w:right="-540"/>
              <w:jc w:val="both"/>
              <w:rPr>
                <w:sz w:val="22"/>
                <w:szCs w:val="22"/>
              </w:rPr>
            </w:pPr>
            <w:r w:rsidRPr="00C20F49">
              <w:rPr>
                <w:sz w:val="22"/>
                <w:szCs w:val="22"/>
              </w:rPr>
              <w:t>Quiz 9</w:t>
            </w:r>
          </w:p>
          <w:p w14:paraId="22C52328" w14:textId="77777777" w:rsidR="005D207A" w:rsidRPr="00C20F49" w:rsidRDefault="005D207A" w:rsidP="005B03CB">
            <w:pPr>
              <w:ind w:right="-540"/>
              <w:jc w:val="both"/>
              <w:rPr>
                <w:sz w:val="22"/>
                <w:szCs w:val="22"/>
              </w:rPr>
            </w:pPr>
            <w:r w:rsidRPr="00C20F49">
              <w:rPr>
                <w:sz w:val="22"/>
                <w:szCs w:val="22"/>
              </w:rPr>
              <w:t>DT 9</w:t>
            </w:r>
          </w:p>
          <w:p w14:paraId="7FE28A6C" w14:textId="77777777" w:rsidR="005D207A" w:rsidRPr="00C20F49" w:rsidRDefault="005D207A" w:rsidP="005B03CB">
            <w:pPr>
              <w:ind w:right="-540"/>
              <w:jc w:val="both"/>
              <w:rPr>
                <w:sz w:val="22"/>
                <w:szCs w:val="22"/>
              </w:rPr>
            </w:pPr>
            <w:r w:rsidRPr="00C20F49">
              <w:rPr>
                <w:sz w:val="22"/>
                <w:szCs w:val="22"/>
              </w:rPr>
              <w:t>Persuasive Message</w:t>
            </w:r>
          </w:p>
        </w:tc>
      </w:tr>
      <w:tr w:rsidR="005D207A" w:rsidRPr="00C20F49" w14:paraId="4E39AC46" w14:textId="77777777" w:rsidTr="005B03CB">
        <w:tc>
          <w:tcPr>
            <w:tcW w:w="1998" w:type="dxa"/>
          </w:tcPr>
          <w:p w14:paraId="6749F4AE" w14:textId="77777777" w:rsidR="005D207A" w:rsidRPr="00C20F49" w:rsidRDefault="005D207A" w:rsidP="005B03CB">
            <w:pPr>
              <w:ind w:right="-108"/>
              <w:jc w:val="both"/>
              <w:rPr>
                <w:sz w:val="22"/>
                <w:szCs w:val="22"/>
              </w:rPr>
            </w:pPr>
            <w:r w:rsidRPr="00C20F49">
              <w:rPr>
                <w:sz w:val="22"/>
                <w:szCs w:val="22"/>
              </w:rPr>
              <w:t>Week 14</w:t>
            </w:r>
          </w:p>
        </w:tc>
        <w:tc>
          <w:tcPr>
            <w:tcW w:w="7020" w:type="dxa"/>
          </w:tcPr>
          <w:p w14:paraId="1B3C9313" w14:textId="77777777" w:rsidR="005D207A" w:rsidRPr="00C20F49" w:rsidRDefault="005D207A" w:rsidP="005B03CB">
            <w:pPr>
              <w:ind w:right="-540"/>
              <w:jc w:val="both"/>
              <w:rPr>
                <w:sz w:val="22"/>
                <w:szCs w:val="22"/>
              </w:rPr>
            </w:pPr>
            <w:r w:rsidRPr="00C20F49">
              <w:rPr>
                <w:sz w:val="22"/>
                <w:szCs w:val="22"/>
              </w:rPr>
              <w:t>Read Ch. 12</w:t>
            </w:r>
          </w:p>
          <w:p w14:paraId="7DE30DE6" w14:textId="77777777" w:rsidR="005D207A" w:rsidRPr="00C20F49" w:rsidRDefault="005D207A" w:rsidP="005B03CB">
            <w:pPr>
              <w:ind w:right="-540"/>
              <w:jc w:val="both"/>
              <w:rPr>
                <w:sz w:val="22"/>
                <w:szCs w:val="22"/>
              </w:rPr>
            </w:pPr>
            <w:r w:rsidRPr="00C20F49">
              <w:rPr>
                <w:sz w:val="22"/>
                <w:szCs w:val="22"/>
              </w:rPr>
              <w:t>Quiz 12</w:t>
            </w:r>
          </w:p>
          <w:p w14:paraId="0A993422" w14:textId="77777777" w:rsidR="005D207A" w:rsidRPr="00C20F49" w:rsidRDefault="005D207A" w:rsidP="005B03CB">
            <w:pPr>
              <w:ind w:right="-540"/>
              <w:jc w:val="both"/>
              <w:rPr>
                <w:sz w:val="22"/>
                <w:szCs w:val="22"/>
              </w:rPr>
            </w:pPr>
            <w:r w:rsidRPr="00C20F49">
              <w:rPr>
                <w:sz w:val="22"/>
                <w:szCs w:val="22"/>
              </w:rPr>
              <w:t>DT 12</w:t>
            </w:r>
          </w:p>
          <w:p w14:paraId="3271AE54" w14:textId="77777777" w:rsidR="005D207A" w:rsidRPr="00C20F49" w:rsidRDefault="005D207A" w:rsidP="005B03CB">
            <w:pPr>
              <w:ind w:right="-540"/>
              <w:jc w:val="both"/>
              <w:rPr>
                <w:sz w:val="22"/>
                <w:szCs w:val="22"/>
              </w:rPr>
            </w:pPr>
            <w:r>
              <w:rPr>
                <w:sz w:val="22"/>
                <w:szCs w:val="22"/>
              </w:rPr>
              <w:t>Recommendation Letter</w:t>
            </w:r>
          </w:p>
        </w:tc>
      </w:tr>
      <w:tr w:rsidR="005D207A" w:rsidRPr="00C20F49" w14:paraId="4CD25365" w14:textId="77777777" w:rsidTr="005B03CB">
        <w:tc>
          <w:tcPr>
            <w:tcW w:w="1998" w:type="dxa"/>
          </w:tcPr>
          <w:p w14:paraId="1592D884" w14:textId="77777777" w:rsidR="005D207A" w:rsidRPr="00C20F49" w:rsidRDefault="005D207A" w:rsidP="005B03CB">
            <w:pPr>
              <w:ind w:right="-108"/>
              <w:jc w:val="both"/>
              <w:rPr>
                <w:sz w:val="22"/>
                <w:szCs w:val="22"/>
              </w:rPr>
            </w:pPr>
            <w:r w:rsidRPr="00C20F49">
              <w:rPr>
                <w:sz w:val="22"/>
                <w:szCs w:val="22"/>
              </w:rPr>
              <w:t>Week 15</w:t>
            </w:r>
          </w:p>
        </w:tc>
        <w:tc>
          <w:tcPr>
            <w:tcW w:w="7020" w:type="dxa"/>
          </w:tcPr>
          <w:p w14:paraId="3D8906B0" w14:textId="77777777" w:rsidR="005D207A" w:rsidRPr="00C20F49" w:rsidRDefault="005D207A" w:rsidP="005B03CB">
            <w:pPr>
              <w:ind w:right="-540"/>
              <w:jc w:val="both"/>
              <w:rPr>
                <w:sz w:val="22"/>
                <w:szCs w:val="22"/>
              </w:rPr>
            </w:pPr>
            <w:r>
              <w:rPr>
                <w:sz w:val="22"/>
                <w:szCs w:val="22"/>
              </w:rPr>
              <w:t>Persuasive sales Pitch.</w:t>
            </w:r>
          </w:p>
        </w:tc>
      </w:tr>
      <w:tr w:rsidR="005D207A" w:rsidRPr="00C20F49" w14:paraId="134C8356" w14:textId="77777777" w:rsidTr="005B03CB">
        <w:tc>
          <w:tcPr>
            <w:tcW w:w="1998" w:type="dxa"/>
          </w:tcPr>
          <w:p w14:paraId="3BD63224" w14:textId="77777777" w:rsidR="005D207A" w:rsidRPr="00C20F49" w:rsidRDefault="005D207A" w:rsidP="005B03CB">
            <w:pPr>
              <w:ind w:right="-108"/>
              <w:jc w:val="both"/>
              <w:rPr>
                <w:sz w:val="22"/>
                <w:szCs w:val="22"/>
              </w:rPr>
            </w:pPr>
            <w:r w:rsidRPr="00C20F49">
              <w:rPr>
                <w:sz w:val="22"/>
                <w:szCs w:val="22"/>
              </w:rPr>
              <w:t>Week 16</w:t>
            </w:r>
          </w:p>
        </w:tc>
        <w:tc>
          <w:tcPr>
            <w:tcW w:w="7020" w:type="dxa"/>
          </w:tcPr>
          <w:p w14:paraId="234E70DD" w14:textId="77777777" w:rsidR="005D207A" w:rsidRPr="00C20F49" w:rsidRDefault="005D207A" w:rsidP="005B03CB">
            <w:pPr>
              <w:ind w:right="-540"/>
              <w:jc w:val="both"/>
              <w:rPr>
                <w:b/>
                <w:sz w:val="22"/>
                <w:szCs w:val="22"/>
                <w:u w:val="single"/>
              </w:rPr>
            </w:pPr>
            <w:r>
              <w:rPr>
                <w:b/>
                <w:sz w:val="22"/>
                <w:szCs w:val="22"/>
                <w:u w:val="single"/>
              </w:rPr>
              <w:t>We are done.</w:t>
            </w:r>
          </w:p>
        </w:tc>
      </w:tr>
    </w:tbl>
    <w:p w14:paraId="795744CB"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b/>
          <w:bCs/>
          <w:color w:val="000000"/>
          <w:sz w:val="22"/>
          <w:szCs w:val="22"/>
          <w:u w:color="000000"/>
        </w:rPr>
      </w:pPr>
      <w:r w:rsidRPr="00C20F49">
        <w:rPr>
          <w:b/>
          <w:bCs/>
          <w:color w:val="000000"/>
          <w:sz w:val="22"/>
          <w:szCs w:val="22"/>
          <w:u w:color="000000"/>
        </w:rPr>
        <w:t>Thread Discussion=TD</w:t>
      </w:r>
    </w:p>
    <w:p w14:paraId="23F715AF" w14:textId="77777777" w:rsidR="005D207A" w:rsidRPr="005B393D"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b/>
          <w:bCs/>
          <w:color w:val="000000"/>
          <w:sz w:val="22"/>
          <w:szCs w:val="22"/>
          <w:u w:color="000000"/>
        </w:rPr>
      </w:pPr>
      <w:r w:rsidRPr="00C20F49">
        <w:rPr>
          <w:b/>
          <w:bCs/>
          <w:color w:val="000000"/>
          <w:sz w:val="22"/>
          <w:szCs w:val="22"/>
          <w:u w:color="000000"/>
        </w:rPr>
        <w:t xml:space="preserve">Check Canvas for the due date of each assignment. </w:t>
      </w:r>
    </w:p>
    <w:p w14:paraId="5907B0D1"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tLeast"/>
        <w:jc w:val="both"/>
        <w:rPr>
          <w:b/>
          <w:bCs/>
          <w:color w:val="000000"/>
          <w:sz w:val="22"/>
          <w:szCs w:val="22"/>
          <w:u w:val="single" w:color="000000"/>
        </w:rPr>
      </w:pPr>
      <w:r w:rsidRPr="00C20F49">
        <w:rPr>
          <w:b/>
          <w:bCs/>
          <w:color w:val="000000"/>
          <w:sz w:val="22"/>
          <w:szCs w:val="22"/>
          <w:u w:val="single" w:color="000000"/>
        </w:rPr>
        <w:t>Portfolio 1 content</w:t>
      </w:r>
      <w:r w:rsidRPr="00C20F49">
        <w:rPr>
          <w:b/>
          <w:bCs/>
          <w:color w:val="000000"/>
          <w:sz w:val="22"/>
          <w:szCs w:val="22"/>
          <w:u w:color="000000"/>
        </w:rPr>
        <w:t xml:space="preserve"> (500 WORDS MIN)</w:t>
      </w:r>
    </w:p>
    <w:p w14:paraId="17171E64" w14:textId="77777777" w:rsidR="005D207A" w:rsidRPr="00C20F49" w:rsidRDefault="005D207A" w:rsidP="005D207A">
      <w:pPr>
        <w:widowControl w:val="0"/>
        <w:numPr>
          <w:ilvl w:val="0"/>
          <w:numId w:val="28"/>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Resume’</w:t>
      </w:r>
    </w:p>
    <w:p w14:paraId="6CF59B59" w14:textId="77777777" w:rsidR="005D207A" w:rsidRPr="00C20F49" w:rsidRDefault="005D207A" w:rsidP="005D207A">
      <w:pPr>
        <w:widowControl w:val="0"/>
        <w:numPr>
          <w:ilvl w:val="0"/>
          <w:numId w:val="28"/>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Cover Letter</w:t>
      </w:r>
    </w:p>
    <w:p w14:paraId="255587F1" w14:textId="77777777" w:rsidR="005D207A" w:rsidRPr="00C20F49" w:rsidRDefault="005D207A" w:rsidP="005D207A">
      <w:pPr>
        <w:widowControl w:val="0"/>
        <w:numPr>
          <w:ilvl w:val="0"/>
          <w:numId w:val="28"/>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Print of the Job Posting</w:t>
      </w:r>
    </w:p>
    <w:p w14:paraId="5D4CDD86"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tLeast"/>
        <w:jc w:val="both"/>
        <w:rPr>
          <w:b/>
          <w:bCs/>
          <w:color w:val="000000"/>
          <w:sz w:val="22"/>
          <w:szCs w:val="22"/>
          <w:u w:color="000000"/>
        </w:rPr>
      </w:pPr>
    </w:p>
    <w:p w14:paraId="68DB47A0"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tLeast"/>
        <w:jc w:val="both"/>
        <w:rPr>
          <w:b/>
          <w:bCs/>
          <w:color w:val="000000"/>
          <w:sz w:val="22"/>
          <w:szCs w:val="22"/>
          <w:u w:val="single" w:color="000000"/>
        </w:rPr>
      </w:pPr>
      <w:r w:rsidRPr="00C20F49">
        <w:rPr>
          <w:b/>
          <w:bCs/>
          <w:color w:val="000000"/>
          <w:sz w:val="22"/>
          <w:szCs w:val="22"/>
          <w:u w:val="single" w:color="000000"/>
        </w:rPr>
        <w:t>Portfolio 2 content</w:t>
      </w:r>
      <w:r w:rsidRPr="00C20F49">
        <w:rPr>
          <w:b/>
          <w:bCs/>
          <w:color w:val="000000"/>
          <w:sz w:val="22"/>
          <w:szCs w:val="22"/>
          <w:u w:color="000000"/>
        </w:rPr>
        <w:t xml:space="preserve"> (150 WORDS MIN)</w:t>
      </w:r>
    </w:p>
    <w:p w14:paraId="3F57BF2F" w14:textId="77777777" w:rsidR="005D207A" w:rsidRPr="00C20F49" w:rsidRDefault="005D207A" w:rsidP="005D207A">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Thank-you Message</w:t>
      </w:r>
    </w:p>
    <w:p w14:paraId="244E43CB" w14:textId="77777777" w:rsidR="005D207A" w:rsidRPr="00C20F49" w:rsidRDefault="005D207A" w:rsidP="005D207A">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Message of Inquiry</w:t>
      </w:r>
    </w:p>
    <w:p w14:paraId="698B94CA" w14:textId="77777777" w:rsidR="005D207A" w:rsidRPr="00C20F49" w:rsidRDefault="005D207A" w:rsidP="005D207A">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Request for Time Extension</w:t>
      </w:r>
    </w:p>
    <w:p w14:paraId="2AD8059E" w14:textId="77777777" w:rsidR="005D207A" w:rsidRPr="00C20F49" w:rsidRDefault="005D207A" w:rsidP="005D207A">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Letter of Acceptance</w:t>
      </w:r>
    </w:p>
    <w:p w14:paraId="3C5C3805" w14:textId="77777777" w:rsidR="005D207A" w:rsidRPr="00C20F49" w:rsidRDefault="005D207A" w:rsidP="005D207A">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Letter of Declining a Job</w:t>
      </w:r>
    </w:p>
    <w:p w14:paraId="38DDE571" w14:textId="77777777" w:rsidR="005D207A" w:rsidRPr="00C20F49" w:rsidRDefault="005D207A" w:rsidP="005D207A">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Letter of Resignation</w:t>
      </w:r>
    </w:p>
    <w:p w14:paraId="33B800C9" w14:textId="77777777" w:rsidR="005D207A" w:rsidRPr="00C20F49" w:rsidRDefault="005D207A" w:rsidP="005D207A">
      <w:pPr>
        <w:widowControl w:val="0"/>
        <w:numPr>
          <w:ilvl w:val="0"/>
          <w:numId w:val="29"/>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Counter Offer</w:t>
      </w:r>
    </w:p>
    <w:p w14:paraId="3502E59A"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tLeast"/>
        <w:jc w:val="both"/>
        <w:rPr>
          <w:color w:val="000000"/>
          <w:sz w:val="22"/>
          <w:szCs w:val="22"/>
          <w:u w:color="000000"/>
        </w:rPr>
      </w:pPr>
      <w:r w:rsidRPr="00C20F49">
        <w:rPr>
          <w:color w:val="000000"/>
          <w:sz w:val="22"/>
          <w:szCs w:val="22"/>
          <w:u w:color="000000"/>
        </w:rPr>
        <w:t xml:space="preserve"> (Each letter is worth 5 points. No revisions allowed)</w:t>
      </w:r>
    </w:p>
    <w:p w14:paraId="4B2F22D5"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tLeast"/>
        <w:jc w:val="both"/>
        <w:rPr>
          <w:b/>
          <w:bCs/>
          <w:color w:val="000000"/>
          <w:sz w:val="22"/>
          <w:szCs w:val="22"/>
          <w:u w:val="single" w:color="000000"/>
        </w:rPr>
      </w:pPr>
    </w:p>
    <w:p w14:paraId="6A580FB5"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tLeast"/>
        <w:jc w:val="both"/>
        <w:rPr>
          <w:b/>
          <w:bCs/>
          <w:color w:val="000000"/>
          <w:sz w:val="22"/>
          <w:szCs w:val="22"/>
          <w:u w:val="single" w:color="000000"/>
        </w:rPr>
      </w:pPr>
      <w:r w:rsidRPr="00C20F49">
        <w:rPr>
          <w:b/>
          <w:bCs/>
          <w:color w:val="000000"/>
          <w:sz w:val="22"/>
          <w:szCs w:val="22"/>
          <w:u w:val="single" w:color="000000"/>
        </w:rPr>
        <w:t>PORTFOLIO 3 CONTENT (</w:t>
      </w:r>
      <w:r w:rsidRPr="00C20F49">
        <w:rPr>
          <w:b/>
          <w:bCs/>
          <w:color w:val="000000"/>
          <w:sz w:val="22"/>
          <w:szCs w:val="22"/>
          <w:u w:color="000000"/>
        </w:rPr>
        <w:t>ALL MESSAGES SHOULD BE 400 WORDS MIN.)</w:t>
      </w:r>
    </w:p>
    <w:p w14:paraId="4F5F73C9" w14:textId="77777777" w:rsidR="005D207A" w:rsidRPr="00C20F49" w:rsidRDefault="005D207A" w:rsidP="005D207A">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Positive Message</w:t>
      </w:r>
      <w:r>
        <w:rPr>
          <w:color w:val="000000"/>
          <w:sz w:val="22"/>
          <w:szCs w:val="22"/>
          <w:u w:color="000000"/>
        </w:rPr>
        <w:t xml:space="preserve"> (request for a recommendation letter)</w:t>
      </w:r>
    </w:p>
    <w:p w14:paraId="1BE9C87A" w14:textId="77777777" w:rsidR="005D207A" w:rsidRPr="00C20F49" w:rsidRDefault="005D207A" w:rsidP="005D207A">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Negative Message</w:t>
      </w:r>
    </w:p>
    <w:p w14:paraId="72BCBDB8" w14:textId="77777777" w:rsidR="005D207A" w:rsidRPr="00C20F49" w:rsidRDefault="005D207A" w:rsidP="005D207A">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Persuasive Message</w:t>
      </w:r>
    </w:p>
    <w:p w14:paraId="4DC72E09" w14:textId="77777777" w:rsidR="005D207A" w:rsidRPr="00C20F49" w:rsidRDefault="005D207A" w:rsidP="005D207A">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sidRPr="00C20F49">
        <w:rPr>
          <w:color w:val="000000"/>
          <w:sz w:val="22"/>
          <w:szCs w:val="22"/>
          <w:u w:color="000000"/>
        </w:rPr>
        <w:t>Recommendation Letter</w:t>
      </w:r>
    </w:p>
    <w:p w14:paraId="6D3DE236" w14:textId="77777777" w:rsidR="005D207A" w:rsidRPr="00C20F49" w:rsidRDefault="005D207A" w:rsidP="005D207A">
      <w:pPr>
        <w:widowControl w:val="0"/>
        <w:numPr>
          <w:ilvl w:val="0"/>
          <w:numId w:val="30"/>
        </w:numPr>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hanging="720"/>
        <w:jc w:val="both"/>
        <w:rPr>
          <w:color w:val="000000"/>
          <w:sz w:val="22"/>
          <w:szCs w:val="22"/>
          <w:u w:color="000000"/>
        </w:rPr>
      </w:pPr>
      <w:r>
        <w:rPr>
          <w:color w:val="000000"/>
          <w:sz w:val="22"/>
          <w:szCs w:val="22"/>
          <w:u w:color="000000"/>
        </w:rPr>
        <w:t>Persuasive Sales</w:t>
      </w:r>
      <w:r w:rsidRPr="00C20F49">
        <w:rPr>
          <w:color w:val="000000"/>
          <w:sz w:val="22"/>
          <w:szCs w:val="22"/>
          <w:u w:color="000000"/>
        </w:rPr>
        <w:t xml:space="preserve"> Pitch</w:t>
      </w:r>
    </w:p>
    <w:p w14:paraId="7A1C34BD"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color w:val="000000"/>
          <w:sz w:val="22"/>
          <w:szCs w:val="22"/>
          <w:u w:color="000000"/>
        </w:rPr>
      </w:pPr>
    </w:p>
    <w:p w14:paraId="27203212"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color w:val="000000"/>
          <w:sz w:val="22"/>
          <w:szCs w:val="22"/>
          <w:u w:color="000000"/>
        </w:rPr>
      </w:pPr>
    </w:p>
    <w:p w14:paraId="192D9650"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color w:val="000000"/>
          <w:sz w:val="22"/>
          <w:szCs w:val="22"/>
          <w:u w:val="single" w:color="000000"/>
        </w:rPr>
      </w:pPr>
      <w:r w:rsidRPr="00C20F49">
        <w:rPr>
          <w:color w:val="000000"/>
          <w:sz w:val="22"/>
          <w:szCs w:val="22"/>
          <w:u w:val="single" w:color="000000"/>
        </w:rPr>
        <w:lastRenderedPageBreak/>
        <w:t>CRP</w:t>
      </w:r>
    </w:p>
    <w:p w14:paraId="04EC3044" w14:textId="77777777" w:rsidR="005D207A" w:rsidRPr="00C20F49" w:rsidRDefault="005D207A" w:rsidP="005D2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jc w:val="both"/>
        <w:rPr>
          <w:color w:val="000000"/>
          <w:sz w:val="22"/>
          <w:szCs w:val="22"/>
          <w:u w:val="single" w:color="000000"/>
        </w:rPr>
      </w:pPr>
    </w:p>
    <w:p w14:paraId="740452D4" w14:textId="77777777" w:rsidR="005D207A" w:rsidRPr="00C20F49" w:rsidRDefault="005D207A" w:rsidP="005D207A">
      <w:pPr>
        <w:widowControl w:val="0"/>
        <w:numPr>
          <w:ilvl w:val="1"/>
          <w:numId w:val="31"/>
        </w:numPr>
        <w:tabs>
          <w:tab w:val="left" w:pos="360"/>
          <w:tab w:val="left" w:pos="81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818" w:hanging="819"/>
        <w:jc w:val="both"/>
        <w:rPr>
          <w:color w:val="000000"/>
          <w:sz w:val="22"/>
          <w:szCs w:val="22"/>
          <w:u w:color="000000"/>
        </w:rPr>
      </w:pPr>
      <w:r w:rsidRPr="00C20F49">
        <w:rPr>
          <w:color w:val="000000"/>
          <w:sz w:val="22"/>
          <w:szCs w:val="22"/>
          <w:u w:color="000000"/>
        </w:rPr>
        <w:t>Work Plan                  (400 words)</w:t>
      </w:r>
    </w:p>
    <w:p w14:paraId="64EA7CB5" w14:textId="77777777" w:rsidR="005D207A" w:rsidRPr="00C20F49" w:rsidRDefault="005D207A" w:rsidP="005D207A">
      <w:pPr>
        <w:widowControl w:val="0"/>
        <w:numPr>
          <w:ilvl w:val="1"/>
          <w:numId w:val="31"/>
        </w:numPr>
        <w:tabs>
          <w:tab w:val="left" w:pos="360"/>
          <w:tab w:val="left" w:pos="81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818" w:hanging="819"/>
        <w:jc w:val="both"/>
        <w:rPr>
          <w:color w:val="000000"/>
          <w:sz w:val="22"/>
          <w:szCs w:val="22"/>
          <w:u w:color="000000"/>
        </w:rPr>
      </w:pPr>
      <w:r w:rsidRPr="00C20F49">
        <w:rPr>
          <w:color w:val="000000"/>
          <w:sz w:val="22"/>
          <w:szCs w:val="22"/>
          <w:u w:color="000000"/>
        </w:rPr>
        <w:t xml:space="preserve">Intro/Criteria            </w:t>
      </w:r>
      <w:r>
        <w:rPr>
          <w:color w:val="000000"/>
          <w:sz w:val="22"/>
          <w:szCs w:val="22"/>
          <w:u w:color="000000"/>
        </w:rPr>
        <w:t xml:space="preserve"> </w:t>
      </w:r>
      <w:r w:rsidRPr="00C20F49">
        <w:rPr>
          <w:color w:val="000000"/>
          <w:sz w:val="22"/>
          <w:szCs w:val="22"/>
          <w:u w:color="000000"/>
        </w:rPr>
        <w:t xml:space="preserve"> (200 words)</w:t>
      </w:r>
    </w:p>
    <w:p w14:paraId="12BF28F6" w14:textId="77777777" w:rsidR="005D207A" w:rsidRPr="00C20F49" w:rsidRDefault="005D207A" w:rsidP="005D207A">
      <w:pPr>
        <w:widowControl w:val="0"/>
        <w:numPr>
          <w:ilvl w:val="1"/>
          <w:numId w:val="31"/>
        </w:numPr>
        <w:tabs>
          <w:tab w:val="left" w:pos="360"/>
          <w:tab w:val="left" w:pos="81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818" w:hanging="819"/>
        <w:jc w:val="both"/>
        <w:rPr>
          <w:color w:val="000000"/>
          <w:sz w:val="22"/>
          <w:szCs w:val="22"/>
          <w:u w:color="000000"/>
        </w:rPr>
      </w:pPr>
      <w:r>
        <w:rPr>
          <w:color w:val="000000"/>
          <w:sz w:val="22"/>
          <w:szCs w:val="22"/>
          <w:u w:color="000000"/>
        </w:rPr>
        <w:t>Company one             (75</w:t>
      </w:r>
      <w:r w:rsidRPr="00C20F49">
        <w:rPr>
          <w:color w:val="000000"/>
          <w:sz w:val="22"/>
          <w:szCs w:val="22"/>
          <w:u w:color="000000"/>
        </w:rPr>
        <w:t>0 words)</w:t>
      </w:r>
    </w:p>
    <w:p w14:paraId="4A932CD9" w14:textId="77777777" w:rsidR="005D207A" w:rsidRPr="00C20F49" w:rsidRDefault="005D207A" w:rsidP="005D207A">
      <w:pPr>
        <w:widowControl w:val="0"/>
        <w:numPr>
          <w:ilvl w:val="1"/>
          <w:numId w:val="31"/>
        </w:numPr>
        <w:tabs>
          <w:tab w:val="left" w:pos="360"/>
          <w:tab w:val="left" w:pos="81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ind w:left="818" w:hanging="819"/>
        <w:jc w:val="both"/>
        <w:rPr>
          <w:color w:val="000000"/>
          <w:sz w:val="22"/>
          <w:szCs w:val="22"/>
          <w:u w:color="000000"/>
        </w:rPr>
      </w:pPr>
      <w:r>
        <w:rPr>
          <w:color w:val="000000"/>
          <w:sz w:val="22"/>
          <w:szCs w:val="22"/>
          <w:u w:color="000000"/>
        </w:rPr>
        <w:t>Company two             (75</w:t>
      </w:r>
      <w:r w:rsidRPr="00C20F49">
        <w:rPr>
          <w:color w:val="000000"/>
          <w:sz w:val="22"/>
          <w:szCs w:val="22"/>
          <w:u w:color="000000"/>
        </w:rPr>
        <w:t>0 words)</w:t>
      </w:r>
    </w:p>
    <w:p w14:paraId="0B2C659D" w14:textId="77777777" w:rsidR="005D207A" w:rsidRPr="00C20F49" w:rsidRDefault="005D207A" w:rsidP="005D207A">
      <w:pPr>
        <w:jc w:val="both"/>
        <w:rPr>
          <w:color w:val="000000"/>
          <w:sz w:val="22"/>
          <w:szCs w:val="22"/>
          <w:u w:color="000000"/>
        </w:rPr>
      </w:pPr>
      <w:r w:rsidRPr="00C20F49">
        <w:rPr>
          <w:color w:val="000000"/>
          <w:sz w:val="22"/>
          <w:szCs w:val="22"/>
          <w:u w:color="000000"/>
        </w:rPr>
        <w:t xml:space="preserve">5. Conclusion/Next step </w:t>
      </w:r>
      <w:r>
        <w:rPr>
          <w:color w:val="000000"/>
          <w:sz w:val="22"/>
          <w:szCs w:val="22"/>
          <w:u w:color="000000"/>
        </w:rPr>
        <w:t xml:space="preserve">   </w:t>
      </w:r>
      <w:r w:rsidRPr="00C20F49">
        <w:rPr>
          <w:color w:val="000000"/>
          <w:sz w:val="22"/>
          <w:szCs w:val="22"/>
          <w:u w:color="000000"/>
        </w:rPr>
        <w:t>(200 words)</w:t>
      </w:r>
    </w:p>
    <w:p w14:paraId="4142F746" w14:textId="77777777" w:rsidR="005D207A" w:rsidRPr="00C20F49" w:rsidRDefault="005D207A" w:rsidP="005D207A">
      <w:pPr>
        <w:jc w:val="both"/>
        <w:rPr>
          <w:sz w:val="22"/>
          <w:szCs w:val="22"/>
        </w:rPr>
      </w:pPr>
    </w:p>
    <w:p w14:paraId="41151DF5" w14:textId="77777777" w:rsidR="005D207A" w:rsidRPr="00C20F49" w:rsidRDefault="005D207A" w:rsidP="005D207A">
      <w:pPr>
        <w:jc w:val="both"/>
        <w:rPr>
          <w:b/>
          <w:sz w:val="22"/>
          <w:szCs w:val="22"/>
        </w:rPr>
      </w:pPr>
      <w:r w:rsidRPr="00C20F49">
        <w:rPr>
          <w:b/>
          <w:sz w:val="22"/>
          <w:szCs w:val="22"/>
        </w:rPr>
        <w:t>If you fail to meet the required word count on the assignments, you will lose 20% of the grade for that assignment.</w:t>
      </w:r>
    </w:p>
    <w:p w14:paraId="18D55ED5" w14:textId="77777777" w:rsidR="00B15792" w:rsidRDefault="00B15792" w:rsidP="00B15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rPr>
          <w:rFonts w:ascii="Times New Roman Bold" w:hAnsi="Times New Roman Bold" w:cs="Times New Roman Bold"/>
          <w:b/>
          <w:bCs/>
          <w:color w:val="000000"/>
          <w:spacing w:val="-1"/>
          <w:kern w:val="1"/>
          <w:position w:val="-2"/>
          <w:sz w:val="22"/>
          <w:szCs w:val="22"/>
          <w:u w:color="000000"/>
        </w:rPr>
      </w:pPr>
    </w:p>
    <w:p w14:paraId="4CA3DDCE" w14:textId="77777777" w:rsidR="00B15792" w:rsidRDefault="00B15792" w:rsidP="00B15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rPr>
          <w:rFonts w:ascii="Times New Roman Bold" w:hAnsi="Times New Roman Bold" w:cs="Times New Roman Bold"/>
          <w:b/>
          <w:bCs/>
          <w:color w:val="000000"/>
          <w:spacing w:val="-1"/>
          <w:kern w:val="1"/>
          <w:position w:val="-2"/>
          <w:sz w:val="22"/>
          <w:szCs w:val="22"/>
          <w:u w:color="000000"/>
        </w:rPr>
      </w:pPr>
    </w:p>
    <w:p w14:paraId="06D34E13" w14:textId="77777777" w:rsidR="00B15792" w:rsidRDefault="00B15792" w:rsidP="00B15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rPr>
          <w:rFonts w:ascii="Times New Roman Bold" w:hAnsi="Times New Roman Bold" w:cs="Times New Roman Bold"/>
          <w:b/>
          <w:bCs/>
          <w:color w:val="000000"/>
          <w:position w:val="-2"/>
          <w:sz w:val="22"/>
          <w:szCs w:val="22"/>
          <w:u w:color="000000"/>
        </w:rPr>
      </w:pPr>
      <w:r>
        <w:rPr>
          <w:rFonts w:ascii="Times New Roman Bold" w:hAnsi="Times New Roman Bold" w:cs="Times New Roman Bold"/>
          <w:b/>
          <w:bCs/>
          <w:color w:val="000000"/>
          <w:spacing w:val="-1"/>
          <w:kern w:val="1"/>
          <w:position w:val="-2"/>
          <w:sz w:val="22"/>
          <w:szCs w:val="22"/>
          <w:u w:color="000000"/>
        </w:rPr>
        <w:t>C</w:t>
      </w:r>
      <w:r>
        <w:rPr>
          <w:rFonts w:ascii="Times New Roman Bold" w:hAnsi="Times New Roman Bold" w:cs="Times New Roman Bold"/>
          <w:b/>
          <w:bCs/>
          <w:color w:val="000000"/>
          <w:position w:val="-2"/>
          <w:sz w:val="22"/>
          <w:szCs w:val="22"/>
          <w:u w:color="000000"/>
        </w:rPr>
        <w:t>ourse</w:t>
      </w:r>
      <w:r>
        <w:rPr>
          <w:rFonts w:ascii="Times New Roman Bold" w:hAnsi="Times New Roman Bold" w:cs="Times New Roman Bold"/>
          <w:b/>
          <w:bCs/>
          <w:color w:val="000000"/>
          <w:spacing w:val="1"/>
          <w:kern w:val="1"/>
          <w:position w:val="-2"/>
          <w:sz w:val="22"/>
          <w:szCs w:val="22"/>
          <w:u w:color="000000"/>
        </w:rPr>
        <w:t xml:space="preserve"> </w:t>
      </w:r>
      <w:r>
        <w:rPr>
          <w:rFonts w:ascii="Times New Roman Bold" w:hAnsi="Times New Roman Bold" w:cs="Times New Roman Bold"/>
          <w:b/>
          <w:bCs/>
          <w:color w:val="000000"/>
          <w:spacing w:val="-1"/>
          <w:kern w:val="1"/>
          <w:position w:val="-2"/>
          <w:sz w:val="22"/>
          <w:szCs w:val="22"/>
          <w:u w:color="000000"/>
        </w:rPr>
        <w:t>R</w:t>
      </w:r>
      <w:r>
        <w:rPr>
          <w:rFonts w:ascii="Times New Roman Bold" w:hAnsi="Times New Roman Bold" w:cs="Times New Roman Bold"/>
          <w:b/>
          <w:bCs/>
          <w:color w:val="000000"/>
          <w:position w:val="-2"/>
          <w:sz w:val="22"/>
          <w:szCs w:val="22"/>
          <w:u w:color="000000"/>
        </w:rPr>
        <w:t>eq</w:t>
      </w:r>
      <w:r>
        <w:rPr>
          <w:rFonts w:ascii="Times New Roman Bold" w:hAnsi="Times New Roman Bold" w:cs="Times New Roman Bold"/>
          <w:b/>
          <w:bCs/>
          <w:color w:val="000000"/>
          <w:spacing w:val="-3"/>
          <w:kern w:val="1"/>
          <w:position w:val="-2"/>
          <w:sz w:val="22"/>
          <w:szCs w:val="22"/>
          <w:u w:color="000000"/>
        </w:rPr>
        <w:t>u</w:t>
      </w:r>
      <w:r>
        <w:rPr>
          <w:rFonts w:ascii="Times New Roman Bold" w:hAnsi="Times New Roman Bold" w:cs="Times New Roman Bold"/>
          <w:b/>
          <w:bCs/>
          <w:color w:val="000000"/>
          <w:spacing w:val="1"/>
          <w:kern w:val="1"/>
          <w:position w:val="-2"/>
          <w:sz w:val="22"/>
          <w:szCs w:val="22"/>
          <w:u w:color="000000"/>
        </w:rPr>
        <w:t>i</w:t>
      </w:r>
      <w:r>
        <w:rPr>
          <w:rFonts w:ascii="Times New Roman Bold" w:hAnsi="Times New Roman Bold" w:cs="Times New Roman Bold"/>
          <w:b/>
          <w:bCs/>
          <w:color w:val="000000"/>
          <w:spacing w:val="-4"/>
          <w:kern w:val="1"/>
          <w:position w:val="-2"/>
          <w:sz w:val="22"/>
          <w:szCs w:val="22"/>
          <w:u w:color="000000"/>
        </w:rPr>
        <w:t>r</w:t>
      </w:r>
      <w:r>
        <w:rPr>
          <w:rFonts w:ascii="Times New Roman Bold" w:hAnsi="Times New Roman Bold" w:cs="Times New Roman Bold"/>
          <w:b/>
          <w:bCs/>
          <w:color w:val="000000"/>
          <w:spacing w:val="-2"/>
          <w:kern w:val="1"/>
          <w:position w:val="-2"/>
          <w:sz w:val="22"/>
          <w:szCs w:val="22"/>
          <w:u w:color="000000"/>
        </w:rPr>
        <w:t>e</w:t>
      </w:r>
      <w:r>
        <w:rPr>
          <w:rFonts w:ascii="Times New Roman Bold" w:hAnsi="Times New Roman Bold" w:cs="Times New Roman Bold"/>
          <w:b/>
          <w:bCs/>
          <w:color w:val="000000"/>
          <w:spacing w:val="1"/>
          <w:kern w:val="1"/>
          <w:position w:val="-2"/>
          <w:sz w:val="22"/>
          <w:szCs w:val="22"/>
          <w:u w:color="000000"/>
        </w:rPr>
        <w:t>m</w:t>
      </w:r>
      <w:r>
        <w:rPr>
          <w:rFonts w:ascii="Times New Roman Bold" w:hAnsi="Times New Roman Bold" w:cs="Times New Roman Bold"/>
          <w:b/>
          <w:bCs/>
          <w:color w:val="000000"/>
          <w:position w:val="-2"/>
          <w:sz w:val="22"/>
          <w:szCs w:val="22"/>
          <w:u w:color="000000"/>
        </w:rPr>
        <w:t>en</w:t>
      </w:r>
      <w:r>
        <w:rPr>
          <w:rFonts w:ascii="Times New Roman Bold" w:hAnsi="Times New Roman Bold" w:cs="Times New Roman Bold"/>
          <w:b/>
          <w:bCs/>
          <w:color w:val="000000"/>
          <w:spacing w:val="-2"/>
          <w:kern w:val="1"/>
          <w:position w:val="-2"/>
          <w:sz w:val="22"/>
          <w:szCs w:val="22"/>
          <w:u w:color="000000"/>
        </w:rPr>
        <w:t>t</w:t>
      </w:r>
      <w:r>
        <w:rPr>
          <w:rFonts w:ascii="Times New Roman Bold" w:hAnsi="Times New Roman Bold" w:cs="Times New Roman Bold"/>
          <w:b/>
          <w:bCs/>
          <w:color w:val="000000"/>
          <w:position w:val="-2"/>
          <w:sz w:val="22"/>
          <w:szCs w:val="22"/>
          <w:u w:color="000000"/>
        </w:rPr>
        <w:t xml:space="preserve">s, </w:t>
      </w:r>
      <w:r>
        <w:rPr>
          <w:rFonts w:ascii="Times New Roman Bold" w:hAnsi="Times New Roman Bold" w:cs="Times New Roman Bold"/>
          <w:b/>
          <w:bCs/>
          <w:color w:val="000000"/>
          <w:spacing w:val="-1"/>
          <w:kern w:val="1"/>
          <w:position w:val="-2"/>
          <w:sz w:val="22"/>
          <w:szCs w:val="22"/>
          <w:u w:color="000000"/>
        </w:rPr>
        <w:t>E</w:t>
      </w:r>
      <w:r>
        <w:rPr>
          <w:rFonts w:ascii="Times New Roman Bold" w:hAnsi="Times New Roman Bold" w:cs="Times New Roman Bold"/>
          <w:b/>
          <w:bCs/>
          <w:color w:val="000000"/>
          <w:spacing w:val="-2"/>
          <w:kern w:val="1"/>
          <w:position w:val="-2"/>
          <w:sz w:val="22"/>
          <w:szCs w:val="22"/>
          <w:u w:color="000000"/>
        </w:rPr>
        <w:t>v</w:t>
      </w:r>
      <w:r>
        <w:rPr>
          <w:rFonts w:ascii="Times New Roman Bold" w:hAnsi="Times New Roman Bold" w:cs="Times New Roman Bold"/>
          <w:b/>
          <w:bCs/>
          <w:color w:val="000000"/>
          <w:position w:val="-2"/>
          <w:sz w:val="22"/>
          <w:szCs w:val="22"/>
          <w:u w:color="000000"/>
        </w:rPr>
        <w:t>a</w:t>
      </w:r>
      <w:r>
        <w:rPr>
          <w:rFonts w:ascii="Times New Roman Bold" w:hAnsi="Times New Roman Bold" w:cs="Times New Roman Bold"/>
          <w:b/>
          <w:bCs/>
          <w:color w:val="000000"/>
          <w:spacing w:val="1"/>
          <w:kern w:val="1"/>
          <w:position w:val="-2"/>
          <w:sz w:val="22"/>
          <w:szCs w:val="22"/>
          <w:u w:color="000000"/>
        </w:rPr>
        <w:t>l</w:t>
      </w:r>
      <w:r>
        <w:rPr>
          <w:rFonts w:ascii="Times New Roman Bold" w:hAnsi="Times New Roman Bold" w:cs="Times New Roman Bold"/>
          <w:b/>
          <w:bCs/>
          <w:color w:val="000000"/>
          <w:position w:val="-2"/>
          <w:sz w:val="22"/>
          <w:szCs w:val="22"/>
          <w:u w:color="000000"/>
        </w:rPr>
        <w:t>ua</w:t>
      </w:r>
      <w:r>
        <w:rPr>
          <w:rFonts w:ascii="Times New Roman Bold" w:hAnsi="Times New Roman Bold" w:cs="Times New Roman Bold"/>
          <w:b/>
          <w:bCs/>
          <w:color w:val="000000"/>
          <w:spacing w:val="-2"/>
          <w:kern w:val="1"/>
          <w:position w:val="-2"/>
          <w:sz w:val="22"/>
          <w:szCs w:val="22"/>
          <w:u w:color="000000"/>
        </w:rPr>
        <w:t>t</w:t>
      </w:r>
      <w:r>
        <w:rPr>
          <w:rFonts w:ascii="Times New Roman Bold" w:hAnsi="Times New Roman Bold" w:cs="Times New Roman Bold"/>
          <w:b/>
          <w:bCs/>
          <w:color w:val="000000"/>
          <w:spacing w:val="1"/>
          <w:kern w:val="1"/>
          <w:position w:val="-2"/>
          <w:sz w:val="22"/>
          <w:szCs w:val="22"/>
          <w:u w:color="000000"/>
        </w:rPr>
        <w:t>i</w:t>
      </w:r>
      <w:r>
        <w:rPr>
          <w:rFonts w:ascii="Times New Roman Bold" w:hAnsi="Times New Roman Bold" w:cs="Times New Roman Bold"/>
          <w:b/>
          <w:bCs/>
          <w:color w:val="000000"/>
          <w:position w:val="-2"/>
          <w:sz w:val="22"/>
          <w:szCs w:val="22"/>
          <w:u w:color="000000"/>
        </w:rPr>
        <w:t xml:space="preserve">on and </w:t>
      </w:r>
      <w:r>
        <w:rPr>
          <w:rFonts w:ascii="Times New Roman Bold" w:hAnsi="Times New Roman Bold" w:cs="Times New Roman Bold"/>
          <w:b/>
          <w:bCs/>
          <w:color w:val="000000"/>
          <w:spacing w:val="-1"/>
          <w:kern w:val="1"/>
          <w:position w:val="-2"/>
          <w:sz w:val="22"/>
          <w:szCs w:val="22"/>
          <w:u w:color="000000"/>
        </w:rPr>
        <w:t>G</w:t>
      </w:r>
      <w:r>
        <w:rPr>
          <w:rFonts w:ascii="Times New Roman Bold" w:hAnsi="Times New Roman Bold" w:cs="Times New Roman Bold"/>
          <w:b/>
          <w:bCs/>
          <w:color w:val="000000"/>
          <w:spacing w:val="-2"/>
          <w:kern w:val="1"/>
          <w:position w:val="-2"/>
          <w:sz w:val="22"/>
          <w:szCs w:val="22"/>
          <w:u w:color="000000"/>
        </w:rPr>
        <w:t>r</w:t>
      </w:r>
      <w:r>
        <w:rPr>
          <w:rFonts w:ascii="Times New Roman Bold" w:hAnsi="Times New Roman Bold" w:cs="Times New Roman Bold"/>
          <w:b/>
          <w:bCs/>
          <w:color w:val="000000"/>
          <w:position w:val="-2"/>
          <w:sz w:val="22"/>
          <w:szCs w:val="22"/>
          <w:u w:color="000000"/>
        </w:rPr>
        <w:t>ad</w:t>
      </w:r>
      <w:r>
        <w:rPr>
          <w:rFonts w:ascii="Times New Roman Bold" w:hAnsi="Times New Roman Bold" w:cs="Times New Roman Bold"/>
          <w:b/>
          <w:bCs/>
          <w:color w:val="000000"/>
          <w:spacing w:val="1"/>
          <w:kern w:val="1"/>
          <w:position w:val="-2"/>
          <w:sz w:val="22"/>
          <w:szCs w:val="22"/>
          <w:u w:color="000000"/>
        </w:rPr>
        <w:t>i</w:t>
      </w:r>
      <w:r>
        <w:rPr>
          <w:rFonts w:ascii="Times New Roman Bold" w:hAnsi="Times New Roman Bold" w:cs="Times New Roman Bold"/>
          <w:b/>
          <w:bCs/>
          <w:color w:val="000000"/>
          <w:position w:val="-2"/>
          <w:sz w:val="22"/>
          <w:szCs w:val="22"/>
          <w:u w:color="000000"/>
        </w:rPr>
        <w:t>ng</w:t>
      </w:r>
    </w:p>
    <w:p w14:paraId="7366F029" w14:textId="77777777" w:rsidR="00B15792" w:rsidRDefault="00B15792" w:rsidP="00B15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rPr>
          <w:rFonts w:ascii="Times New Roman Bold" w:hAnsi="Times New Roman Bold" w:cs="Times New Roman Bold"/>
          <w:b/>
          <w:bCs/>
          <w:color w:val="000000"/>
          <w:position w:val="-2"/>
          <w:sz w:val="22"/>
          <w:szCs w:val="22"/>
          <w:u w:color="000000"/>
        </w:rPr>
      </w:pPr>
    </w:p>
    <w:tbl>
      <w:tblPr>
        <w:tblStyle w:val="TableGrid"/>
        <w:tblW w:w="0" w:type="auto"/>
        <w:tblLook w:val="04A0" w:firstRow="1" w:lastRow="0" w:firstColumn="1" w:lastColumn="0" w:noHBand="0" w:noVBand="1"/>
      </w:tblPr>
      <w:tblGrid>
        <w:gridCol w:w="1771"/>
        <w:gridCol w:w="1217"/>
        <w:gridCol w:w="1710"/>
        <w:gridCol w:w="1790"/>
        <w:gridCol w:w="2350"/>
      </w:tblGrid>
      <w:tr w:rsidR="00E75CA8" w:rsidRPr="00C20F49" w14:paraId="2577D16B" w14:textId="77777777" w:rsidTr="005B03CB">
        <w:tc>
          <w:tcPr>
            <w:tcW w:w="1771" w:type="dxa"/>
          </w:tcPr>
          <w:p w14:paraId="7A1F3A51"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
                <w:bCs/>
                <w:color w:val="000000"/>
                <w:position w:val="-2"/>
                <w:sz w:val="22"/>
                <w:szCs w:val="22"/>
                <w:u w:color="000000"/>
              </w:rPr>
            </w:pPr>
            <w:r w:rsidRPr="00C20F49">
              <w:rPr>
                <w:b/>
                <w:bCs/>
                <w:color w:val="000000"/>
                <w:position w:val="-2"/>
                <w:sz w:val="22"/>
                <w:szCs w:val="22"/>
                <w:u w:color="000000"/>
              </w:rPr>
              <w:t>Assignments</w:t>
            </w:r>
          </w:p>
        </w:tc>
        <w:tc>
          <w:tcPr>
            <w:tcW w:w="1217" w:type="dxa"/>
          </w:tcPr>
          <w:p w14:paraId="1B0D33E8"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
                <w:bCs/>
                <w:color w:val="000000"/>
                <w:position w:val="-2"/>
                <w:sz w:val="22"/>
                <w:szCs w:val="22"/>
                <w:u w:color="000000"/>
              </w:rPr>
            </w:pPr>
            <w:r w:rsidRPr="00C20F49">
              <w:rPr>
                <w:b/>
                <w:bCs/>
                <w:color w:val="000000"/>
                <w:position w:val="-2"/>
                <w:sz w:val="22"/>
                <w:szCs w:val="22"/>
                <w:u w:color="000000"/>
              </w:rPr>
              <w:t>Weight</w:t>
            </w:r>
          </w:p>
        </w:tc>
        <w:tc>
          <w:tcPr>
            <w:tcW w:w="1710" w:type="dxa"/>
          </w:tcPr>
          <w:p w14:paraId="648D1622"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
                <w:bCs/>
                <w:color w:val="000000"/>
                <w:position w:val="-2"/>
                <w:sz w:val="22"/>
                <w:szCs w:val="22"/>
                <w:u w:color="000000"/>
              </w:rPr>
            </w:pPr>
            <w:r w:rsidRPr="00C20F49">
              <w:rPr>
                <w:b/>
                <w:bCs/>
                <w:color w:val="000000"/>
                <w:position w:val="-2"/>
                <w:sz w:val="22"/>
                <w:szCs w:val="22"/>
                <w:u w:color="000000"/>
              </w:rPr>
              <w:t xml:space="preserve">Learning </w:t>
            </w:r>
          </w:p>
          <w:p w14:paraId="139701CD"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
                <w:bCs/>
                <w:color w:val="000000"/>
                <w:position w:val="-2"/>
                <w:sz w:val="22"/>
                <w:szCs w:val="22"/>
                <w:u w:color="000000"/>
              </w:rPr>
            </w:pPr>
            <w:r w:rsidRPr="00C20F49">
              <w:rPr>
                <w:b/>
                <w:bCs/>
                <w:color w:val="000000"/>
                <w:position w:val="-2"/>
                <w:sz w:val="22"/>
                <w:szCs w:val="22"/>
                <w:u w:color="000000"/>
              </w:rPr>
              <w:t>Objective</w:t>
            </w:r>
          </w:p>
        </w:tc>
        <w:tc>
          <w:tcPr>
            <w:tcW w:w="1790" w:type="dxa"/>
          </w:tcPr>
          <w:p w14:paraId="232CDB15"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
                <w:bCs/>
                <w:color w:val="000000"/>
                <w:position w:val="-2"/>
                <w:sz w:val="22"/>
                <w:szCs w:val="22"/>
                <w:u w:color="000000"/>
              </w:rPr>
            </w:pPr>
            <w:r w:rsidRPr="00C20F49">
              <w:rPr>
                <w:b/>
                <w:bCs/>
                <w:color w:val="000000"/>
                <w:position w:val="-2"/>
                <w:sz w:val="22"/>
                <w:szCs w:val="22"/>
                <w:u w:color="000000"/>
              </w:rPr>
              <w:t>Competencies</w:t>
            </w:r>
          </w:p>
        </w:tc>
        <w:tc>
          <w:tcPr>
            <w:tcW w:w="2350" w:type="dxa"/>
          </w:tcPr>
          <w:p w14:paraId="0ADD84A8"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
                <w:bCs/>
                <w:color w:val="000000"/>
                <w:position w:val="-2"/>
                <w:sz w:val="22"/>
                <w:szCs w:val="22"/>
                <w:u w:color="000000"/>
              </w:rPr>
            </w:pPr>
            <w:r w:rsidRPr="00C20F49">
              <w:rPr>
                <w:b/>
                <w:bCs/>
                <w:color w:val="000000"/>
                <w:position w:val="-2"/>
                <w:sz w:val="22"/>
                <w:szCs w:val="22"/>
                <w:u w:color="000000"/>
              </w:rPr>
              <w:t>Min.</w:t>
            </w:r>
          </w:p>
          <w:p w14:paraId="6F36D434"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
                <w:bCs/>
                <w:color w:val="000000"/>
                <w:position w:val="-2"/>
                <w:sz w:val="22"/>
                <w:szCs w:val="22"/>
                <w:u w:color="000000"/>
              </w:rPr>
            </w:pPr>
            <w:r w:rsidRPr="00C20F49">
              <w:rPr>
                <w:b/>
                <w:bCs/>
                <w:color w:val="000000"/>
                <w:position w:val="-2"/>
                <w:sz w:val="22"/>
                <w:szCs w:val="22"/>
                <w:u w:color="000000"/>
              </w:rPr>
              <w:t>Word count</w:t>
            </w:r>
          </w:p>
        </w:tc>
      </w:tr>
      <w:tr w:rsidR="00E75CA8" w:rsidRPr="00C20F49" w14:paraId="7BC89A9E" w14:textId="77777777" w:rsidTr="005B03CB">
        <w:tc>
          <w:tcPr>
            <w:tcW w:w="1771" w:type="dxa"/>
          </w:tcPr>
          <w:p w14:paraId="00A9B989"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 xml:space="preserve">Netiquette </w:t>
            </w:r>
          </w:p>
        </w:tc>
        <w:tc>
          <w:tcPr>
            <w:tcW w:w="1217" w:type="dxa"/>
          </w:tcPr>
          <w:p w14:paraId="0A3F7113"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w:t>
            </w:r>
          </w:p>
        </w:tc>
        <w:tc>
          <w:tcPr>
            <w:tcW w:w="1710" w:type="dxa"/>
          </w:tcPr>
          <w:p w14:paraId="3EE19123"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2,4,5</w:t>
            </w:r>
          </w:p>
        </w:tc>
        <w:tc>
          <w:tcPr>
            <w:tcW w:w="1790" w:type="dxa"/>
          </w:tcPr>
          <w:p w14:paraId="6E89C9A3"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4</w:t>
            </w:r>
          </w:p>
        </w:tc>
        <w:tc>
          <w:tcPr>
            <w:tcW w:w="2350" w:type="dxa"/>
          </w:tcPr>
          <w:p w14:paraId="3709532C"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150</w:t>
            </w:r>
          </w:p>
        </w:tc>
      </w:tr>
      <w:tr w:rsidR="00E75CA8" w:rsidRPr="00C20F49" w14:paraId="5F68174B" w14:textId="77777777" w:rsidTr="005B03CB">
        <w:tc>
          <w:tcPr>
            <w:tcW w:w="1771" w:type="dxa"/>
          </w:tcPr>
          <w:p w14:paraId="59E0A538"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Quizzes</w:t>
            </w:r>
          </w:p>
        </w:tc>
        <w:tc>
          <w:tcPr>
            <w:tcW w:w="1217" w:type="dxa"/>
          </w:tcPr>
          <w:p w14:paraId="1A2F3F12"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14%</w:t>
            </w:r>
          </w:p>
        </w:tc>
        <w:tc>
          <w:tcPr>
            <w:tcW w:w="1710" w:type="dxa"/>
          </w:tcPr>
          <w:p w14:paraId="21935455"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2,4,8,9,10</w:t>
            </w:r>
          </w:p>
        </w:tc>
        <w:tc>
          <w:tcPr>
            <w:tcW w:w="1790" w:type="dxa"/>
          </w:tcPr>
          <w:p w14:paraId="2C16FC99"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4</w:t>
            </w:r>
          </w:p>
        </w:tc>
        <w:tc>
          <w:tcPr>
            <w:tcW w:w="2350" w:type="dxa"/>
          </w:tcPr>
          <w:p w14:paraId="08E54A82"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p>
        </w:tc>
      </w:tr>
      <w:tr w:rsidR="00E75CA8" w:rsidRPr="00C20F49" w14:paraId="7734F790" w14:textId="77777777" w:rsidTr="005B03CB">
        <w:tc>
          <w:tcPr>
            <w:tcW w:w="1771" w:type="dxa"/>
          </w:tcPr>
          <w:p w14:paraId="37528FAF" w14:textId="2510EDCE" w:rsidR="00E75CA8" w:rsidRPr="00C20F49" w:rsidRDefault="00E75CA8" w:rsidP="005B03CB">
            <w:pPr>
              <w:jc w:val="both"/>
              <w:rPr>
                <w:rFonts w:eastAsia="Times New Roman"/>
                <w:color w:val="000000" w:themeColor="text1"/>
                <w:sz w:val="22"/>
                <w:szCs w:val="22"/>
              </w:rPr>
            </w:pPr>
            <w:r w:rsidRPr="00C20F49">
              <w:rPr>
                <w:rFonts w:eastAsia="Times New Roman"/>
                <w:color w:val="000000" w:themeColor="text1"/>
                <w:sz w:val="22"/>
                <w:szCs w:val="22"/>
              </w:rPr>
              <w:t>Discussion Thread</w:t>
            </w:r>
            <w:r>
              <w:rPr>
                <w:rFonts w:eastAsia="Times New Roman"/>
                <w:color w:val="000000" w:themeColor="text1"/>
                <w:sz w:val="22"/>
                <w:szCs w:val="22"/>
              </w:rPr>
              <w:t xml:space="preserve"> (DT)</w:t>
            </w:r>
          </w:p>
        </w:tc>
        <w:tc>
          <w:tcPr>
            <w:tcW w:w="1217" w:type="dxa"/>
          </w:tcPr>
          <w:p w14:paraId="755EF494"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14%</w:t>
            </w:r>
          </w:p>
        </w:tc>
        <w:tc>
          <w:tcPr>
            <w:tcW w:w="1710" w:type="dxa"/>
          </w:tcPr>
          <w:p w14:paraId="56D9C0F5"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2,8,9,10</w:t>
            </w:r>
          </w:p>
        </w:tc>
        <w:tc>
          <w:tcPr>
            <w:tcW w:w="1790" w:type="dxa"/>
          </w:tcPr>
          <w:p w14:paraId="7ACC661F"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6</w:t>
            </w:r>
          </w:p>
        </w:tc>
        <w:tc>
          <w:tcPr>
            <w:tcW w:w="2350" w:type="dxa"/>
          </w:tcPr>
          <w:p w14:paraId="0E769B6A"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2100  (150 each)</w:t>
            </w:r>
          </w:p>
        </w:tc>
      </w:tr>
      <w:tr w:rsidR="00E75CA8" w:rsidRPr="00C20F49" w14:paraId="5A51F9E6" w14:textId="77777777" w:rsidTr="005B03CB">
        <w:tc>
          <w:tcPr>
            <w:tcW w:w="1771" w:type="dxa"/>
          </w:tcPr>
          <w:p w14:paraId="460A4925"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Introduction presentation</w:t>
            </w:r>
          </w:p>
        </w:tc>
        <w:tc>
          <w:tcPr>
            <w:tcW w:w="1217" w:type="dxa"/>
          </w:tcPr>
          <w:p w14:paraId="13A4F7C5"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5%</w:t>
            </w:r>
          </w:p>
        </w:tc>
        <w:tc>
          <w:tcPr>
            <w:tcW w:w="1710" w:type="dxa"/>
          </w:tcPr>
          <w:p w14:paraId="3AC2068D"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1,2,3,4,5,7,8,10</w:t>
            </w:r>
          </w:p>
        </w:tc>
        <w:tc>
          <w:tcPr>
            <w:tcW w:w="1790" w:type="dxa"/>
          </w:tcPr>
          <w:p w14:paraId="40821BBA"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5,6</w:t>
            </w:r>
          </w:p>
        </w:tc>
        <w:tc>
          <w:tcPr>
            <w:tcW w:w="2350" w:type="dxa"/>
          </w:tcPr>
          <w:p w14:paraId="5A6E7381"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200 (script)</w:t>
            </w:r>
          </w:p>
        </w:tc>
      </w:tr>
      <w:tr w:rsidR="00E75CA8" w:rsidRPr="00C20F49" w14:paraId="18844F7A" w14:textId="77777777" w:rsidTr="005B03CB">
        <w:tc>
          <w:tcPr>
            <w:tcW w:w="1771" w:type="dxa"/>
          </w:tcPr>
          <w:p w14:paraId="15ECC4D3" w14:textId="77777777" w:rsidR="00E75CA8" w:rsidRPr="00C20F49" w:rsidRDefault="00E75CA8" w:rsidP="005B03CB">
            <w:pPr>
              <w:jc w:val="both"/>
              <w:rPr>
                <w:rFonts w:eastAsia="Times New Roman"/>
                <w:color w:val="000000" w:themeColor="text1"/>
                <w:sz w:val="22"/>
                <w:szCs w:val="22"/>
              </w:rPr>
            </w:pPr>
            <w:r w:rsidRPr="00C20F49">
              <w:rPr>
                <w:rFonts w:eastAsia="Times New Roman"/>
                <w:color w:val="000000" w:themeColor="text1"/>
                <w:sz w:val="22"/>
                <w:szCs w:val="22"/>
              </w:rPr>
              <w:t>• Portfolio 1</w:t>
            </w:r>
          </w:p>
        </w:tc>
        <w:tc>
          <w:tcPr>
            <w:tcW w:w="1217" w:type="dxa"/>
          </w:tcPr>
          <w:p w14:paraId="37478514"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11%</w:t>
            </w:r>
          </w:p>
        </w:tc>
        <w:tc>
          <w:tcPr>
            <w:tcW w:w="1710" w:type="dxa"/>
          </w:tcPr>
          <w:p w14:paraId="4DC93378"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1,2,3,4,5,7,8,10</w:t>
            </w:r>
          </w:p>
        </w:tc>
        <w:tc>
          <w:tcPr>
            <w:tcW w:w="1790" w:type="dxa"/>
          </w:tcPr>
          <w:p w14:paraId="3AC86F51"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5,6</w:t>
            </w:r>
          </w:p>
        </w:tc>
        <w:tc>
          <w:tcPr>
            <w:tcW w:w="2350" w:type="dxa"/>
          </w:tcPr>
          <w:p w14:paraId="36633F68"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500-600</w:t>
            </w:r>
          </w:p>
        </w:tc>
      </w:tr>
      <w:tr w:rsidR="00E75CA8" w:rsidRPr="00C20F49" w14:paraId="2ED04716" w14:textId="77777777" w:rsidTr="005B03CB">
        <w:tc>
          <w:tcPr>
            <w:tcW w:w="1771" w:type="dxa"/>
          </w:tcPr>
          <w:p w14:paraId="26E9B4DE" w14:textId="77777777" w:rsidR="00E75CA8" w:rsidRPr="00C20F49" w:rsidRDefault="00E75CA8" w:rsidP="005B03CB">
            <w:pPr>
              <w:jc w:val="both"/>
              <w:rPr>
                <w:rFonts w:eastAsia="Times New Roman"/>
                <w:color w:val="000000" w:themeColor="text1"/>
                <w:sz w:val="22"/>
                <w:szCs w:val="22"/>
              </w:rPr>
            </w:pPr>
            <w:r w:rsidRPr="00C20F49">
              <w:rPr>
                <w:rFonts w:eastAsia="Times New Roman"/>
                <w:color w:val="000000" w:themeColor="text1"/>
                <w:sz w:val="22"/>
                <w:szCs w:val="22"/>
              </w:rPr>
              <w:t>• Portfolio 2</w:t>
            </w:r>
          </w:p>
          <w:p w14:paraId="6ECC6F4E"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p>
        </w:tc>
        <w:tc>
          <w:tcPr>
            <w:tcW w:w="1217" w:type="dxa"/>
          </w:tcPr>
          <w:p w14:paraId="33D6E831"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15%</w:t>
            </w:r>
          </w:p>
        </w:tc>
        <w:tc>
          <w:tcPr>
            <w:tcW w:w="1710" w:type="dxa"/>
          </w:tcPr>
          <w:p w14:paraId="56966628"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1,2,3,4,5,7,8,10</w:t>
            </w:r>
          </w:p>
        </w:tc>
        <w:tc>
          <w:tcPr>
            <w:tcW w:w="1790" w:type="dxa"/>
          </w:tcPr>
          <w:p w14:paraId="62D9FBDF"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5,6</w:t>
            </w:r>
          </w:p>
        </w:tc>
        <w:tc>
          <w:tcPr>
            <w:tcW w:w="2350" w:type="dxa"/>
          </w:tcPr>
          <w:p w14:paraId="5FA09711"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1050 (150x7)</w:t>
            </w:r>
          </w:p>
        </w:tc>
      </w:tr>
      <w:tr w:rsidR="00E75CA8" w:rsidRPr="00C20F49" w14:paraId="5B0B7581" w14:textId="77777777" w:rsidTr="005B03CB">
        <w:tc>
          <w:tcPr>
            <w:tcW w:w="1771" w:type="dxa"/>
          </w:tcPr>
          <w:p w14:paraId="0743DDA7" w14:textId="77777777" w:rsidR="00E75CA8" w:rsidRPr="00C20F49" w:rsidRDefault="00E75CA8" w:rsidP="005B03CB">
            <w:pPr>
              <w:jc w:val="both"/>
              <w:rPr>
                <w:rFonts w:eastAsia="Times New Roman"/>
                <w:color w:val="000000" w:themeColor="text1"/>
                <w:sz w:val="22"/>
                <w:szCs w:val="22"/>
              </w:rPr>
            </w:pPr>
            <w:r w:rsidRPr="00C20F49">
              <w:rPr>
                <w:rFonts w:eastAsia="Times New Roman"/>
                <w:color w:val="000000" w:themeColor="text1"/>
                <w:sz w:val="22"/>
                <w:szCs w:val="22"/>
              </w:rPr>
              <w:t>• Portfolio 3</w:t>
            </w:r>
          </w:p>
          <w:p w14:paraId="519B0E28"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p>
        </w:tc>
        <w:tc>
          <w:tcPr>
            <w:tcW w:w="1217" w:type="dxa"/>
          </w:tcPr>
          <w:p w14:paraId="447B011A"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15%</w:t>
            </w:r>
          </w:p>
        </w:tc>
        <w:tc>
          <w:tcPr>
            <w:tcW w:w="1710" w:type="dxa"/>
          </w:tcPr>
          <w:p w14:paraId="3DE623DA"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1,2,3,4,5,7,8,9</w:t>
            </w:r>
          </w:p>
        </w:tc>
        <w:tc>
          <w:tcPr>
            <w:tcW w:w="1790" w:type="dxa"/>
          </w:tcPr>
          <w:p w14:paraId="40FA4121"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5,6</w:t>
            </w:r>
          </w:p>
        </w:tc>
        <w:tc>
          <w:tcPr>
            <w:tcW w:w="2350" w:type="dxa"/>
          </w:tcPr>
          <w:p w14:paraId="5BA16E25"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2100 (400x5)</w:t>
            </w:r>
          </w:p>
        </w:tc>
      </w:tr>
      <w:tr w:rsidR="00E75CA8" w:rsidRPr="00C20F49" w14:paraId="396CFC1E" w14:textId="77777777" w:rsidTr="005B03CB">
        <w:tc>
          <w:tcPr>
            <w:tcW w:w="1771" w:type="dxa"/>
          </w:tcPr>
          <w:p w14:paraId="61A7BD90" w14:textId="77777777" w:rsidR="00E75CA8" w:rsidRPr="00C20F49" w:rsidRDefault="00E75CA8" w:rsidP="005B03CB">
            <w:pPr>
              <w:jc w:val="both"/>
              <w:rPr>
                <w:rFonts w:eastAsia="Times New Roman"/>
                <w:color w:val="000000" w:themeColor="text1"/>
                <w:sz w:val="22"/>
                <w:szCs w:val="22"/>
              </w:rPr>
            </w:pPr>
            <w:r w:rsidRPr="00C20F49">
              <w:rPr>
                <w:rFonts w:eastAsia="Times New Roman"/>
                <w:color w:val="000000" w:themeColor="text1"/>
                <w:sz w:val="22"/>
                <w:szCs w:val="22"/>
              </w:rPr>
              <w:t>Career Research Project</w:t>
            </w:r>
          </w:p>
        </w:tc>
        <w:tc>
          <w:tcPr>
            <w:tcW w:w="1217" w:type="dxa"/>
          </w:tcPr>
          <w:p w14:paraId="7B202622"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25%</w:t>
            </w:r>
          </w:p>
        </w:tc>
        <w:tc>
          <w:tcPr>
            <w:tcW w:w="1710" w:type="dxa"/>
          </w:tcPr>
          <w:p w14:paraId="1B63EAFA"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1,2,3,4,5,7,8,10</w:t>
            </w:r>
          </w:p>
        </w:tc>
        <w:tc>
          <w:tcPr>
            <w:tcW w:w="1790" w:type="dxa"/>
          </w:tcPr>
          <w:p w14:paraId="633A3FC7"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5,6</w:t>
            </w:r>
          </w:p>
        </w:tc>
        <w:tc>
          <w:tcPr>
            <w:tcW w:w="2350" w:type="dxa"/>
          </w:tcPr>
          <w:p w14:paraId="4CAD8FA8" w14:textId="77777777" w:rsidR="00E75CA8" w:rsidRPr="00C20F49" w:rsidRDefault="00E75CA8" w:rsidP="005B03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jc w:val="both"/>
              <w:rPr>
                <w:bCs/>
                <w:color w:val="000000" w:themeColor="text1"/>
                <w:position w:val="-2"/>
                <w:sz w:val="22"/>
                <w:szCs w:val="22"/>
                <w:u w:color="000000"/>
              </w:rPr>
            </w:pPr>
            <w:r w:rsidRPr="00C20F49">
              <w:rPr>
                <w:bCs/>
                <w:color w:val="000000" w:themeColor="text1"/>
                <w:position w:val="-2"/>
                <w:sz w:val="22"/>
                <w:szCs w:val="22"/>
                <w:u w:color="000000"/>
              </w:rPr>
              <w:t>2300</w:t>
            </w:r>
          </w:p>
        </w:tc>
      </w:tr>
    </w:tbl>
    <w:p w14:paraId="0CBCA472" w14:textId="77777777" w:rsidR="002345EB" w:rsidRDefault="002345EB" w:rsidP="00234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pacing w:val="-1"/>
          <w:kern w:val="1"/>
          <w:sz w:val="22"/>
          <w:szCs w:val="22"/>
          <w:u w:color="000000"/>
        </w:rPr>
      </w:pPr>
      <w:r>
        <w:rPr>
          <w:b/>
          <w:bCs/>
          <w:color w:val="000000"/>
          <w:spacing w:val="-1"/>
          <w:kern w:val="1"/>
          <w:sz w:val="22"/>
          <w:szCs w:val="22"/>
          <w:u w:color="000000"/>
        </w:rPr>
        <w:t>Your grade is cumulative. There is no Final exam for this class. Keep track of your grade.</w:t>
      </w:r>
    </w:p>
    <w:p w14:paraId="7F4CE3A5" w14:textId="77777777" w:rsidR="00E75CA8" w:rsidRDefault="00E75CA8" w:rsidP="00B157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9" w:lineRule="exact"/>
        <w:rPr>
          <w:rFonts w:ascii="Times New Roman Bold" w:hAnsi="Times New Roman Bold" w:cs="Times New Roman Bold"/>
          <w:bCs/>
          <w:color w:val="000000"/>
          <w:position w:val="-2"/>
          <w:sz w:val="22"/>
          <w:szCs w:val="22"/>
          <w:u w:color="000000"/>
        </w:rPr>
      </w:pPr>
    </w:p>
    <w:p w14:paraId="7F1DC502" w14:textId="77777777" w:rsidR="00B15792" w:rsidRPr="00D36C13" w:rsidRDefault="00B15792" w:rsidP="00CC2F26">
      <w:pPr>
        <w:pStyle w:val="NormalWeb"/>
        <w:shd w:val="clear" w:color="auto" w:fill="FFFFFF"/>
        <w:tabs>
          <w:tab w:val="left" w:pos="10710"/>
        </w:tabs>
        <w:spacing w:before="0" w:beforeAutospacing="0" w:after="0" w:afterAutospacing="0"/>
        <w:ind w:left="450"/>
        <w:contextualSpacing/>
        <w:rPr>
          <w:noProof/>
        </w:rPr>
      </w:pPr>
    </w:p>
    <w:sectPr w:rsidR="00B15792" w:rsidRPr="00D36C13" w:rsidSect="00E860EF">
      <w:footerReference w:type="defaul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4DAA1" w14:textId="77777777" w:rsidR="00932439" w:rsidRDefault="00932439" w:rsidP="003D3901">
      <w:r>
        <w:separator/>
      </w:r>
    </w:p>
  </w:endnote>
  <w:endnote w:type="continuationSeparator" w:id="0">
    <w:p w14:paraId="4CBDACC7" w14:textId="77777777" w:rsidR="00932439" w:rsidRDefault="00932439" w:rsidP="003D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ndara">
    <w:panose1 w:val="020E0502030303020204"/>
    <w:charset w:val="00"/>
    <w:family w:val="swiss"/>
    <w:pitch w:val="variable"/>
    <w:sig w:usb0="A00002EF" w:usb1="4000A44B"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1580" w14:textId="41CC3256" w:rsidR="00F9327D" w:rsidRDefault="00F9327D" w:rsidP="00E860EF">
    <w:pPr>
      <w:pStyle w:val="Footer"/>
      <w:tabs>
        <w:tab w:val="clear" w:pos="8640"/>
        <w:tab w:val="right" w:pos="8190"/>
      </w:tabs>
      <w:ind w:right="360"/>
    </w:pPr>
    <w:r>
      <w:t>HSPM 100W</w:t>
    </w:r>
    <w:r>
      <w:tab/>
      <w:t xml:space="preserve"> </w:t>
    </w:r>
    <w:r>
      <w:tab/>
      <w:t xml:space="preserve">Page </w:t>
    </w:r>
    <w:r>
      <w:rPr>
        <w:rStyle w:val="PageNumber"/>
      </w:rPr>
      <w:fldChar w:fldCharType="begin"/>
    </w:r>
    <w:r>
      <w:rPr>
        <w:rStyle w:val="PageNumber"/>
      </w:rPr>
      <w:instrText xml:space="preserve"> PAGE </w:instrText>
    </w:r>
    <w:r>
      <w:rPr>
        <w:rStyle w:val="PageNumber"/>
      </w:rPr>
      <w:fldChar w:fldCharType="separate"/>
    </w:r>
    <w:r w:rsidR="000F351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F351D">
      <w:rPr>
        <w:rStyle w:val="PageNumber"/>
        <w:noProof/>
      </w:rPr>
      <w:t>8</w:t>
    </w:r>
    <w:r>
      <w:rPr>
        <w:rStyle w:val="PageNumber"/>
      </w:rPr>
      <w:fldChar w:fldCharType="end"/>
    </w:r>
    <w:r>
      <w:t xml:space="preserve"> </w:t>
    </w:r>
    <w:r>
      <w:br/>
    </w:r>
  </w:p>
  <w:p w14:paraId="2E93BCD2" w14:textId="77777777" w:rsidR="00F9327D" w:rsidRDefault="00F9327D"/>
  <w:p w14:paraId="74BF9EBA" w14:textId="77777777" w:rsidR="00F9327D" w:rsidRDefault="00F9327D"/>
  <w:p w14:paraId="7639289F" w14:textId="77777777" w:rsidR="00F9327D" w:rsidRDefault="00F932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A1D3F" w14:textId="77777777" w:rsidR="00F9327D" w:rsidRDefault="00F9327D"/>
  <w:p w14:paraId="3E60B71B" w14:textId="77777777" w:rsidR="00F9327D" w:rsidRDefault="00F9327D"/>
  <w:p w14:paraId="1F5D49A6" w14:textId="77777777" w:rsidR="00F9327D" w:rsidRDefault="00F932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47597" w14:textId="77777777" w:rsidR="00932439" w:rsidRDefault="00932439" w:rsidP="003D3901">
      <w:r>
        <w:separator/>
      </w:r>
    </w:p>
  </w:footnote>
  <w:footnote w:type="continuationSeparator" w:id="0">
    <w:p w14:paraId="2E165769" w14:textId="77777777" w:rsidR="00932439" w:rsidRDefault="00932439" w:rsidP="003D3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0000019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FB3F36"/>
    <w:multiLevelType w:val="hybridMultilevel"/>
    <w:tmpl w:val="A0C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8F51F2"/>
    <w:multiLevelType w:val="hybridMultilevel"/>
    <w:tmpl w:val="ECE2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ED6BCF"/>
    <w:multiLevelType w:val="hybridMultilevel"/>
    <w:tmpl w:val="646A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F27FA7"/>
    <w:multiLevelType w:val="hybridMultilevel"/>
    <w:tmpl w:val="F8045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EA6F21"/>
    <w:multiLevelType w:val="hybridMultilevel"/>
    <w:tmpl w:val="129AF3BC"/>
    <w:lvl w:ilvl="0" w:tplc="0409000F">
      <w:start w:val="1"/>
      <w:numFmt w:val="decimal"/>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0" w15:restartNumberingAfterBreak="0">
    <w:nsid w:val="14BD3CB2"/>
    <w:multiLevelType w:val="hybridMultilevel"/>
    <w:tmpl w:val="504E3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73E05"/>
    <w:multiLevelType w:val="hybridMultilevel"/>
    <w:tmpl w:val="16E0DEC6"/>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7F7217"/>
    <w:multiLevelType w:val="hybridMultilevel"/>
    <w:tmpl w:val="50BC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42EEB"/>
    <w:multiLevelType w:val="hybridMultilevel"/>
    <w:tmpl w:val="41CCA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054BB"/>
    <w:multiLevelType w:val="hybridMultilevel"/>
    <w:tmpl w:val="B2921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26490A"/>
    <w:multiLevelType w:val="hybridMultilevel"/>
    <w:tmpl w:val="A5AE7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D341D"/>
    <w:multiLevelType w:val="hybridMultilevel"/>
    <w:tmpl w:val="F6BAE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8636FA"/>
    <w:multiLevelType w:val="hybridMultilevel"/>
    <w:tmpl w:val="9D486FB2"/>
    <w:lvl w:ilvl="0" w:tplc="AFC6E4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B7959"/>
    <w:multiLevelType w:val="hybridMultilevel"/>
    <w:tmpl w:val="5442F86C"/>
    <w:lvl w:ilvl="0" w:tplc="AFC6E4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F12D14"/>
    <w:multiLevelType w:val="hybridMultilevel"/>
    <w:tmpl w:val="3A16D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7E15E0"/>
    <w:multiLevelType w:val="hybridMultilevel"/>
    <w:tmpl w:val="DEB0B072"/>
    <w:lvl w:ilvl="0" w:tplc="80A2614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244A"/>
    <w:multiLevelType w:val="hybridMultilevel"/>
    <w:tmpl w:val="C7163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32A7B"/>
    <w:multiLevelType w:val="hybridMultilevel"/>
    <w:tmpl w:val="C704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9442FB"/>
    <w:multiLevelType w:val="hybridMultilevel"/>
    <w:tmpl w:val="D294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105187"/>
    <w:multiLevelType w:val="hybridMultilevel"/>
    <w:tmpl w:val="C130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810C7C"/>
    <w:multiLevelType w:val="hybridMultilevel"/>
    <w:tmpl w:val="49D6F8A4"/>
    <w:lvl w:ilvl="0" w:tplc="80A26148">
      <w:start w:val="1"/>
      <w:numFmt w:val="bullet"/>
      <w:lvlText w:val=""/>
      <w:lvlJc w:val="left"/>
      <w:pPr>
        <w:ind w:left="0" w:firstLine="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63A40"/>
    <w:multiLevelType w:val="hybridMultilevel"/>
    <w:tmpl w:val="3FBA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262EE"/>
    <w:multiLevelType w:val="hybridMultilevel"/>
    <w:tmpl w:val="199A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F32A6"/>
    <w:multiLevelType w:val="hybridMultilevel"/>
    <w:tmpl w:val="8594FF24"/>
    <w:lvl w:ilvl="0" w:tplc="80A2614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991DB8"/>
    <w:multiLevelType w:val="hybridMultilevel"/>
    <w:tmpl w:val="CA049E80"/>
    <w:lvl w:ilvl="0" w:tplc="80A2614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1"/>
  </w:num>
  <w:num w:numId="4">
    <w:abstractNumId w:val="25"/>
  </w:num>
  <w:num w:numId="5">
    <w:abstractNumId w:val="27"/>
  </w:num>
  <w:num w:numId="6">
    <w:abstractNumId w:val="13"/>
  </w:num>
  <w:num w:numId="7">
    <w:abstractNumId w:val="9"/>
  </w:num>
  <w:num w:numId="8">
    <w:abstractNumId w:val="14"/>
  </w:num>
  <w:num w:numId="9">
    <w:abstractNumId w:val="19"/>
  </w:num>
  <w:num w:numId="10">
    <w:abstractNumId w:val="18"/>
  </w:num>
  <w:num w:numId="11">
    <w:abstractNumId w:val="17"/>
  </w:num>
  <w:num w:numId="12">
    <w:abstractNumId w:val="12"/>
  </w:num>
  <w:num w:numId="13">
    <w:abstractNumId w:val="5"/>
  </w:num>
  <w:num w:numId="14">
    <w:abstractNumId w:val="6"/>
  </w:num>
  <w:num w:numId="15">
    <w:abstractNumId w:val="7"/>
  </w:num>
  <w:num w:numId="16">
    <w:abstractNumId w:val="23"/>
  </w:num>
  <w:num w:numId="17">
    <w:abstractNumId w:val="22"/>
  </w:num>
  <w:num w:numId="18">
    <w:abstractNumId w:val="8"/>
  </w:num>
  <w:num w:numId="19">
    <w:abstractNumId w:val="15"/>
  </w:num>
  <w:num w:numId="20">
    <w:abstractNumId w:val="28"/>
  </w:num>
  <w:num w:numId="21">
    <w:abstractNumId w:val="30"/>
  </w:num>
  <w:num w:numId="22">
    <w:abstractNumId w:val="20"/>
  </w:num>
  <w:num w:numId="23">
    <w:abstractNumId w:val="24"/>
  </w:num>
  <w:num w:numId="24">
    <w:abstractNumId w:val="10"/>
  </w:num>
  <w:num w:numId="25">
    <w:abstractNumId w:val="26"/>
  </w:num>
  <w:num w:numId="26">
    <w:abstractNumId w:val="29"/>
  </w:num>
  <w:num w:numId="27">
    <w:abstractNumId w:val="0"/>
  </w:num>
  <w:num w:numId="28">
    <w:abstractNumId w:val="1"/>
  </w:num>
  <w:num w:numId="29">
    <w:abstractNumId w:val="2"/>
  </w:num>
  <w:num w:numId="30">
    <w:abstractNumId w:val="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FD"/>
    <w:rsid w:val="00003893"/>
    <w:rsid w:val="00015B94"/>
    <w:rsid w:val="0001642E"/>
    <w:rsid w:val="00066B31"/>
    <w:rsid w:val="000A3ABB"/>
    <w:rsid w:val="000F351D"/>
    <w:rsid w:val="00131D87"/>
    <w:rsid w:val="00140242"/>
    <w:rsid w:val="001432C9"/>
    <w:rsid w:val="001D4688"/>
    <w:rsid w:val="00230BD0"/>
    <w:rsid w:val="002345EB"/>
    <w:rsid w:val="00252137"/>
    <w:rsid w:val="00256A4C"/>
    <w:rsid w:val="002629BD"/>
    <w:rsid w:val="002845B0"/>
    <w:rsid w:val="0029140A"/>
    <w:rsid w:val="00333C21"/>
    <w:rsid w:val="003427FD"/>
    <w:rsid w:val="003979C2"/>
    <w:rsid w:val="003A5F6E"/>
    <w:rsid w:val="003B7C29"/>
    <w:rsid w:val="003D3901"/>
    <w:rsid w:val="0040152C"/>
    <w:rsid w:val="00407055"/>
    <w:rsid w:val="00407C99"/>
    <w:rsid w:val="004203B6"/>
    <w:rsid w:val="0048105B"/>
    <w:rsid w:val="004936DB"/>
    <w:rsid w:val="004D5121"/>
    <w:rsid w:val="004F1D65"/>
    <w:rsid w:val="004F44A1"/>
    <w:rsid w:val="00543804"/>
    <w:rsid w:val="00543BB7"/>
    <w:rsid w:val="00561BD3"/>
    <w:rsid w:val="005B03CB"/>
    <w:rsid w:val="005B2CD9"/>
    <w:rsid w:val="005D207A"/>
    <w:rsid w:val="005D6092"/>
    <w:rsid w:val="005E6014"/>
    <w:rsid w:val="0061163A"/>
    <w:rsid w:val="006770C2"/>
    <w:rsid w:val="006B1F09"/>
    <w:rsid w:val="006E6D3A"/>
    <w:rsid w:val="00762D7C"/>
    <w:rsid w:val="007B50B4"/>
    <w:rsid w:val="007D13D8"/>
    <w:rsid w:val="008258ED"/>
    <w:rsid w:val="008260C9"/>
    <w:rsid w:val="00832C58"/>
    <w:rsid w:val="00885137"/>
    <w:rsid w:val="008A3A4B"/>
    <w:rsid w:val="008D65A9"/>
    <w:rsid w:val="00932439"/>
    <w:rsid w:val="009E5814"/>
    <w:rsid w:val="00A0237C"/>
    <w:rsid w:val="00A759EE"/>
    <w:rsid w:val="00AB0F71"/>
    <w:rsid w:val="00AF2615"/>
    <w:rsid w:val="00B062F4"/>
    <w:rsid w:val="00B15792"/>
    <w:rsid w:val="00B37C38"/>
    <w:rsid w:val="00BA567B"/>
    <w:rsid w:val="00BE75F9"/>
    <w:rsid w:val="00C23CCA"/>
    <w:rsid w:val="00C31420"/>
    <w:rsid w:val="00C416EA"/>
    <w:rsid w:val="00C43A22"/>
    <w:rsid w:val="00C80832"/>
    <w:rsid w:val="00C80AEF"/>
    <w:rsid w:val="00C938E1"/>
    <w:rsid w:val="00C95C55"/>
    <w:rsid w:val="00CC2F26"/>
    <w:rsid w:val="00CD42A5"/>
    <w:rsid w:val="00CE6B28"/>
    <w:rsid w:val="00CE7ACA"/>
    <w:rsid w:val="00D0108B"/>
    <w:rsid w:val="00D14D5D"/>
    <w:rsid w:val="00D22E71"/>
    <w:rsid w:val="00D34A77"/>
    <w:rsid w:val="00D4053D"/>
    <w:rsid w:val="00D7650A"/>
    <w:rsid w:val="00DB46E6"/>
    <w:rsid w:val="00DB7745"/>
    <w:rsid w:val="00E17C69"/>
    <w:rsid w:val="00E34125"/>
    <w:rsid w:val="00E40A99"/>
    <w:rsid w:val="00E4795B"/>
    <w:rsid w:val="00E63425"/>
    <w:rsid w:val="00E75248"/>
    <w:rsid w:val="00E75CA8"/>
    <w:rsid w:val="00E860EF"/>
    <w:rsid w:val="00E9497A"/>
    <w:rsid w:val="00EA680F"/>
    <w:rsid w:val="00ED44AA"/>
    <w:rsid w:val="00EE1894"/>
    <w:rsid w:val="00F16D16"/>
    <w:rsid w:val="00F9327D"/>
    <w:rsid w:val="00FB5F52"/>
    <w:rsid w:val="00FC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0B9F1"/>
  <w14:defaultImageDpi w14:val="300"/>
  <w15:docId w15:val="{116964AA-01D1-4CCC-BC3E-44DF59E9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7FD"/>
    <w:rPr>
      <w:rFonts w:ascii="Times New Roman" w:eastAsia="SimSun" w:hAnsi="Times New Roman" w:cs="Times New Roman"/>
      <w:lang w:eastAsia="zh-CN"/>
    </w:rPr>
  </w:style>
  <w:style w:type="paragraph" w:styleId="Heading1">
    <w:name w:val="heading 1"/>
    <w:basedOn w:val="Normal"/>
    <w:next w:val="Normal"/>
    <w:link w:val="Heading1Char"/>
    <w:qFormat/>
    <w:rsid w:val="003427FD"/>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3427FD"/>
    <w:pPr>
      <w:keepNext/>
      <w:spacing w:before="240" w:after="120"/>
      <w:outlineLvl w:val="1"/>
    </w:pPr>
    <w:rPr>
      <w:rFonts w:eastAsia="Times New Roman" w:cs="Arial"/>
      <w:b/>
      <w:bCs/>
      <w:iCs/>
      <w:lang w:eastAsia="en-US"/>
    </w:rPr>
  </w:style>
  <w:style w:type="paragraph" w:styleId="Heading3">
    <w:name w:val="heading 3"/>
    <w:basedOn w:val="Normal"/>
    <w:next w:val="Normal"/>
    <w:link w:val="Heading3Char"/>
    <w:qFormat/>
    <w:rsid w:val="003427FD"/>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27FD"/>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3427FD"/>
    <w:rPr>
      <w:rFonts w:ascii="Times New Roman" w:eastAsia="Times New Roman" w:hAnsi="Times New Roman" w:cs="Arial"/>
      <w:b/>
      <w:bCs/>
      <w:iCs/>
    </w:rPr>
  </w:style>
  <w:style w:type="character" w:customStyle="1" w:styleId="Heading3Char">
    <w:name w:val="Heading 3 Char"/>
    <w:basedOn w:val="DefaultParagraphFont"/>
    <w:link w:val="Heading3"/>
    <w:rsid w:val="003427FD"/>
    <w:rPr>
      <w:rFonts w:ascii="Times New Roman" w:eastAsia="Times New Roman" w:hAnsi="Times New Roman" w:cs="Times New Roman"/>
      <w:b/>
      <w:bCs/>
      <w:sz w:val="22"/>
    </w:rPr>
  </w:style>
  <w:style w:type="paragraph" w:customStyle="1" w:styleId="Normalnumbered">
    <w:name w:val="Normal numbered"/>
    <w:basedOn w:val="Normal"/>
    <w:rsid w:val="003427FD"/>
    <w:pPr>
      <w:numPr>
        <w:numId w:val="1"/>
      </w:numPr>
      <w:spacing w:after="120"/>
    </w:pPr>
    <w:rPr>
      <w:rFonts w:eastAsia="Times New Roman"/>
      <w:lang w:eastAsia="en-US"/>
    </w:rPr>
  </w:style>
  <w:style w:type="paragraph" w:styleId="Footer">
    <w:name w:val="footer"/>
    <w:basedOn w:val="Normal"/>
    <w:link w:val="FooterChar"/>
    <w:uiPriority w:val="99"/>
    <w:rsid w:val="003427FD"/>
    <w:pPr>
      <w:tabs>
        <w:tab w:val="right" w:pos="8640"/>
      </w:tabs>
      <w:spacing w:before="360"/>
    </w:pPr>
    <w:rPr>
      <w:rFonts w:ascii="Arial" w:eastAsia="Times New Roman" w:hAnsi="Arial"/>
      <w:sz w:val="18"/>
      <w:lang w:eastAsia="en-US"/>
    </w:rPr>
  </w:style>
  <w:style w:type="character" w:customStyle="1" w:styleId="FooterChar">
    <w:name w:val="Footer Char"/>
    <w:basedOn w:val="DefaultParagraphFont"/>
    <w:link w:val="Footer"/>
    <w:uiPriority w:val="99"/>
    <w:rsid w:val="003427FD"/>
    <w:rPr>
      <w:rFonts w:ascii="Arial" w:eastAsia="Times New Roman" w:hAnsi="Arial" w:cs="Times New Roman"/>
      <w:sz w:val="18"/>
    </w:rPr>
  </w:style>
  <w:style w:type="paragraph" w:styleId="BodyText">
    <w:name w:val="Body Text"/>
    <w:basedOn w:val="Normal"/>
    <w:link w:val="BodyTextChar"/>
    <w:rsid w:val="003427FD"/>
    <w:pPr>
      <w:spacing w:after="120"/>
    </w:pPr>
    <w:rPr>
      <w:rFonts w:eastAsia="Times New Roman"/>
      <w:lang w:eastAsia="en-US"/>
    </w:rPr>
  </w:style>
  <w:style w:type="character" w:customStyle="1" w:styleId="BodyTextChar">
    <w:name w:val="Body Text Char"/>
    <w:basedOn w:val="DefaultParagraphFont"/>
    <w:link w:val="BodyText"/>
    <w:rsid w:val="003427FD"/>
    <w:rPr>
      <w:rFonts w:ascii="Times New Roman" w:eastAsia="Times New Roman" w:hAnsi="Times New Roman" w:cs="Times New Roman"/>
    </w:rPr>
  </w:style>
  <w:style w:type="character" w:styleId="Hyperlink">
    <w:name w:val="Hyperlink"/>
    <w:rsid w:val="003427FD"/>
    <w:rPr>
      <w:color w:val="0000FF"/>
      <w:u w:val="single"/>
    </w:rPr>
  </w:style>
  <w:style w:type="paragraph" w:customStyle="1" w:styleId="contactheading">
    <w:name w:val="contact heading"/>
    <w:basedOn w:val="Heading2"/>
    <w:rsid w:val="003427FD"/>
    <w:pPr>
      <w:spacing w:before="120"/>
    </w:pPr>
  </w:style>
  <w:style w:type="character" w:styleId="PageNumber">
    <w:name w:val="page number"/>
    <w:basedOn w:val="DefaultParagraphFont"/>
    <w:rsid w:val="003427FD"/>
  </w:style>
  <w:style w:type="paragraph" w:styleId="NormalWeb">
    <w:name w:val="Normal (Web)"/>
    <w:basedOn w:val="Normal"/>
    <w:uiPriority w:val="99"/>
    <w:unhideWhenUsed/>
    <w:rsid w:val="003427FD"/>
    <w:pPr>
      <w:spacing w:before="100" w:beforeAutospacing="1" w:after="100" w:afterAutospacing="1"/>
    </w:pPr>
    <w:rPr>
      <w:rFonts w:eastAsia="Times New Roman"/>
      <w:lang w:eastAsia="en-US"/>
    </w:rPr>
  </w:style>
  <w:style w:type="paragraph" w:styleId="BalloonText">
    <w:name w:val="Balloon Text"/>
    <w:basedOn w:val="Normal"/>
    <w:link w:val="BalloonTextChar"/>
    <w:uiPriority w:val="99"/>
    <w:semiHidden/>
    <w:unhideWhenUsed/>
    <w:rsid w:val="003427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27FD"/>
    <w:rPr>
      <w:rFonts w:ascii="Lucida Grande" w:eastAsia="SimSun" w:hAnsi="Lucida Grande" w:cs="Lucida Grande"/>
      <w:sz w:val="18"/>
      <w:szCs w:val="18"/>
      <w:lang w:eastAsia="zh-CN"/>
    </w:rPr>
  </w:style>
  <w:style w:type="paragraph" w:styleId="Header">
    <w:name w:val="header"/>
    <w:basedOn w:val="Normal"/>
    <w:link w:val="HeaderChar"/>
    <w:uiPriority w:val="99"/>
    <w:unhideWhenUsed/>
    <w:rsid w:val="003D3901"/>
    <w:pPr>
      <w:tabs>
        <w:tab w:val="center" w:pos="4320"/>
        <w:tab w:val="right" w:pos="8640"/>
      </w:tabs>
    </w:pPr>
  </w:style>
  <w:style w:type="character" w:customStyle="1" w:styleId="HeaderChar">
    <w:name w:val="Header Char"/>
    <w:basedOn w:val="DefaultParagraphFont"/>
    <w:link w:val="Header"/>
    <w:uiPriority w:val="99"/>
    <w:rsid w:val="003D3901"/>
    <w:rPr>
      <w:rFonts w:ascii="Times New Roman" w:eastAsia="SimSun" w:hAnsi="Times New Roman" w:cs="Times New Roman"/>
      <w:lang w:eastAsia="zh-CN"/>
    </w:rPr>
  </w:style>
  <w:style w:type="paragraph" w:styleId="ListParagraph">
    <w:name w:val="List Paragraph"/>
    <w:basedOn w:val="Normal"/>
    <w:uiPriority w:val="34"/>
    <w:qFormat/>
    <w:rsid w:val="00333C21"/>
    <w:pPr>
      <w:ind w:left="720"/>
      <w:contextualSpacing/>
    </w:pPr>
  </w:style>
  <w:style w:type="table" w:styleId="TableGrid">
    <w:name w:val="Table Grid"/>
    <w:basedOn w:val="TableNormal"/>
    <w:uiPriority w:val="59"/>
    <w:rsid w:val="0025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3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242098">
      <w:bodyDiv w:val="1"/>
      <w:marLeft w:val="0"/>
      <w:marRight w:val="0"/>
      <w:marTop w:val="0"/>
      <w:marBottom w:val="0"/>
      <w:divBdr>
        <w:top w:val="none" w:sz="0" w:space="0" w:color="auto"/>
        <w:left w:val="none" w:sz="0" w:space="0" w:color="auto"/>
        <w:bottom w:val="none" w:sz="0" w:space="0" w:color="auto"/>
        <w:right w:val="none" w:sz="0" w:space="0" w:color="auto"/>
      </w:divBdr>
    </w:div>
    <w:div w:id="152223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sa.modirzadeh@sjsu.edu" TargetMode="External"/><Relationship Id="rId13" Type="http://schemas.openxmlformats.org/officeDocument/2006/relationships/hyperlink" Target="http://info.sjsu.edu/static/catalog/policies.html" TargetMode="External"/><Relationship Id="rId18" Type="http://schemas.openxmlformats.org/officeDocument/2006/relationships/hyperlink" Target="http://www.sjsu.edu/ae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jsu.edu/writingcente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jsu.edu/president/docs/directives/PD_1997-03.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jsu.edu/studentconduct/" TargetMode="External"/><Relationship Id="rId20" Type="http://schemas.openxmlformats.org/officeDocument/2006/relationships/hyperlink" Target="http://www.sjsu.edu/writing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2-3.pdf" TargetMode="External"/><Relationship Id="rId24" Type="http://schemas.openxmlformats.org/officeDocument/2006/relationships/hyperlink" Target="http://www.sjsu.edu/counseling" TargetMode="External"/><Relationship Id="rId5" Type="http://schemas.openxmlformats.org/officeDocument/2006/relationships/webSettings" Target="webSettings.xml"/><Relationship Id="rId15" Type="http://schemas.openxmlformats.org/officeDocument/2006/relationships/hyperlink" Target="http://www.sjsu.edu/aars/policies/latedrops/policy/" TargetMode="External"/><Relationship Id="rId23" Type="http://schemas.openxmlformats.org/officeDocument/2006/relationships/hyperlink" Target="http://www.sjsu.edu/counseling" TargetMode="External"/><Relationship Id="rId10" Type="http://schemas.openxmlformats.org/officeDocument/2006/relationships/hyperlink" Target="http://www.sjsu.edu/senate/docs/S12-3.pdf" TargetMode="External"/><Relationship Id="rId19" Type="http://schemas.openxmlformats.org/officeDocument/2006/relationships/hyperlink" Target="http://peerconnections.sjsu.edu" TargetMode="External"/><Relationship Id="rId4" Type="http://schemas.openxmlformats.org/officeDocument/2006/relationships/settings" Target="settings.xml"/><Relationship Id="rId9" Type="http://schemas.openxmlformats.org/officeDocument/2006/relationships/hyperlink" Target="mailto:laurie.borchard@sjsu.edu" TargetMode="External"/><Relationship Id="rId14" Type="http://schemas.openxmlformats.org/officeDocument/2006/relationships/hyperlink" Target="http://www.sjsu.edu/provost/services/academic_calendars/" TargetMode="External"/><Relationship Id="rId22" Type="http://schemas.openxmlformats.org/officeDocument/2006/relationships/image" Target="media/image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EC51-BA47-4E82-8764-34AB3D187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Haven</dc:creator>
  <cp:lastModifiedBy>1</cp:lastModifiedBy>
  <cp:revision>2</cp:revision>
  <cp:lastPrinted>2017-01-31T00:21:00Z</cp:lastPrinted>
  <dcterms:created xsi:type="dcterms:W3CDTF">2018-09-05T16:17:00Z</dcterms:created>
  <dcterms:modified xsi:type="dcterms:W3CDTF">2018-09-05T16:17:00Z</dcterms:modified>
</cp:coreProperties>
</file>