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1177"/>
        <w:gridCol w:w="1540"/>
        <w:gridCol w:w="1620"/>
        <w:gridCol w:w="1620"/>
        <w:gridCol w:w="1800"/>
        <w:gridCol w:w="1980"/>
        <w:gridCol w:w="1620"/>
      </w:tblGrid>
      <w:tr w:rsidR="00B769F6" w:rsidTr="00F916C8">
        <w:tc>
          <w:tcPr>
            <w:tcW w:w="1603" w:type="dxa"/>
            <w:shd w:val="clear" w:color="auto" w:fill="auto"/>
          </w:tcPr>
          <w:p w:rsidR="00B769F6" w:rsidRPr="006E7E03" w:rsidRDefault="00B769F6" w:rsidP="00F916C8">
            <w:pPr>
              <w:rPr>
                <w:b/>
                <w:sz w:val="28"/>
                <w:szCs w:val="28"/>
              </w:rPr>
            </w:pPr>
            <w:r w:rsidRPr="006E7E03">
              <w:rPr>
                <w:b/>
                <w:sz w:val="28"/>
                <w:szCs w:val="28"/>
              </w:rPr>
              <w:t>English 1A Rubric</w:t>
            </w:r>
          </w:p>
        </w:tc>
        <w:tc>
          <w:tcPr>
            <w:tcW w:w="1177" w:type="dxa"/>
            <w:shd w:val="clear" w:color="auto" w:fill="auto"/>
          </w:tcPr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>Response to the task</w:t>
            </w:r>
          </w:p>
        </w:tc>
        <w:tc>
          <w:tcPr>
            <w:tcW w:w="1540" w:type="dxa"/>
            <w:shd w:val="clear" w:color="auto" w:fill="auto"/>
          </w:tcPr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>Quality of</w:t>
            </w:r>
          </w:p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 xml:space="preserve">Ideas </w:t>
            </w:r>
          </w:p>
        </w:tc>
        <w:tc>
          <w:tcPr>
            <w:tcW w:w="1620" w:type="dxa"/>
            <w:shd w:val="clear" w:color="auto" w:fill="auto"/>
          </w:tcPr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>Response to the other text(s)</w:t>
            </w:r>
          </w:p>
        </w:tc>
        <w:tc>
          <w:tcPr>
            <w:tcW w:w="1620" w:type="dxa"/>
            <w:shd w:val="clear" w:color="auto" w:fill="auto"/>
          </w:tcPr>
          <w:p w:rsidR="00B769F6" w:rsidRPr="006E7E03" w:rsidRDefault="00B769F6" w:rsidP="00F916C8">
            <w:pPr>
              <w:rPr>
                <w:b/>
              </w:rPr>
            </w:pPr>
            <w:proofErr w:type="spellStart"/>
            <w:r w:rsidRPr="006E7E03">
              <w:rPr>
                <w:b/>
              </w:rPr>
              <w:t>OrganizationCoherence</w:t>
            </w:r>
            <w:proofErr w:type="spellEnd"/>
          </w:p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>Fluidity</w:t>
            </w:r>
          </w:p>
        </w:tc>
        <w:tc>
          <w:tcPr>
            <w:tcW w:w="1800" w:type="dxa"/>
            <w:shd w:val="clear" w:color="auto" w:fill="auto"/>
          </w:tcPr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>Development,</w:t>
            </w:r>
          </w:p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>Support</w:t>
            </w:r>
          </w:p>
        </w:tc>
        <w:tc>
          <w:tcPr>
            <w:tcW w:w="1980" w:type="dxa"/>
            <w:shd w:val="clear" w:color="auto" w:fill="auto"/>
          </w:tcPr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>Command of Language, mechanics</w:t>
            </w:r>
          </w:p>
        </w:tc>
        <w:tc>
          <w:tcPr>
            <w:tcW w:w="1620" w:type="dxa"/>
            <w:shd w:val="clear" w:color="auto" w:fill="auto"/>
          </w:tcPr>
          <w:p w:rsidR="00B769F6" w:rsidRPr="006E7E03" w:rsidRDefault="00B769F6" w:rsidP="00F916C8">
            <w:pPr>
              <w:ind w:right="-168"/>
              <w:rPr>
                <w:b/>
              </w:rPr>
            </w:pPr>
          </w:p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>Voice</w:t>
            </w:r>
          </w:p>
        </w:tc>
      </w:tr>
      <w:tr w:rsidR="00B769F6" w:rsidTr="00F916C8">
        <w:tc>
          <w:tcPr>
            <w:tcW w:w="1603" w:type="dxa"/>
            <w:shd w:val="clear" w:color="auto" w:fill="auto"/>
          </w:tcPr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 xml:space="preserve">  Excellent</w:t>
            </w:r>
          </w:p>
          <w:p w:rsidR="00B769F6" w:rsidRPr="006E7E03" w:rsidRDefault="00B769F6" w:rsidP="00F916C8">
            <w:pPr>
              <w:rPr>
                <w:b/>
              </w:rPr>
            </w:pPr>
          </w:p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 xml:space="preserve"> 90-100%</w:t>
            </w:r>
          </w:p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 xml:space="preserve">  A range</w:t>
            </w:r>
          </w:p>
        </w:tc>
        <w:tc>
          <w:tcPr>
            <w:tcW w:w="1177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</w:p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Effective response to all aspects of the assignment</w:t>
            </w:r>
          </w:p>
        </w:tc>
        <w:tc>
          <w:tcPr>
            <w:tcW w:w="154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 xml:space="preserve">Thoughtful, in-depth exploration of complex issues.  Goes beyond the obvious. </w:t>
            </w:r>
          </w:p>
        </w:tc>
        <w:tc>
          <w:tcPr>
            <w:tcW w:w="162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Shows excellent comprehension of the other writer’s ideas and the larger context of the argument.</w:t>
            </w:r>
          </w:p>
        </w:tc>
        <w:tc>
          <w:tcPr>
            <w:tcW w:w="162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 xml:space="preserve">Effective, logical organization, smooth transitions, excellent coherence. </w:t>
            </w:r>
          </w:p>
        </w:tc>
        <w:tc>
          <w:tcPr>
            <w:tcW w:w="180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 xml:space="preserve"> </w:t>
            </w:r>
          </w:p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 xml:space="preserve">Ideas effectively, fully developed with appropriate support, clear, apt reasoning. </w:t>
            </w:r>
          </w:p>
        </w:tc>
        <w:tc>
          <w:tcPr>
            <w:tcW w:w="198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Sophisticated, fluent language, syntactic variety, clear command of language rules, idiom.</w:t>
            </w:r>
          </w:p>
        </w:tc>
        <w:tc>
          <w:tcPr>
            <w:tcW w:w="162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Voice very appropriate for the audience, occasion; makes good ethos appeals.</w:t>
            </w:r>
          </w:p>
        </w:tc>
      </w:tr>
      <w:tr w:rsidR="00B769F6" w:rsidTr="00F916C8">
        <w:trPr>
          <w:trHeight w:val="1988"/>
        </w:trPr>
        <w:tc>
          <w:tcPr>
            <w:tcW w:w="1603" w:type="dxa"/>
            <w:shd w:val="clear" w:color="auto" w:fill="auto"/>
          </w:tcPr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 xml:space="preserve">   Strong</w:t>
            </w:r>
          </w:p>
          <w:p w:rsidR="00B769F6" w:rsidRPr="006E7E03" w:rsidRDefault="00B769F6" w:rsidP="00F916C8">
            <w:pPr>
              <w:rPr>
                <w:b/>
              </w:rPr>
            </w:pPr>
          </w:p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 xml:space="preserve">   80-89%</w:t>
            </w:r>
          </w:p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 xml:space="preserve">  B range</w:t>
            </w:r>
          </w:p>
        </w:tc>
        <w:tc>
          <w:tcPr>
            <w:tcW w:w="1177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</w:p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 xml:space="preserve">Strong response to most aspects of the task, some less effective. </w:t>
            </w:r>
          </w:p>
        </w:tc>
        <w:tc>
          <w:tcPr>
            <w:tcW w:w="154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</w:p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Some depth and complexity of thought. Makes logical connections.</w:t>
            </w:r>
          </w:p>
        </w:tc>
        <w:tc>
          <w:tcPr>
            <w:tcW w:w="162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</w:p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Strong comprehension of the text, context of the argument, but may show some weaknesses</w:t>
            </w:r>
          </w:p>
        </w:tc>
        <w:tc>
          <w:tcPr>
            <w:tcW w:w="162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</w:p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Strong organization, coherence, but contains some weaker areas.</w:t>
            </w:r>
          </w:p>
        </w:tc>
        <w:tc>
          <w:tcPr>
            <w:tcW w:w="180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</w:p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Ideas strongly developed with good support and strong reasoning, but may contain some weaker sections.</w:t>
            </w:r>
          </w:p>
        </w:tc>
        <w:tc>
          <w:tcPr>
            <w:tcW w:w="198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</w:p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Some sophistication and fluidity, good command of rules and idiom.</w:t>
            </w:r>
          </w:p>
        </w:tc>
        <w:tc>
          <w:tcPr>
            <w:tcW w:w="162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</w:p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Voice well chosen for the audience, though may hit some false notes.</w:t>
            </w:r>
          </w:p>
        </w:tc>
      </w:tr>
      <w:tr w:rsidR="00B769F6" w:rsidTr="00F916C8">
        <w:trPr>
          <w:trHeight w:val="1070"/>
        </w:trPr>
        <w:tc>
          <w:tcPr>
            <w:tcW w:w="1603" w:type="dxa"/>
            <w:shd w:val="clear" w:color="auto" w:fill="auto"/>
          </w:tcPr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>Adequate</w:t>
            </w:r>
          </w:p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 xml:space="preserve">  </w:t>
            </w:r>
          </w:p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 xml:space="preserve">  70-79%</w:t>
            </w:r>
          </w:p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 xml:space="preserve"> C range</w:t>
            </w:r>
          </w:p>
        </w:tc>
        <w:tc>
          <w:tcPr>
            <w:tcW w:w="1177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Adequate response to the task, but may slight some aspects.</w:t>
            </w:r>
          </w:p>
        </w:tc>
        <w:tc>
          <w:tcPr>
            <w:tcW w:w="154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</w:p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Simplistic grasp of the issue. Focuses on the obvious.</w:t>
            </w:r>
          </w:p>
        </w:tc>
        <w:tc>
          <w:tcPr>
            <w:tcW w:w="162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Generally accurate understanding of text and context, with some errors.</w:t>
            </w:r>
          </w:p>
        </w:tc>
        <w:tc>
          <w:tcPr>
            <w:tcW w:w="162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 xml:space="preserve"> Adequate organization, but may seem mechanical.</w:t>
            </w:r>
          </w:p>
        </w:tc>
        <w:tc>
          <w:tcPr>
            <w:tcW w:w="180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Ideas adequately developed but not as fully. Some support for the core argument.</w:t>
            </w:r>
          </w:p>
        </w:tc>
        <w:tc>
          <w:tcPr>
            <w:tcW w:w="198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Limited control of language, some flawed, imprecise usage.</w:t>
            </w:r>
          </w:p>
        </w:tc>
        <w:tc>
          <w:tcPr>
            <w:tcW w:w="162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Voice fairly apt for the audience, some flaws.</w:t>
            </w:r>
          </w:p>
        </w:tc>
      </w:tr>
      <w:tr w:rsidR="00B769F6" w:rsidTr="00F916C8">
        <w:trPr>
          <w:trHeight w:val="935"/>
        </w:trPr>
        <w:tc>
          <w:tcPr>
            <w:tcW w:w="1603" w:type="dxa"/>
            <w:shd w:val="clear" w:color="auto" w:fill="auto"/>
          </w:tcPr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>Inadequate</w:t>
            </w:r>
          </w:p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 xml:space="preserve">  </w:t>
            </w:r>
          </w:p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 xml:space="preserve">   60-69%</w:t>
            </w:r>
          </w:p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 xml:space="preserve">  D range</w:t>
            </w:r>
          </w:p>
        </w:tc>
        <w:tc>
          <w:tcPr>
            <w:tcW w:w="1177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Distorts or neglects some aspects of the task.</w:t>
            </w:r>
          </w:p>
        </w:tc>
        <w:tc>
          <w:tcPr>
            <w:tcW w:w="154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Weak, confused ideas, very shallow grasp of the issue.</w:t>
            </w:r>
          </w:p>
        </w:tc>
        <w:tc>
          <w:tcPr>
            <w:tcW w:w="162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 xml:space="preserve">Weak understanding of text, context </w:t>
            </w:r>
          </w:p>
        </w:tc>
        <w:tc>
          <w:tcPr>
            <w:tcW w:w="162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Weak organization, coherence. Confused, repetitive.</w:t>
            </w:r>
          </w:p>
        </w:tc>
        <w:tc>
          <w:tcPr>
            <w:tcW w:w="180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Poorly developed ideas, makes claims without support.</w:t>
            </w:r>
          </w:p>
        </w:tc>
        <w:tc>
          <w:tcPr>
            <w:tcW w:w="198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Inadequate control of syntax, vocab., idiom.</w:t>
            </w:r>
          </w:p>
        </w:tc>
        <w:tc>
          <w:tcPr>
            <w:tcW w:w="162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Poor sense of appropriate voice, ethos errors.</w:t>
            </w:r>
          </w:p>
        </w:tc>
      </w:tr>
      <w:tr w:rsidR="00B769F6" w:rsidTr="00F916C8">
        <w:trPr>
          <w:trHeight w:val="1268"/>
        </w:trPr>
        <w:tc>
          <w:tcPr>
            <w:tcW w:w="1603" w:type="dxa"/>
            <w:shd w:val="clear" w:color="auto" w:fill="auto"/>
          </w:tcPr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>Unacceptable</w:t>
            </w:r>
          </w:p>
          <w:p w:rsidR="00B769F6" w:rsidRPr="006E7E03" w:rsidRDefault="00B769F6" w:rsidP="00F916C8">
            <w:pPr>
              <w:rPr>
                <w:b/>
              </w:rPr>
            </w:pPr>
          </w:p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>59%- below</w:t>
            </w:r>
          </w:p>
          <w:p w:rsidR="00B769F6" w:rsidRPr="006E7E03" w:rsidRDefault="00B769F6" w:rsidP="00F916C8">
            <w:pPr>
              <w:rPr>
                <w:b/>
              </w:rPr>
            </w:pPr>
            <w:r w:rsidRPr="006E7E03">
              <w:rPr>
                <w:b/>
              </w:rPr>
              <w:t xml:space="preserve">      F</w:t>
            </w:r>
          </w:p>
        </w:tc>
        <w:tc>
          <w:tcPr>
            <w:tcW w:w="1177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Confusion about task, neglects important aspects.</w:t>
            </w:r>
          </w:p>
        </w:tc>
        <w:tc>
          <w:tcPr>
            <w:tcW w:w="154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</w:p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Unfocused, illogical, or incoherent ideas.</w:t>
            </w:r>
          </w:p>
          <w:p w:rsidR="00B769F6" w:rsidRDefault="00B769F6" w:rsidP="00F916C8"/>
        </w:tc>
        <w:tc>
          <w:tcPr>
            <w:tcW w:w="162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</w:p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Very confused grasp of ideas and context.</w:t>
            </w:r>
          </w:p>
        </w:tc>
        <w:tc>
          <w:tcPr>
            <w:tcW w:w="162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Very poor organization, very difficult coherence.</w:t>
            </w:r>
          </w:p>
        </w:tc>
        <w:tc>
          <w:tcPr>
            <w:tcW w:w="180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Underdeveloped, disconnections between claims &amp; support, very weak support.</w:t>
            </w:r>
          </w:p>
        </w:tc>
        <w:tc>
          <w:tcPr>
            <w:tcW w:w="198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Lacks basic control of syntax, language rules.</w:t>
            </w:r>
          </w:p>
        </w:tc>
        <w:tc>
          <w:tcPr>
            <w:tcW w:w="1620" w:type="dxa"/>
            <w:shd w:val="clear" w:color="auto" w:fill="auto"/>
          </w:tcPr>
          <w:p w:rsidR="00B769F6" w:rsidRPr="006E7E03" w:rsidRDefault="00B769F6" w:rsidP="00F916C8">
            <w:pPr>
              <w:rPr>
                <w:sz w:val="20"/>
                <w:szCs w:val="20"/>
              </w:rPr>
            </w:pPr>
            <w:r w:rsidRPr="006E7E03">
              <w:rPr>
                <w:sz w:val="20"/>
                <w:szCs w:val="20"/>
              </w:rPr>
              <w:t>Lacks basic control of voice.</w:t>
            </w:r>
          </w:p>
        </w:tc>
      </w:tr>
    </w:tbl>
    <w:p w:rsidR="004B694E" w:rsidRDefault="00B769F6" w:rsidP="00B769F6">
      <w:bookmarkStart w:id="0" w:name="_GoBack"/>
      <w:bookmarkEnd w:id="0"/>
    </w:p>
    <w:sectPr w:rsidR="004B694E" w:rsidSect="00492F8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F6"/>
    <w:rsid w:val="001C1721"/>
    <w:rsid w:val="003105C5"/>
    <w:rsid w:val="00592461"/>
    <w:rsid w:val="00B7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Sparks</cp:lastModifiedBy>
  <cp:revision>1</cp:revision>
  <dcterms:created xsi:type="dcterms:W3CDTF">2012-02-06T23:45:00Z</dcterms:created>
  <dcterms:modified xsi:type="dcterms:W3CDTF">2012-02-06T23:46:00Z</dcterms:modified>
</cp:coreProperties>
</file>