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C6" w:rsidRDefault="000655C6" w:rsidP="000655C6">
      <w:pPr>
        <w:rPr>
          <w:rFonts w:ascii="Times New Roman" w:hAnsi="Times New Roman" w:cs="Times New Roman"/>
          <w:sz w:val="28"/>
        </w:rPr>
      </w:pPr>
      <w:r w:rsidRPr="00DD55B2">
        <w:rPr>
          <w:rFonts w:ascii="Times New Roman" w:hAnsi="Times New Roman" w:cs="Times New Roman"/>
          <w:sz w:val="24"/>
        </w:rPr>
        <w:t>English 1</w:t>
      </w:r>
      <w:r>
        <w:rPr>
          <w:rFonts w:ascii="Times New Roman" w:hAnsi="Times New Roman" w:cs="Times New Roman"/>
          <w:sz w:val="24"/>
        </w:rPr>
        <w:t>A</w:t>
      </w:r>
      <w:r w:rsidRPr="00DD55B2">
        <w:rPr>
          <w:rFonts w:ascii="Times New Roman" w:hAnsi="Times New Roman" w:cs="Times New Roman"/>
          <w:sz w:val="24"/>
        </w:rPr>
        <w:t xml:space="preserve"> </w:t>
      </w:r>
      <w:r w:rsidR="009D55EF">
        <w:rPr>
          <w:rFonts w:ascii="Times New Roman" w:hAnsi="Times New Roman" w:cs="Times New Roman"/>
          <w:sz w:val="24"/>
        </w:rPr>
        <w:t xml:space="preserve">Spring </w:t>
      </w:r>
      <w:proofErr w:type="gramStart"/>
      <w:r w:rsidR="009D55EF">
        <w:rPr>
          <w:rFonts w:ascii="Times New Roman" w:hAnsi="Times New Roman" w:cs="Times New Roman"/>
          <w:sz w:val="24"/>
        </w:rPr>
        <w:t>2017</w:t>
      </w:r>
      <w:r w:rsidRPr="00DD55B2">
        <w:rPr>
          <w:rFonts w:ascii="Times New Roman" w:hAnsi="Times New Roman" w:cs="Times New Roman"/>
          <w:sz w:val="24"/>
        </w:rPr>
        <w:t xml:space="preserve">  </w:t>
      </w:r>
      <w:r w:rsidRPr="0066157F">
        <w:rPr>
          <w:rFonts w:ascii="Times New Roman" w:hAnsi="Times New Roman" w:cs="Times New Roman"/>
          <w:b/>
          <w:sz w:val="24"/>
        </w:rPr>
        <w:t>In</w:t>
      </w:r>
      <w:proofErr w:type="gramEnd"/>
      <w:r w:rsidRPr="0066157F">
        <w:rPr>
          <w:rFonts w:ascii="Times New Roman" w:hAnsi="Times New Roman" w:cs="Times New Roman"/>
          <w:b/>
          <w:sz w:val="24"/>
        </w:rPr>
        <w:t xml:space="preserve">-Class </w:t>
      </w:r>
      <w:r w:rsidR="00C72249">
        <w:rPr>
          <w:rFonts w:ascii="Times New Roman" w:hAnsi="Times New Roman" w:cs="Times New Roman"/>
          <w:b/>
          <w:sz w:val="24"/>
        </w:rPr>
        <w:t>Writing</w:t>
      </w:r>
      <w:r>
        <w:rPr>
          <w:rFonts w:ascii="Times New Roman" w:hAnsi="Times New Roman" w:cs="Times New Roman"/>
          <w:sz w:val="24"/>
        </w:rPr>
        <w:t xml:space="preserve">: </w:t>
      </w:r>
      <w:r w:rsidRPr="000C5811">
        <w:rPr>
          <w:rFonts w:ascii="Times New Roman" w:hAnsi="Times New Roman" w:cs="Times New Roman"/>
          <w:b/>
          <w:sz w:val="28"/>
        </w:rPr>
        <w:t>Rhetorical Analysis</w:t>
      </w:r>
      <w:r>
        <w:rPr>
          <w:rFonts w:ascii="Times New Roman" w:hAnsi="Times New Roman" w:cs="Times New Roman"/>
          <w:b/>
          <w:sz w:val="28"/>
        </w:rPr>
        <w:t xml:space="preserve"> of an Argument</w:t>
      </w:r>
      <w:r>
        <w:rPr>
          <w:rFonts w:ascii="Times New Roman" w:hAnsi="Times New Roman" w:cs="Times New Roman"/>
          <w:sz w:val="28"/>
        </w:rPr>
        <w:t xml:space="preserve"> </w:t>
      </w:r>
    </w:p>
    <w:p w:rsidR="000655C6" w:rsidRDefault="000655C6" w:rsidP="000655C6">
      <w:pPr>
        <w:rPr>
          <w:rFonts w:ascii="Times New Roman" w:hAnsi="Times New Roman" w:cs="Times New Roman"/>
        </w:rPr>
      </w:pPr>
      <w:r w:rsidRPr="00F32DFB">
        <w:rPr>
          <w:rFonts w:ascii="Times New Roman" w:hAnsi="Times New Roman" w:cs="Times New Roman"/>
          <w:b/>
        </w:rPr>
        <w:t>Overview</w:t>
      </w:r>
      <w:r>
        <w:rPr>
          <w:rFonts w:ascii="Times New Roman" w:hAnsi="Times New Roman" w:cs="Times New Roman"/>
        </w:rPr>
        <w:t xml:space="preserve">: You have learned the basics of </w:t>
      </w:r>
      <w:r w:rsidRPr="00F32DFB">
        <w:rPr>
          <w:rFonts w:ascii="Times New Roman" w:hAnsi="Times New Roman" w:cs="Times New Roman"/>
        </w:rPr>
        <w:t xml:space="preserve">rhetorical analysis; now you will </w:t>
      </w:r>
      <w:r>
        <w:rPr>
          <w:rFonts w:ascii="Times New Roman" w:hAnsi="Times New Roman" w:cs="Times New Roman"/>
        </w:rPr>
        <w:t xml:space="preserve">practice </w:t>
      </w:r>
      <w:r w:rsidR="009D55EF">
        <w:rPr>
          <w:rFonts w:ascii="Times New Roman" w:hAnsi="Times New Roman" w:cs="Times New Roman"/>
        </w:rPr>
        <w:t xml:space="preserve">some of </w:t>
      </w:r>
      <w:r w:rsidRPr="00F32DFB">
        <w:rPr>
          <w:rFonts w:ascii="Times New Roman" w:hAnsi="Times New Roman" w:cs="Times New Roman"/>
        </w:rPr>
        <w:t xml:space="preserve">those skills </w:t>
      </w:r>
      <w:r w:rsidR="009D55EF">
        <w:rPr>
          <w:rFonts w:ascii="Times New Roman" w:hAnsi="Times New Roman" w:cs="Times New Roman"/>
        </w:rPr>
        <w:t>by writing a brief</w:t>
      </w:r>
      <w:r>
        <w:rPr>
          <w:rFonts w:ascii="Times New Roman" w:hAnsi="Times New Roman" w:cs="Times New Roman"/>
        </w:rPr>
        <w:t xml:space="preserve"> analysis of an argument</w:t>
      </w:r>
      <w:r w:rsidRPr="00F32DFB">
        <w:rPr>
          <w:rFonts w:ascii="Times New Roman" w:hAnsi="Times New Roman" w:cs="Times New Roman"/>
        </w:rPr>
        <w:t xml:space="preserve">.  </w:t>
      </w:r>
    </w:p>
    <w:p w:rsidR="009D55EF" w:rsidRDefault="000655C6" w:rsidP="009D5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Pr="00F32DFB">
        <w:rPr>
          <w:rFonts w:ascii="Times New Roman" w:hAnsi="Times New Roman" w:cs="Times New Roman"/>
          <w:b/>
        </w:rPr>
        <w:t xml:space="preserve">: </w:t>
      </w:r>
      <w:r w:rsidR="009D55EF">
        <w:rPr>
          <w:rFonts w:ascii="Times New Roman" w:hAnsi="Times New Roman" w:cs="Times New Roman"/>
        </w:rPr>
        <w:t xml:space="preserve">The argument in question is Rick </w:t>
      </w:r>
      <w:proofErr w:type="spellStart"/>
      <w:r w:rsidR="009D55EF">
        <w:rPr>
          <w:rFonts w:ascii="Times New Roman" w:hAnsi="Times New Roman" w:cs="Times New Roman"/>
        </w:rPr>
        <w:t>Steves</w:t>
      </w:r>
      <w:proofErr w:type="spellEnd"/>
      <w:r w:rsidR="009D55EF">
        <w:rPr>
          <w:rFonts w:ascii="Times New Roman" w:hAnsi="Times New Roman" w:cs="Times New Roman"/>
        </w:rPr>
        <w:t xml:space="preserve">’ “Travel as a Political Act.” </w:t>
      </w:r>
      <w:r w:rsidR="00C72249">
        <w:rPr>
          <w:rFonts w:ascii="Times New Roman" w:hAnsi="Times New Roman" w:cs="Times New Roman"/>
        </w:rPr>
        <w:t>Write a solid paragraph on each of these three topics. Label each, briefly. Use the actual terms in your paragraph.</w:t>
      </w:r>
    </w:p>
    <w:p w:rsidR="000655C6" w:rsidRPr="009D55EF" w:rsidRDefault="000655C6" w:rsidP="00C72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55EF">
        <w:rPr>
          <w:rFonts w:ascii="Times New Roman" w:hAnsi="Times New Roman" w:cs="Times New Roman"/>
        </w:rPr>
        <w:t xml:space="preserve">How does the writer establish his </w:t>
      </w:r>
      <w:r w:rsidRPr="009D55EF">
        <w:rPr>
          <w:rFonts w:ascii="Times New Roman" w:hAnsi="Times New Roman" w:cs="Times New Roman"/>
          <w:b/>
          <w:u w:val="single"/>
        </w:rPr>
        <w:t>ETHOS</w:t>
      </w:r>
      <w:r w:rsidRPr="009D55EF">
        <w:rPr>
          <w:rFonts w:ascii="Times New Roman" w:hAnsi="Times New Roman" w:cs="Times New Roman"/>
        </w:rPr>
        <w:t>: good sense, good morals, and good will? (Cover all 3</w:t>
      </w:r>
      <w:r w:rsidR="009D55EF" w:rsidRPr="009D55EF">
        <w:rPr>
          <w:rFonts w:ascii="Times New Roman" w:hAnsi="Times New Roman" w:cs="Times New Roman"/>
        </w:rPr>
        <w:t xml:space="preserve"> elements of this appeal.</w:t>
      </w:r>
      <w:r w:rsidRPr="009D55EF">
        <w:rPr>
          <w:rFonts w:ascii="Times New Roman" w:hAnsi="Times New Roman" w:cs="Times New Roman"/>
        </w:rPr>
        <w:t>)</w:t>
      </w:r>
    </w:p>
    <w:p w:rsidR="000655C6" w:rsidRDefault="000655C6" w:rsidP="00C72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writer use the </w:t>
      </w:r>
      <w:r w:rsidRPr="00A84F49">
        <w:rPr>
          <w:rFonts w:ascii="Times New Roman" w:hAnsi="Times New Roman" w:cs="Times New Roman"/>
          <w:b/>
          <w:u w:val="single"/>
        </w:rPr>
        <w:t>PATHOS</w:t>
      </w:r>
      <w:r>
        <w:rPr>
          <w:rFonts w:ascii="Times New Roman" w:hAnsi="Times New Roman" w:cs="Times New Roman"/>
          <w:b/>
        </w:rPr>
        <w:t xml:space="preserve"> </w:t>
      </w:r>
      <w:r w:rsidRPr="00A84F49">
        <w:rPr>
          <w:rFonts w:ascii="Times New Roman" w:hAnsi="Times New Roman" w:cs="Times New Roman"/>
        </w:rPr>
        <w:t>appeal</w:t>
      </w:r>
      <w:r>
        <w:rPr>
          <w:rFonts w:ascii="Times New Roman" w:hAnsi="Times New Roman" w:cs="Times New Roman"/>
        </w:rPr>
        <w:t xml:space="preserve">: </w:t>
      </w:r>
      <w:r w:rsidR="009D55EF">
        <w:rPr>
          <w:rFonts w:ascii="Times New Roman" w:hAnsi="Times New Roman" w:cs="Times New Roman"/>
        </w:rPr>
        <w:t xml:space="preserve">stirring the audience’s </w:t>
      </w:r>
      <w:r w:rsidRPr="009D55EF">
        <w:rPr>
          <w:rFonts w:ascii="Times New Roman" w:hAnsi="Times New Roman" w:cs="Times New Roman"/>
          <w:b/>
          <w:i/>
        </w:rPr>
        <w:t>emotions</w:t>
      </w:r>
      <w:r>
        <w:rPr>
          <w:rFonts w:ascii="Times New Roman" w:hAnsi="Times New Roman" w:cs="Times New Roman"/>
        </w:rPr>
        <w:t xml:space="preserve">, </w:t>
      </w:r>
      <w:r w:rsidR="009D55EF">
        <w:rPr>
          <w:rFonts w:ascii="Times New Roman" w:hAnsi="Times New Roman" w:cs="Times New Roman"/>
        </w:rPr>
        <w:t xml:space="preserve">tapping into their </w:t>
      </w:r>
      <w:r w:rsidR="009D55EF" w:rsidRPr="009D55EF">
        <w:rPr>
          <w:rFonts w:ascii="Times New Roman" w:hAnsi="Times New Roman" w:cs="Times New Roman"/>
          <w:b/>
          <w:i/>
        </w:rPr>
        <w:t>values</w:t>
      </w:r>
      <w:r w:rsidR="009D55E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9D55EF">
        <w:rPr>
          <w:rFonts w:ascii="Times New Roman" w:hAnsi="Times New Roman" w:cs="Times New Roman"/>
          <w:b/>
          <w:i/>
        </w:rPr>
        <w:t>beliefs</w:t>
      </w:r>
      <w:r>
        <w:rPr>
          <w:rFonts w:ascii="Times New Roman" w:hAnsi="Times New Roman" w:cs="Times New Roman"/>
        </w:rPr>
        <w:t>? (cover the first 2, at least</w:t>
      </w:r>
      <w:r w:rsidR="009D55EF">
        <w:rPr>
          <w:rFonts w:ascii="Times New Roman" w:hAnsi="Times New Roman" w:cs="Times New Roman"/>
        </w:rPr>
        <w:t>, emotions and values</w:t>
      </w:r>
      <w:r>
        <w:rPr>
          <w:rFonts w:ascii="Times New Roman" w:hAnsi="Times New Roman" w:cs="Times New Roman"/>
        </w:rPr>
        <w:t>)</w:t>
      </w:r>
      <w:r w:rsidR="009D55EF">
        <w:rPr>
          <w:rFonts w:ascii="Times New Roman" w:hAnsi="Times New Roman" w:cs="Times New Roman"/>
        </w:rPr>
        <w:t xml:space="preserve"> Be specific about </w:t>
      </w:r>
      <w:r w:rsidR="009D55EF">
        <w:rPr>
          <w:rFonts w:ascii="Times New Roman" w:hAnsi="Times New Roman" w:cs="Times New Roman"/>
          <w:i/>
        </w:rPr>
        <w:t>which</w:t>
      </w:r>
      <w:r w:rsidR="009D55EF">
        <w:rPr>
          <w:rFonts w:ascii="Times New Roman" w:hAnsi="Times New Roman" w:cs="Times New Roman"/>
        </w:rPr>
        <w:t xml:space="preserve"> emotions and </w:t>
      </w:r>
      <w:r w:rsidR="009D55EF">
        <w:rPr>
          <w:rFonts w:ascii="Times New Roman" w:hAnsi="Times New Roman" w:cs="Times New Roman"/>
          <w:i/>
        </w:rPr>
        <w:t>which</w:t>
      </w:r>
      <w:r w:rsidR="009D55EF">
        <w:rPr>
          <w:rFonts w:ascii="Times New Roman" w:hAnsi="Times New Roman" w:cs="Times New Roman"/>
        </w:rPr>
        <w:t xml:space="preserve"> values.</w:t>
      </w:r>
    </w:p>
    <w:p w:rsidR="000655C6" w:rsidRDefault="000655C6" w:rsidP="00C722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writer use the </w:t>
      </w:r>
      <w:r>
        <w:rPr>
          <w:rFonts w:ascii="Times New Roman" w:hAnsi="Times New Roman" w:cs="Times New Roman"/>
          <w:b/>
          <w:u w:val="single"/>
        </w:rPr>
        <w:t>LOGOS</w:t>
      </w:r>
      <w:r>
        <w:rPr>
          <w:rFonts w:ascii="Times New Roman" w:hAnsi="Times New Roman" w:cs="Times New Roman"/>
        </w:rPr>
        <w:t xml:space="preserve"> appeal: </w:t>
      </w:r>
      <w:r w:rsidR="009D55EF">
        <w:rPr>
          <w:rFonts w:ascii="Times New Roman" w:hAnsi="Times New Roman" w:cs="Times New Roman"/>
        </w:rPr>
        <w:t xml:space="preserve">providing </w:t>
      </w:r>
      <w:r>
        <w:rPr>
          <w:rFonts w:ascii="Times New Roman" w:hAnsi="Times New Roman" w:cs="Times New Roman"/>
        </w:rPr>
        <w:t>evidence and</w:t>
      </w:r>
      <w:r w:rsidR="009D55EF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logical reasoning?</w:t>
      </w:r>
    </w:p>
    <w:p w:rsidR="000655C6" w:rsidRPr="00BD3F23" w:rsidRDefault="000655C6" w:rsidP="00065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Format:</w:t>
      </w:r>
      <w:r>
        <w:rPr>
          <w:rFonts w:ascii="Times New Roman" w:hAnsi="Times New Roman" w:cs="Times New Roman"/>
        </w:rPr>
        <w:t xml:space="preserve"> PLEASE SKIP LINES! Write as NEATLY as possible. (If I can’t read it, </w:t>
      </w:r>
      <w:r w:rsidR="009D55EF">
        <w:rPr>
          <w:rFonts w:ascii="Times New Roman" w:hAnsi="Times New Roman" w:cs="Times New Roman"/>
        </w:rPr>
        <w:t xml:space="preserve">it’s like </w:t>
      </w:r>
      <w:r>
        <w:rPr>
          <w:rFonts w:ascii="Times New Roman" w:hAnsi="Times New Roman" w:cs="Times New Roman"/>
        </w:rPr>
        <w:t>you didn’t write it.)</w:t>
      </w:r>
    </w:p>
    <w:p w:rsidR="000655C6" w:rsidRPr="0066157F" w:rsidRDefault="000655C6" w:rsidP="000655C6">
      <w:pPr>
        <w:rPr>
          <w:rFonts w:ascii="Times New Roman" w:hAnsi="Times New Roman" w:cs="Times New Roman"/>
        </w:rPr>
      </w:pPr>
      <w:r w:rsidRPr="0066157F">
        <w:rPr>
          <w:rFonts w:ascii="Times New Roman" w:hAnsi="Times New Roman" w:cs="Times New Roman"/>
          <w:b/>
        </w:rPr>
        <w:t>Find examples</w:t>
      </w:r>
      <w:r w:rsidRPr="0066157F">
        <w:rPr>
          <w:rFonts w:ascii="Times New Roman" w:hAnsi="Times New Roman" w:cs="Times New Roman"/>
        </w:rPr>
        <w:t xml:space="preserve"> from the argument </w:t>
      </w:r>
      <w:r w:rsidRPr="0066157F">
        <w:rPr>
          <w:rFonts w:ascii="Times New Roman" w:hAnsi="Times New Roman" w:cs="Times New Roman"/>
          <w:b/>
        </w:rPr>
        <w:t>for each of the appeals</w:t>
      </w:r>
      <w:r w:rsidRPr="0066157F">
        <w:rPr>
          <w:rFonts w:ascii="Times New Roman" w:hAnsi="Times New Roman" w:cs="Times New Roman"/>
        </w:rPr>
        <w:t xml:space="preserve"> and </w:t>
      </w:r>
      <w:r w:rsidRPr="0066157F">
        <w:rPr>
          <w:rFonts w:ascii="Times New Roman" w:hAnsi="Times New Roman" w:cs="Times New Roman"/>
          <w:b/>
        </w:rPr>
        <w:t>discuss</w:t>
      </w:r>
      <w:r w:rsidRPr="0066157F">
        <w:rPr>
          <w:rFonts w:ascii="Times New Roman" w:hAnsi="Times New Roman" w:cs="Times New Roman"/>
        </w:rPr>
        <w:t xml:space="preserve"> how they would likely operate on the audience.</w:t>
      </w:r>
    </w:p>
    <w:p w:rsidR="000655C6" w:rsidRPr="00A84F49" w:rsidRDefault="000655C6" w:rsidP="000655C6">
      <w:pPr>
        <w:rPr>
          <w:rFonts w:ascii="Times New Roman" w:hAnsi="Times New Roman" w:cs="Times New Roman"/>
        </w:rPr>
      </w:pPr>
      <w:r w:rsidRPr="00A84F49">
        <w:rPr>
          <w:rFonts w:ascii="Times New Roman" w:hAnsi="Times New Roman" w:cs="Times New Roman"/>
          <w:u w:val="single"/>
        </w:rPr>
        <w:t>Example (</w:t>
      </w:r>
      <w:r>
        <w:rPr>
          <w:rFonts w:ascii="Times New Roman" w:hAnsi="Times New Roman" w:cs="Times New Roman"/>
          <w:u w:val="single"/>
        </w:rPr>
        <w:t>logos</w:t>
      </w:r>
      <w:r w:rsidRPr="00A84F49">
        <w:rPr>
          <w:rFonts w:ascii="Times New Roman" w:hAnsi="Times New Roman" w:cs="Times New Roman"/>
          <w:u w:val="single"/>
        </w:rPr>
        <w:t xml:space="preserve">) from </w:t>
      </w:r>
      <w:r w:rsidR="00C72249">
        <w:rPr>
          <w:rFonts w:ascii="Times New Roman" w:hAnsi="Times New Roman" w:cs="Times New Roman"/>
          <w:u w:val="single"/>
        </w:rPr>
        <w:t>Angelina Jolie’s essay on Syrian refugees</w:t>
      </w:r>
      <w:r w:rsidRPr="00A84F49">
        <w:rPr>
          <w:rFonts w:ascii="Times New Roman" w:hAnsi="Times New Roman" w:cs="Times New Roman"/>
        </w:rPr>
        <w:t xml:space="preserve">: For </w:t>
      </w:r>
      <w:r w:rsidR="00C72249">
        <w:rPr>
          <w:rFonts w:ascii="Times New Roman" w:hAnsi="Times New Roman" w:cs="Times New Roman"/>
        </w:rPr>
        <w:t>her</w:t>
      </w:r>
      <w:r w:rsidRPr="00A84F49">
        <w:rPr>
          <w:rFonts w:ascii="Times New Roman" w:hAnsi="Times New Roman" w:cs="Times New Roman"/>
        </w:rPr>
        <w:t xml:space="preserve"> logos appeal, </w:t>
      </w:r>
      <w:r w:rsidR="00C72249">
        <w:rPr>
          <w:rFonts w:ascii="Times New Roman" w:hAnsi="Times New Roman" w:cs="Times New Roman"/>
        </w:rPr>
        <w:t>Jolie</w:t>
      </w:r>
      <w:r>
        <w:rPr>
          <w:rFonts w:ascii="Times New Roman" w:hAnsi="Times New Roman" w:cs="Times New Roman"/>
        </w:rPr>
        <w:t xml:space="preserve"> brings in </w:t>
      </w:r>
      <w:r w:rsidR="00C72249">
        <w:rPr>
          <w:rFonts w:ascii="Times New Roman" w:hAnsi="Times New Roman" w:cs="Times New Roman"/>
        </w:rPr>
        <w:t xml:space="preserve">factual </w:t>
      </w:r>
      <w:r>
        <w:rPr>
          <w:rFonts w:ascii="Times New Roman" w:hAnsi="Times New Roman" w:cs="Times New Roman"/>
        </w:rPr>
        <w:t xml:space="preserve">information </w:t>
      </w:r>
      <w:r w:rsidR="00C72249">
        <w:rPr>
          <w:rFonts w:ascii="Times New Roman" w:hAnsi="Times New Roman" w:cs="Times New Roman"/>
        </w:rPr>
        <w:t xml:space="preserve">about the size of the problem to show that something else needs to be done, that the countries already taking in these refugees are full. She also cites </w:t>
      </w:r>
      <w:r>
        <w:rPr>
          <w:rFonts w:ascii="Times New Roman" w:hAnsi="Times New Roman" w:cs="Times New Roman"/>
        </w:rPr>
        <w:t>observations from h</w:t>
      </w:r>
      <w:r w:rsidR="00C7224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own travels to </w:t>
      </w:r>
      <w:r w:rsidR="00C72249">
        <w:rPr>
          <w:rFonts w:ascii="Times New Roman" w:hAnsi="Times New Roman" w:cs="Times New Roman"/>
        </w:rPr>
        <w:t xml:space="preserve">refugee camps to </w:t>
      </w:r>
      <w:r>
        <w:rPr>
          <w:rFonts w:ascii="Times New Roman" w:hAnsi="Times New Roman" w:cs="Times New Roman"/>
        </w:rPr>
        <w:t>support h</w:t>
      </w:r>
      <w:r w:rsidR="00C72249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claim that </w:t>
      </w:r>
      <w:r w:rsidR="00C72249">
        <w:rPr>
          <w:rFonts w:ascii="Times New Roman" w:hAnsi="Times New Roman" w:cs="Times New Roman"/>
        </w:rPr>
        <w:t>these people are fleeing from truly terrible circumstances and desperately</w:t>
      </w:r>
      <w:r>
        <w:rPr>
          <w:rFonts w:ascii="Times New Roman" w:hAnsi="Times New Roman" w:cs="Times New Roman"/>
        </w:rPr>
        <w:t xml:space="preserve"> </w:t>
      </w:r>
      <w:r w:rsidR="00C72249">
        <w:rPr>
          <w:rFonts w:ascii="Times New Roman" w:hAnsi="Times New Roman" w:cs="Times New Roman"/>
        </w:rPr>
        <w:t xml:space="preserve">need our help. </w:t>
      </w:r>
      <w:r>
        <w:rPr>
          <w:rFonts w:ascii="Times New Roman" w:hAnsi="Times New Roman" w:cs="Times New Roman"/>
        </w:rPr>
        <w:t>(Likely you’ll have more than one example, but this is how to shape it.)</w:t>
      </w:r>
    </w:p>
    <w:p w:rsidR="000655C6" w:rsidRDefault="000655C6" w:rsidP="000655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Tips:</w:t>
      </w:r>
    </w:p>
    <w:p w:rsidR="000655C6" w:rsidRDefault="000655C6" w:rsidP="000655C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D227C5">
        <w:rPr>
          <w:rFonts w:ascii="Times New Roman" w:hAnsi="Times New Roman" w:cs="Times New Roman"/>
        </w:rPr>
        <w:t xml:space="preserve">You will find that a lot of </w:t>
      </w:r>
      <w:r w:rsidRPr="00D227C5">
        <w:rPr>
          <w:rFonts w:ascii="Times New Roman" w:hAnsi="Times New Roman" w:cs="Times New Roman"/>
          <w:b/>
        </w:rPr>
        <w:t>being “right” here depends on</w:t>
      </w:r>
      <w:r w:rsidRPr="00D227C5">
        <w:rPr>
          <w:rFonts w:ascii="Times New Roman" w:hAnsi="Times New Roman" w:cs="Times New Roman"/>
        </w:rPr>
        <w:t xml:space="preserve"> </w:t>
      </w:r>
      <w:r w:rsidRPr="00D227C5">
        <w:rPr>
          <w:rFonts w:ascii="Times New Roman" w:hAnsi="Times New Roman" w:cs="Times New Roman"/>
          <w:b/>
        </w:rPr>
        <w:t>how you frame your examples</w:t>
      </w:r>
      <w:r w:rsidRPr="00D227C5">
        <w:rPr>
          <w:rFonts w:ascii="Times New Roman" w:hAnsi="Times New Roman" w:cs="Times New Roman"/>
        </w:rPr>
        <w:t xml:space="preserve">. The passage above could be easily adjusted to make a comment on </w:t>
      </w:r>
      <w:r w:rsidR="00C72249">
        <w:rPr>
          <w:rFonts w:ascii="Times New Roman" w:hAnsi="Times New Roman" w:cs="Times New Roman"/>
        </w:rPr>
        <w:t>Jolie</w:t>
      </w:r>
      <w:r>
        <w:rPr>
          <w:rFonts w:ascii="Times New Roman" w:hAnsi="Times New Roman" w:cs="Times New Roman"/>
        </w:rPr>
        <w:t>’</w:t>
      </w:r>
      <w:r w:rsidR="00C72249">
        <w:rPr>
          <w:rFonts w:ascii="Times New Roman" w:hAnsi="Times New Roman" w:cs="Times New Roman"/>
        </w:rPr>
        <w:t xml:space="preserve">s ethos appeal </w:t>
      </w:r>
      <w:r w:rsidRPr="00D227C5">
        <w:rPr>
          <w:rFonts w:ascii="Times New Roman" w:hAnsi="Times New Roman" w:cs="Times New Roman"/>
        </w:rPr>
        <w:t xml:space="preserve">because </w:t>
      </w:r>
      <w:r w:rsidR="00C72249">
        <w:rPr>
          <w:rFonts w:ascii="Times New Roman" w:hAnsi="Times New Roman" w:cs="Times New Roman"/>
        </w:rPr>
        <w:t>s</w:t>
      </w:r>
      <w:r w:rsidRPr="00D227C5">
        <w:rPr>
          <w:rFonts w:ascii="Times New Roman" w:hAnsi="Times New Roman" w:cs="Times New Roman"/>
        </w:rPr>
        <w:t xml:space="preserve">he gains </w:t>
      </w:r>
      <w:r w:rsidR="00C72249">
        <w:rPr>
          <w:rFonts w:ascii="Times New Roman" w:hAnsi="Times New Roman" w:cs="Times New Roman"/>
        </w:rPr>
        <w:t xml:space="preserve">“good sense” </w:t>
      </w:r>
      <w:r w:rsidRPr="00D227C5">
        <w:rPr>
          <w:rFonts w:ascii="Times New Roman" w:hAnsi="Times New Roman" w:cs="Times New Roman"/>
        </w:rPr>
        <w:t xml:space="preserve">credibility by </w:t>
      </w:r>
      <w:r>
        <w:rPr>
          <w:rFonts w:ascii="Times New Roman" w:hAnsi="Times New Roman" w:cs="Times New Roman"/>
        </w:rPr>
        <w:t xml:space="preserve">showing </w:t>
      </w:r>
      <w:r w:rsidR="00C7224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he’s learned things on </w:t>
      </w:r>
      <w:r w:rsidR="00C72249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own travels</w:t>
      </w:r>
      <w:r w:rsidR="00C72249">
        <w:rPr>
          <w:rFonts w:ascii="Times New Roman" w:hAnsi="Times New Roman" w:cs="Times New Roman"/>
        </w:rPr>
        <w:t xml:space="preserve"> and “good morals” credibility because she’s taken the trouble to visit these rough and depressing sites when she could be lounging around in Hollywood, instead</w:t>
      </w:r>
      <w:r>
        <w:rPr>
          <w:rFonts w:ascii="Times New Roman" w:hAnsi="Times New Roman" w:cs="Times New Roman"/>
        </w:rPr>
        <w:t>.</w:t>
      </w:r>
      <w:r w:rsidRPr="00D22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Similarly, outright statements of a writer’s values can be seen as either pathos appeals (the values kind) or ethos appeals (the “good morals” part.)</w:t>
      </w:r>
      <w:r w:rsidRPr="00D227C5">
        <w:rPr>
          <w:rFonts w:ascii="Times New Roman" w:hAnsi="Times New Roman" w:cs="Times New Roman"/>
        </w:rPr>
        <w:t xml:space="preserve"> Just be sure you choose examples for each kind of appeal and explain them appropriately.</w:t>
      </w:r>
    </w:p>
    <w:p w:rsidR="000655C6" w:rsidRPr="00D227C5" w:rsidRDefault="000655C6" w:rsidP="000655C6">
      <w:pPr>
        <w:pStyle w:val="ListParagraph"/>
        <w:ind w:left="360"/>
        <w:rPr>
          <w:rFonts w:ascii="Times New Roman" w:hAnsi="Times New Roman" w:cs="Times New Roman"/>
        </w:rPr>
      </w:pPr>
    </w:p>
    <w:p w:rsidR="000655C6" w:rsidRPr="00BD3F23" w:rsidRDefault="000655C6" w:rsidP="000655C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F803AD">
        <w:rPr>
          <w:rFonts w:ascii="Times New Roman" w:hAnsi="Times New Roman" w:cs="Times New Roman"/>
          <w:b/>
        </w:rPr>
        <w:t xml:space="preserve">Resist the impulse to </w:t>
      </w:r>
      <w:r>
        <w:rPr>
          <w:rFonts w:ascii="Times New Roman" w:hAnsi="Times New Roman" w:cs="Times New Roman"/>
          <w:b/>
        </w:rPr>
        <w:t>RESPOND</w:t>
      </w:r>
      <w:r w:rsidRPr="00F80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argument, or </w:t>
      </w:r>
      <w:r w:rsidRPr="00A84F49">
        <w:rPr>
          <w:rFonts w:ascii="Times New Roman" w:hAnsi="Times New Roman" w:cs="Times New Roman"/>
          <w:b/>
        </w:rPr>
        <w:t>EVALUATE</w:t>
      </w:r>
      <w:r>
        <w:rPr>
          <w:rFonts w:ascii="Times New Roman" w:hAnsi="Times New Roman" w:cs="Times New Roman"/>
        </w:rPr>
        <w:t xml:space="preserve"> it. That’s a different kind of assignment. The goal here is </w:t>
      </w:r>
      <w:r w:rsidR="00C72249">
        <w:rPr>
          <w:rFonts w:ascii="Times New Roman" w:hAnsi="Times New Roman" w:cs="Times New Roman"/>
        </w:rPr>
        <w:t xml:space="preserve">just </w:t>
      </w:r>
      <w:bookmarkStart w:id="0" w:name="_GoBack"/>
      <w:bookmarkEnd w:id="0"/>
      <w:r>
        <w:rPr>
          <w:rFonts w:ascii="Times New Roman" w:hAnsi="Times New Roman" w:cs="Times New Roman"/>
        </w:rPr>
        <w:t>to show you understand how to analyze an argument’s rhetorical strategies.</w:t>
      </w:r>
    </w:p>
    <w:p w:rsidR="000655C6" w:rsidRDefault="000655C6" w:rsidP="000655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Criteria on which </w:t>
      </w:r>
      <w:proofErr w:type="gramStart"/>
      <w:r>
        <w:rPr>
          <w:rFonts w:ascii="Times New Roman" w:hAnsi="Times New Roman" w:cs="Times New Roman"/>
          <w:b/>
        </w:rPr>
        <w:t>your</w:t>
      </w:r>
      <w:proofErr w:type="gramEnd"/>
      <w:r>
        <w:rPr>
          <w:rFonts w:ascii="Times New Roman" w:hAnsi="Times New Roman" w:cs="Times New Roman"/>
          <w:b/>
        </w:rPr>
        <w:t xml:space="preserve"> writing will be judged:</w:t>
      </w:r>
    </w:p>
    <w:p w:rsidR="000655C6" w:rsidRDefault="000655C6" w:rsidP="00065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D3F23">
        <w:rPr>
          <w:rFonts w:ascii="Times New Roman" w:hAnsi="Times New Roman" w:cs="Times New Roman"/>
        </w:rPr>
        <w:t xml:space="preserve">The </w:t>
      </w:r>
      <w:r w:rsidRPr="00BD3F23">
        <w:rPr>
          <w:rFonts w:ascii="Times New Roman" w:hAnsi="Times New Roman" w:cs="Times New Roman"/>
          <w:b/>
        </w:rPr>
        <w:t xml:space="preserve">Accuracy </w:t>
      </w:r>
      <w:r w:rsidRPr="00BD3F23">
        <w:rPr>
          <w:rFonts w:ascii="Times New Roman" w:hAnsi="Times New Roman" w:cs="Times New Roman"/>
        </w:rPr>
        <w:t xml:space="preserve">of your interpretations </w:t>
      </w:r>
      <w:r w:rsidR="00C72249">
        <w:rPr>
          <w:rFonts w:ascii="Times New Roman" w:hAnsi="Times New Roman" w:cs="Times New Roman"/>
        </w:rPr>
        <w:t>(showing you “get” the 3 appeals)</w:t>
      </w:r>
    </w:p>
    <w:p w:rsidR="000655C6" w:rsidRDefault="000655C6" w:rsidP="00065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D3F23">
        <w:rPr>
          <w:rFonts w:ascii="Times New Roman" w:hAnsi="Times New Roman" w:cs="Times New Roman"/>
          <w:b/>
        </w:rPr>
        <w:t>Depth of thinking</w:t>
      </w:r>
      <w:r w:rsidRPr="00BD3F23">
        <w:rPr>
          <w:rFonts w:ascii="Times New Roman" w:hAnsi="Times New Roman" w:cs="Times New Roman"/>
        </w:rPr>
        <w:t xml:space="preserve"> (</w:t>
      </w:r>
      <w:r w:rsidR="00C72249">
        <w:rPr>
          <w:rFonts w:ascii="Times New Roman" w:hAnsi="Times New Roman" w:cs="Times New Roman"/>
        </w:rPr>
        <w:t xml:space="preserve">you’re </w:t>
      </w:r>
      <w:r w:rsidRPr="00BD3F23">
        <w:rPr>
          <w:rFonts w:ascii="Times New Roman" w:hAnsi="Times New Roman" w:cs="Times New Roman"/>
        </w:rPr>
        <w:t xml:space="preserve">not </w:t>
      </w:r>
      <w:r w:rsidR="00C72249">
        <w:rPr>
          <w:rFonts w:ascii="Times New Roman" w:hAnsi="Times New Roman" w:cs="Times New Roman"/>
        </w:rPr>
        <w:t xml:space="preserve">using </w:t>
      </w:r>
      <w:r w:rsidRPr="00BD3F2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ust the most obvious examples)</w:t>
      </w:r>
    </w:p>
    <w:p w:rsidR="000655C6" w:rsidRDefault="000655C6" w:rsidP="000655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D3F23">
        <w:rPr>
          <w:rFonts w:ascii="Times New Roman" w:hAnsi="Times New Roman" w:cs="Times New Roman"/>
          <w:b/>
        </w:rPr>
        <w:t>Development</w:t>
      </w:r>
      <w:r>
        <w:rPr>
          <w:rFonts w:ascii="Times New Roman" w:hAnsi="Times New Roman" w:cs="Times New Roman"/>
        </w:rPr>
        <w:t xml:space="preserve"> (enough support)</w:t>
      </w:r>
    </w:p>
    <w:p w:rsidR="00D05620" w:rsidRPr="00C72249" w:rsidRDefault="000655C6" w:rsidP="00C72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D3F23">
        <w:rPr>
          <w:rFonts w:ascii="Times New Roman" w:hAnsi="Times New Roman" w:cs="Times New Roman"/>
          <w:b/>
        </w:rPr>
        <w:t>Grammar/style</w:t>
      </w:r>
      <w:r w:rsidRPr="00BD3F23">
        <w:rPr>
          <w:rFonts w:ascii="Times New Roman" w:hAnsi="Times New Roman" w:cs="Times New Roman"/>
        </w:rPr>
        <w:t xml:space="preserve"> of expression</w:t>
      </w:r>
      <w:r w:rsidR="00C72249">
        <w:rPr>
          <w:rFonts w:ascii="Times New Roman" w:hAnsi="Times New Roman" w:cs="Times New Roman"/>
        </w:rPr>
        <w:t xml:space="preserve"> (showing you have at least basic mastery of the rules)</w:t>
      </w:r>
    </w:p>
    <w:sectPr w:rsidR="00D05620" w:rsidRPr="00C7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DF4"/>
    <w:multiLevelType w:val="hybridMultilevel"/>
    <w:tmpl w:val="F5DEF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640BA"/>
    <w:multiLevelType w:val="hybridMultilevel"/>
    <w:tmpl w:val="CEFC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28A3"/>
    <w:multiLevelType w:val="hybridMultilevel"/>
    <w:tmpl w:val="EC02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137A9"/>
    <w:multiLevelType w:val="hybridMultilevel"/>
    <w:tmpl w:val="AE8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6"/>
    <w:rsid w:val="00014CD6"/>
    <w:rsid w:val="000655C6"/>
    <w:rsid w:val="00810DB4"/>
    <w:rsid w:val="009D55EF"/>
    <w:rsid w:val="00AB2BAC"/>
    <w:rsid w:val="00C72249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F0CBD-86AD-4768-9F9E-0803D21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2017-02-14T02:06:00Z</dcterms:created>
  <dcterms:modified xsi:type="dcterms:W3CDTF">2017-02-14T02:25:00Z</dcterms:modified>
</cp:coreProperties>
</file>