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57" w:rsidRDefault="00666C57" w:rsidP="00542C06">
      <w:pPr>
        <w:rPr>
          <w:b/>
          <w:bCs/>
          <w:sz w:val="24"/>
          <w:szCs w:val="24"/>
        </w:rPr>
      </w:pPr>
    </w:p>
    <w:p w:rsidR="00A76B5A" w:rsidRDefault="00A76B5A" w:rsidP="00542C06">
      <w:pPr>
        <w:rPr>
          <w:b/>
          <w:bCs/>
          <w:sz w:val="24"/>
          <w:szCs w:val="24"/>
        </w:rPr>
      </w:pPr>
    </w:p>
    <w:p w:rsidR="00666C57" w:rsidRDefault="00666C57" w:rsidP="00666C57">
      <w:pPr>
        <w:ind w:left="2160" w:firstLine="720"/>
        <w:rPr>
          <w:smallCaps/>
          <w:sz w:val="28"/>
          <w:szCs w:val="28"/>
        </w:rPr>
      </w:pPr>
      <w:r>
        <w:rPr>
          <w:smallCaps/>
          <w:sz w:val="28"/>
          <w:szCs w:val="28"/>
        </w:rPr>
        <w:t xml:space="preserve">                 San </w:t>
      </w:r>
      <w:proofErr w:type="spellStart"/>
      <w:r>
        <w:rPr>
          <w:smallCaps/>
          <w:sz w:val="28"/>
          <w:szCs w:val="28"/>
        </w:rPr>
        <w:t>Jos</w:t>
      </w:r>
      <w:proofErr w:type="spellEnd"/>
      <w:r>
        <w:rPr>
          <w:smallCaps/>
          <w:sz w:val="22"/>
          <w:szCs w:val="22"/>
        </w:rPr>
        <w:sym w:font="Times New Roman" w:char="00C9"/>
      </w:r>
      <w:r>
        <w:rPr>
          <w:smallCaps/>
          <w:sz w:val="28"/>
          <w:szCs w:val="28"/>
        </w:rPr>
        <w:t xml:space="preserve"> State University</w:t>
      </w:r>
    </w:p>
    <w:p w:rsidR="00666C57" w:rsidRDefault="00666C57" w:rsidP="00666C57">
      <w:pPr>
        <w:jc w:val="center"/>
        <w:rPr>
          <w:smallCaps/>
          <w:sz w:val="28"/>
          <w:szCs w:val="28"/>
        </w:rPr>
      </w:pPr>
      <w:r>
        <w:rPr>
          <w:smallCaps/>
          <w:sz w:val="28"/>
          <w:szCs w:val="28"/>
        </w:rPr>
        <w:t>Department of mathematics</w:t>
      </w:r>
    </w:p>
    <w:p w:rsidR="00666C57" w:rsidRDefault="00666C57" w:rsidP="00666C57">
      <w:pPr>
        <w:spacing w:before="240"/>
        <w:jc w:val="center"/>
        <w:rPr>
          <w:b/>
          <w:bCs/>
          <w:sz w:val="28"/>
          <w:szCs w:val="28"/>
        </w:rPr>
      </w:pPr>
      <w:r>
        <w:rPr>
          <w:b/>
          <w:bCs/>
          <w:sz w:val="28"/>
          <w:szCs w:val="28"/>
        </w:rPr>
        <w:t>Spring 2013</w:t>
      </w:r>
    </w:p>
    <w:p w:rsidR="00666C57" w:rsidRDefault="00666C57" w:rsidP="00666C57">
      <w:pPr>
        <w:spacing w:before="240"/>
        <w:jc w:val="center"/>
        <w:rPr>
          <w:b/>
          <w:bCs/>
          <w:sz w:val="28"/>
          <w:szCs w:val="28"/>
        </w:rPr>
      </w:pPr>
      <w:r>
        <w:rPr>
          <w:b/>
          <w:bCs/>
          <w:sz w:val="28"/>
          <w:szCs w:val="28"/>
        </w:rPr>
        <w:t>Math 71:  Calculus for Business and Aviation</w:t>
      </w:r>
    </w:p>
    <w:p w:rsidR="00666C57" w:rsidRPr="00C60899" w:rsidRDefault="00666C57" w:rsidP="00666C57">
      <w:pPr>
        <w:rPr>
          <w:sz w:val="24"/>
          <w:szCs w:val="24"/>
          <w:vertAlign w:val="superscript"/>
        </w:rPr>
      </w:pPr>
    </w:p>
    <w:p w:rsidR="00666C57" w:rsidRPr="000F4155" w:rsidRDefault="00535E31" w:rsidP="00666C57">
      <w:pPr>
        <w:rPr>
          <w:b/>
          <w:bCs/>
          <w:sz w:val="24"/>
          <w:szCs w:val="24"/>
        </w:rPr>
      </w:pPr>
      <w:r>
        <w:rPr>
          <w:b/>
          <w:bCs/>
          <w:sz w:val="24"/>
          <w:szCs w:val="24"/>
        </w:rPr>
        <w:t xml:space="preserve">Section:  </w:t>
      </w:r>
      <w:r w:rsidR="009E24F7" w:rsidRPr="009E24F7">
        <w:rPr>
          <w:bCs/>
          <w:sz w:val="24"/>
          <w:szCs w:val="24"/>
        </w:rPr>
        <w:t>06</w:t>
      </w:r>
      <w:r w:rsidR="00666C57">
        <w:rPr>
          <w:b/>
          <w:bCs/>
          <w:sz w:val="24"/>
          <w:szCs w:val="24"/>
        </w:rPr>
        <w:tab/>
        <w:t xml:space="preserve">                           Days:             </w:t>
      </w:r>
      <w:proofErr w:type="spellStart"/>
      <w:r w:rsidR="00666C57">
        <w:rPr>
          <w:bCs/>
          <w:sz w:val="24"/>
          <w:szCs w:val="24"/>
        </w:rPr>
        <w:t>TuTh</w:t>
      </w:r>
      <w:proofErr w:type="spellEnd"/>
      <w:r w:rsidR="00666C57">
        <w:rPr>
          <w:b/>
          <w:bCs/>
          <w:sz w:val="24"/>
          <w:szCs w:val="24"/>
        </w:rPr>
        <w:t xml:space="preserve">                        </w:t>
      </w:r>
      <w:r w:rsidR="00666C57" w:rsidRPr="000F4155">
        <w:rPr>
          <w:b/>
          <w:bCs/>
          <w:sz w:val="24"/>
          <w:szCs w:val="24"/>
        </w:rPr>
        <w:t xml:space="preserve">Time:   </w:t>
      </w:r>
      <w:r w:rsidR="00666C57">
        <w:rPr>
          <w:b/>
          <w:bCs/>
          <w:sz w:val="24"/>
          <w:szCs w:val="24"/>
        </w:rPr>
        <w:t xml:space="preserve">  </w:t>
      </w:r>
      <w:r w:rsidR="00666C57">
        <w:rPr>
          <w:sz w:val="24"/>
          <w:szCs w:val="24"/>
        </w:rPr>
        <w:t xml:space="preserve"> 4:30 – 5:45 pm</w:t>
      </w:r>
      <w:r w:rsidR="00666C57" w:rsidRPr="000F4155">
        <w:rPr>
          <w:b/>
          <w:bCs/>
          <w:sz w:val="24"/>
          <w:szCs w:val="24"/>
        </w:rPr>
        <w:tab/>
      </w:r>
      <w:r w:rsidR="00666C57">
        <w:rPr>
          <w:b/>
          <w:bCs/>
          <w:sz w:val="24"/>
          <w:szCs w:val="24"/>
        </w:rPr>
        <w:t xml:space="preserve">              </w:t>
      </w:r>
    </w:p>
    <w:p w:rsidR="00666C57" w:rsidRDefault="00666C57" w:rsidP="00666C57">
      <w:pPr>
        <w:rPr>
          <w:sz w:val="24"/>
          <w:szCs w:val="24"/>
        </w:rPr>
      </w:pPr>
      <w:r w:rsidRPr="000F4155">
        <w:rPr>
          <w:b/>
          <w:bCs/>
          <w:sz w:val="24"/>
          <w:szCs w:val="24"/>
        </w:rPr>
        <w:t xml:space="preserve">Room: </w:t>
      </w:r>
      <w:r w:rsidR="009E24F7">
        <w:rPr>
          <w:b/>
          <w:bCs/>
          <w:sz w:val="24"/>
          <w:szCs w:val="24"/>
        </w:rPr>
        <w:t xml:space="preserve">   </w:t>
      </w:r>
      <w:r w:rsidR="009E24F7">
        <w:rPr>
          <w:sz w:val="24"/>
          <w:szCs w:val="24"/>
        </w:rPr>
        <w:t>Duncan 318</w:t>
      </w:r>
      <w:r>
        <w:rPr>
          <w:sz w:val="24"/>
          <w:szCs w:val="24"/>
        </w:rPr>
        <w:t xml:space="preserve">  </w:t>
      </w:r>
      <w:r w:rsidRPr="000F4155">
        <w:rPr>
          <w:sz w:val="24"/>
          <w:szCs w:val="24"/>
        </w:rPr>
        <w:t xml:space="preserve"> </w:t>
      </w:r>
      <w:r>
        <w:rPr>
          <w:b/>
          <w:bCs/>
          <w:sz w:val="24"/>
          <w:szCs w:val="24"/>
        </w:rPr>
        <w:t xml:space="preserve">            </w:t>
      </w:r>
      <w:r w:rsidR="009E24F7">
        <w:rPr>
          <w:b/>
          <w:bCs/>
          <w:sz w:val="24"/>
          <w:szCs w:val="24"/>
        </w:rPr>
        <w:t xml:space="preserve"> </w:t>
      </w:r>
      <w:r w:rsidRPr="000F4155">
        <w:rPr>
          <w:b/>
          <w:bCs/>
          <w:sz w:val="24"/>
          <w:szCs w:val="24"/>
        </w:rPr>
        <w:t xml:space="preserve">Instructor:    </w:t>
      </w:r>
      <w:proofErr w:type="spellStart"/>
      <w:r>
        <w:rPr>
          <w:sz w:val="24"/>
          <w:szCs w:val="24"/>
        </w:rPr>
        <w:t>V</w:t>
      </w:r>
      <w:r w:rsidRPr="000F4155">
        <w:rPr>
          <w:sz w:val="24"/>
          <w:szCs w:val="24"/>
        </w:rPr>
        <w:t>artanian</w:t>
      </w:r>
      <w:proofErr w:type="spellEnd"/>
      <w:r w:rsidRPr="000F4155">
        <w:rPr>
          <w:sz w:val="24"/>
          <w:szCs w:val="24"/>
        </w:rPr>
        <w:t xml:space="preserve">      </w:t>
      </w:r>
      <w:r>
        <w:rPr>
          <w:sz w:val="24"/>
          <w:szCs w:val="24"/>
        </w:rPr>
        <w:t xml:space="preserve">           </w:t>
      </w:r>
      <w:r w:rsidRPr="000F4155">
        <w:rPr>
          <w:b/>
          <w:bCs/>
          <w:sz w:val="24"/>
          <w:szCs w:val="24"/>
        </w:rPr>
        <w:t>Office:</w:t>
      </w:r>
      <w:r>
        <w:rPr>
          <w:b/>
          <w:bCs/>
          <w:sz w:val="24"/>
          <w:szCs w:val="24"/>
        </w:rPr>
        <w:t xml:space="preserve">     </w:t>
      </w:r>
      <w:r>
        <w:rPr>
          <w:sz w:val="24"/>
          <w:szCs w:val="24"/>
        </w:rPr>
        <w:t>Science Bldg</w:t>
      </w:r>
      <w:r w:rsidRPr="000F4155">
        <w:rPr>
          <w:sz w:val="24"/>
          <w:szCs w:val="24"/>
        </w:rPr>
        <w:t xml:space="preserve"> 321A   </w:t>
      </w:r>
      <w:r>
        <w:rPr>
          <w:sz w:val="24"/>
          <w:szCs w:val="24"/>
        </w:rPr>
        <w:t xml:space="preserve">     </w:t>
      </w:r>
      <w:r w:rsidRPr="000F4155">
        <w:rPr>
          <w:sz w:val="24"/>
          <w:szCs w:val="24"/>
        </w:rPr>
        <w:t xml:space="preserve"> </w:t>
      </w:r>
      <w:r>
        <w:rPr>
          <w:sz w:val="24"/>
          <w:szCs w:val="24"/>
        </w:rPr>
        <w:t xml:space="preserve">                    </w:t>
      </w:r>
    </w:p>
    <w:p w:rsidR="00666C57" w:rsidRPr="00B95A71" w:rsidRDefault="00666C57" w:rsidP="00666C57">
      <w:pPr>
        <w:rPr>
          <w:sz w:val="24"/>
          <w:szCs w:val="24"/>
        </w:rPr>
      </w:pPr>
      <w:r w:rsidRPr="000F4155">
        <w:rPr>
          <w:b/>
          <w:bCs/>
          <w:sz w:val="24"/>
          <w:szCs w:val="24"/>
        </w:rPr>
        <w:t xml:space="preserve">Email: </w:t>
      </w:r>
      <w:r>
        <w:rPr>
          <w:b/>
          <w:bCs/>
          <w:sz w:val="24"/>
          <w:szCs w:val="24"/>
        </w:rPr>
        <w:t xml:space="preserve">  </w:t>
      </w:r>
      <w:r w:rsidRPr="000F4155">
        <w:rPr>
          <w:b/>
          <w:bCs/>
          <w:sz w:val="24"/>
          <w:szCs w:val="24"/>
        </w:rPr>
        <w:t xml:space="preserve"> </w:t>
      </w:r>
      <w:r>
        <w:rPr>
          <w:sz w:val="24"/>
          <w:szCs w:val="24"/>
        </w:rPr>
        <w:t>michael.vartanian@sjsu.edu</w:t>
      </w:r>
      <w:r>
        <w:t xml:space="preserve">   </w:t>
      </w:r>
      <w:r>
        <w:rPr>
          <w:b/>
          <w:bCs/>
          <w:sz w:val="24"/>
          <w:szCs w:val="24"/>
        </w:rPr>
        <w:t>Office H</w:t>
      </w:r>
      <w:r w:rsidRPr="000F4155">
        <w:rPr>
          <w:b/>
          <w:bCs/>
          <w:sz w:val="24"/>
          <w:szCs w:val="24"/>
        </w:rPr>
        <w:t xml:space="preserve">rs:  </w:t>
      </w:r>
      <w:r>
        <w:rPr>
          <w:b/>
          <w:bCs/>
          <w:sz w:val="24"/>
          <w:szCs w:val="24"/>
        </w:rPr>
        <w:t xml:space="preserve">  </w:t>
      </w:r>
      <w:proofErr w:type="spellStart"/>
      <w:r>
        <w:rPr>
          <w:bCs/>
          <w:sz w:val="24"/>
          <w:szCs w:val="24"/>
        </w:rPr>
        <w:t>MoWeTh</w:t>
      </w:r>
      <w:proofErr w:type="spellEnd"/>
      <w:r>
        <w:rPr>
          <w:bCs/>
          <w:sz w:val="24"/>
          <w:szCs w:val="24"/>
        </w:rPr>
        <w:t xml:space="preserve"> 2-2:55 pm, </w:t>
      </w:r>
      <w:proofErr w:type="spellStart"/>
      <w:r>
        <w:rPr>
          <w:bCs/>
          <w:sz w:val="24"/>
          <w:szCs w:val="24"/>
        </w:rPr>
        <w:t>Tu</w:t>
      </w:r>
      <w:proofErr w:type="spellEnd"/>
      <w:r>
        <w:rPr>
          <w:bCs/>
          <w:sz w:val="24"/>
          <w:szCs w:val="24"/>
        </w:rPr>
        <w:t xml:space="preserve"> 3:30-4:25 pm, or by </w:t>
      </w:r>
      <w:proofErr w:type="spellStart"/>
      <w:r>
        <w:rPr>
          <w:bCs/>
          <w:sz w:val="24"/>
          <w:szCs w:val="24"/>
        </w:rPr>
        <w:t>app’t</w:t>
      </w:r>
      <w:proofErr w:type="spellEnd"/>
    </w:p>
    <w:p w:rsidR="00852A71" w:rsidRDefault="00852A71" w:rsidP="00542C06">
      <w:pPr>
        <w:contextualSpacing/>
      </w:pPr>
    </w:p>
    <w:p w:rsidR="00852A71" w:rsidRDefault="00852A71" w:rsidP="00852A71">
      <w:pPr>
        <w:rPr>
          <w:sz w:val="24"/>
          <w:szCs w:val="24"/>
        </w:rPr>
      </w:pPr>
      <w:proofErr w:type="gramStart"/>
      <w:r w:rsidRPr="000F4155">
        <w:rPr>
          <w:b/>
          <w:bCs/>
          <w:sz w:val="24"/>
          <w:szCs w:val="24"/>
        </w:rPr>
        <w:t xml:space="preserve">Catalog Description:  </w:t>
      </w:r>
      <w:r w:rsidRPr="00BA6F2B">
        <w:rPr>
          <w:sz w:val="24"/>
          <w:szCs w:val="24"/>
        </w:rPr>
        <w:t>Functions and graphs, limits, continuity, differentiation, integration, partial differentiation.</w:t>
      </w:r>
      <w:proofErr w:type="gramEnd"/>
      <w:r w:rsidRPr="00BA6F2B">
        <w:rPr>
          <w:sz w:val="24"/>
          <w:szCs w:val="24"/>
        </w:rPr>
        <w:t xml:space="preserve"> </w:t>
      </w:r>
      <w:proofErr w:type="gramStart"/>
      <w:r w:rsidRPr="00BA6F2B">
        <w:rPr>
          <w:sz w:val="24"/>
          <w:szCs w:val="24"/>
        </w:rPr>
        <w:t>Emp</w:t>
      </w:r>
      <w:r w:rsidR="00A76B5A">
        <w:rPr>
          <w:sz w:val="24"/>
          <w:szCs w:val="24"/>
        </w:rPr>
        <w:t xml:space="preserve">hasis on business and economics </w:t>
      </w:r>
      <w:r w:rsidRPr="00BA6F2B">
        <w:rPr>
          <w:sz w:val="24"/>
          <w:szCs w:val="24"/>
        </w:rPr>
        <w:t>applications.</w:t>
      </w:r>
      <w:proofErr w:type="gramEnd"/>
      <w:r w:rsidRPr="00BA6F2B">
        <w:rPr>
          <w:sz w:val="24"/>
          <w:szCs w:val="24"/>
        </w:rPr>
        <w:t xml:space="preserve">  </w:t>
      </w:r>
      <w:proofErr w:type="gramStart"/>
      <w:r w:rsidRPr="00BA6F2B">
        <w:rPr>
          <w:sz w:val="24"/>
          <w:szCs w:val="24"/>
        </w:rPr>
        <w:t>3 units</w:t>
      </w:r>
      <w:r w:rsidR="00535E31">
        <w:rPr>
          <w:sz w:val="24"/>
          <w:szCs w:val="24"/>
        </w:rPr>
        <w:t>.</w:t>
      </w:r>
      <w:proofErr w:type="gramEnd"/>
    </w:p>
    <w:p w:rsidR="00E61D98" w:rsidRPr="00BA6F2B" w:rsidRDefault="00E61D98" w:rsidP="00852A71">
      <w:pPr>
        <w:rPr>
          <w:sz w:val="22"/>
          <w:szCs w:val="22"/>
        </w:rPr>
      </w:pPr>
    </w:p>
    <w:p w:rsidR="00666C57" w:rsidRDefault="00666C57" w:rsidP="00A44B37">
      <w:pPr>
        <w:rPr>
          <w:b/>
          <w:bCs/>
          <w:sz w:val="24"/>
          <w:szCs w:val="24"/>
        </w:rPr>
      </w:pPr>
      <w:r>
        <w:rPr>
          <w:b/>
          <w:bCs/>
          <w:sz w:val="24"/>
          <w:szCs w:val="24"/>
        </w:rPr>
        <w:t>Prerequisite</w:t>
      </w:r>
      <w:r w:rsidRPr="000F4155">
        <w:rPr>
          <w:b/>
          <w:bCs/>
          <w:sz w:val="24"/>
          <w:szCs w:val="24"/>
        </w:rPr>
        <w:t>:</w:t>
      </w:r>
      <w:r>
        <w:rPr>
          <w:sz w:val="24"/>
          <w:szCs w:val="24"/>
        </w:rPr>
        <w:t xml:space="preserve">  S</w:t>
      </w:r>
      <w:r w:rsidRPr="000F4155">
        <w:rPr>
          <w:sz w:val="24"/>
          <w:szCs w:val="24"/>
        </w:rPr>
        <w:t>atisfaction of E</w:t>
      </w:r>
      <w:r>
        <w:rPr>
          <w:sz w:val="24"/>
          <w:szCs w:val="24"/>
        </w:rPr>
        <w:t>ntry Level Math</w:t>
      </w:r>
      <w:r w:rsidRPr="000F4155">
        <w:rPr>
          <w:sz w:val="24"/>
          <w:szCs w:val="24"/>
        </w:rPr>
        <w:t xml:space="preserve"> requirement</w:t>
      </w:r>
      <w:r>
        <w:rPr>
          <w:sz w:val="24"/>
          <w:szCs w:val="24"/>
        </w:rPr>
        <w:t xml:space="preserve"> and a </w:t>
      </w:r>
      <w:r w:rsidRPr="00BA6F2B">
        <w:rPr>
          <w:sz w:val="24"/>
          <w:szCs w:val="24"/>
        </w:rPr>
        <w:t>satisfactory score on the Calculus</w:t>
      </w:r>
      <w:r>
        <w:rPr>
          <w:sz w:val="24"/>
          <w:szCs w:val="24"/>
        </w:rPr>
        <w:t xml:space="preserve"> Placement Exam, or a grade of C- or higher in Math </w:t>
      </w:r>
      <w:r w:rsidRPr="00BA6F2B">
        <w:rPr>
          <w:sz w:val="24"/>
          <w:szCs w:val="24"/>
        </w:rPr>
        <w:t>8, or a SAT Math score of 550 or higher, or an ACT Math score of 23 or higher.</w:t>
      </w:r>
    </w:p>
    <w:p w:rsidR="00666C57" w:rsidRDefault="00666C57" w:rsidP="00A44B37">
      <w:pPr>
        <w:rPr>
          <w:b/>
          <w:bCs/>
          <w:sz w:val="24"/>
          <w:szCs w:val="24"/>
        </w:rPr>
      </w:pPr>
    </w:p>
    <w:p w:rsidR="00EE10F2" w:rsidRDefault="002C73CA" w:rsidP="00A44B37">
      <w:pPr>
        <w:rPr>
          <w:rStyle w:val="SubtleEmphasis"/>
          <w:i w:val="0"/>
          <w:color w:val="auto"/>
          <w:sz w:val="24"/>
          <w:szCs w:val="24"/>
        </w:rPr>
      </w:pPr>
      <w:r>
        <w:rPr>
          <w:b/>
          <w:bCs/>
          <w:sz w:val="24"/>
          <w:szCs w:val="24"/>
        </w:rPr>
        <w:t>Text</w:t>
      </w:r>
      <w:r w:rsidR="00542C06" w:rsidRPr="000F4155">
        <w:rPr>
          <w:b/>
          <w:bCs/>
          <w:sz w:val="24"/>
          <w:szCs w:val="24"/>
        </w:rPr>
        <w:t xml:space="preserve">:   </w:t>
      </w:r>
      <w:r w:rsidR="009D4BB4">
        <w:rPr>
          <w:i/>
          <w:iCs/>
          <w:sz w:val="24"/>
          <w:szCs w:val="24"/>
        </w:rPr>
        <w:t xml:space="preserve">College Algebra and Calculus: An Applied </w:t>
      </w:r>
      <w:proofErr w:type="gramStart"/>
      <w:r w:rsidR="009D4BB4">
        <w:rPr>
          <w:i/>
          <w:iCs/>
          <w:sz w:val="24"/>
          <w:szCs w:val="24"/>
        </w:rPr>
        <w:t xml:space="preserve">Approach </w:t>
      </w:r>
      <w:r w:rsidR="00D75EF2">
        <w:rPr>
          <w:iCs/>
          <w:sz w:val="24"/>
          <w:szCs w:val="24"/>
        </w:rPr>
        <w:t xml:space="preserve"> by</w:t>
      </w:r>
      <w:proofErr w:type="gramEnd"/>
      <w:r w:rsidR="00D75EF2">
        <w:rPr>
          <w:iCs/>
          <w:sz w:val="24"/>
          <w:szCs w:val="24"/>
        </w:rPr>
        <w:t xml:space="preserve"> </w:t>
      </w:r>
      <w:r w:rsidR="009D4BB4">
        <w:rPr>
          <w:iCs/>
          <w:sz w:val="24"/>
          <w:szCs w:val="24"/>
        </w:rPr>
        <w:t xml:space="preserve">Larson and </w:t>
      </w:r>
      <w:proofErr w:type="spellStart"/>
      <w:r w:rsidR="009D4BB4">
        <w:rPr>
          <w:iCs/>
          <w:sz w:val="24"/>
          <w:szCs w:val="24"/>
        </w:rPr>
        <w:t>Hodgkins</w:t>
      </w:r>
      <w:proofErr w:type="spellEnd"/>
      <w:r w:rsidR="006F088A">
        <w:rPr>
          <w:iCs/>
          <w:sz w:val="24"/>
          <w:szCs w:val="24"/>
        </w:rPr>
        <w:t xml:space="preserve"> </w:t>
      </w:r>
      <w:r w:rsidR="00D156CC">
        <w:rPr>
          <w:iCs/>
          <w:sz w:val="24"/>
          <w:szCs w:val="24"/>
        </w:rPr>
        <w:t>2</w:t>
      </w:r>
      <w:r w:rsidR="00D156CC" w:rsidRPr="00D156CC">
        <w:rPr>
          <w:iCs/>
          <w:sz w:val="24"/>
          <w:szCs w:val="24"/>
          <w:vertAlign w:val="superscript"/>
        </w:rPr>
        <w:t>nd</w:t>
      </w:r>
      <w:r w:rsidR="00D156CC">
        <w:rPr>
          <w:iCs/>
          <w:sz w:val="24"/>
          <w:szCs w:val="24"/>
        </w:rPr>
        <w:t xml:space="preserve"> e</w:t>
      </w:r>
      <w:r w:rsidR="008017AB">
        <w:rPr>
          <w:iCs/>
          <w:sz w:val="24"/>
          <w:szCs w:val="24"/>
        </w:rPr>
        <w:t>d.</w:t>
      </w:r>
      <w:r w:rsidR="00D156CC">
        <w:rPr>
          <w:iCs/>
          <w:sz w:val="24"/>
          <w:szCs w:val="24"/>
        </w:rPr>
        <w:t xml:space="preserve"> (ISBN-</w:t>
      </w:r>
      <w:r w:rsidR="00D156CC" w:rsidRPr="00441E3C">
        <w:rPr>
          <w:color w:val="222222"/>
          <w:sz w:val="24"/>
          <w:szCs w:val="24"/>
        </w:rPr>
        <w:t>9781133105060</w:t>
      </w:r>
      <w:r w:rsidR="006F088A">
        <w:rPr>
          <w:iCs/>
          <w:sz w:val="24"/>
          <w:szCs w:val="24"/>
        </w:rPr>
        <w:t>)</w:t>
      </w:r>
      <w:r w:rsidR="008017AB">
        <w:rPr>
          <w:iCs/>
          <w:sz w:val="24"/>
          <w:szCs w:val="24"/>
        </w:rPr>
        <w:t>. For more information</w:t>
      </w:r>
      <w:r w:rsidR="00D156CC">
        <w:rPr>
          <w:iCs/>
          <w:sz w:val="24"/>
          <w:szCs w:val="24"/>
        </w:rPr>
        <w:t>, see last page.</w:t>
      </w:r>
    </w:p>
    <w:p w:rsidR="00A44B37" w:rsidRPr="00A44B37" w:rsidRDefault="00A44B37" w:rsidP="00A44B37">
      <w:pPr>
        <w:rPr>
          <w:iCs/>
          <w:sz w:val="24"/>
          <w:szCs w:val="24"/>
        </w:rPr>
      </w:pPr>
    </w:p>
    <w:p w:rsidR="000F4155" w:rsidRPr="004A7E5F" w:rsidRDefault="000F4155" w:rsidP="00542C06">
      <w:pPr>
        <w:rPr>
          <w:sz w:val="24"/>
          <w:szCs w:val="24"/>
        </w:rPr>
      </w:pPr>
      <w:r w:rsidRPr="000F4155">
        <w:rPr>
          <w:b/>
          <w:sz w:val="24"/>
          <w:szCs w:val="24"/>
        </w:rPr>
        <w:t xml:space="preserve">Material to be covered:  </w:t>
      </w:r>
      <w:r w:rsidR="00641405">
        <w:rPr>
          <w:sz w:val="24"/>
          <w:szCs w:val="24"/>
        </w:rPr>
        <w:t>S</w:t>
      </w:r>
      <w:r w:rsidR="005B78D8">
        <w:rPr>
          <w:sz w:val="24"/>
          <w:szCs w:val="24"/>
        </w:rPr>
        <w:t>ections</w:t>
      </w:r>
      <w:r w:rsidR="00335F81">
        <w:rPr>
          <w:sz w:val="24"/>
          <w:szCs w:val="24"/>
        </w:rPr>
        <w:t xml:space="preserve"> 1.2, </w:t>
      </w:r>
      <w:r w:rsidR="00FC1ED2">
        <w:rPr>
          <w:sz w:val="24"/>
          <w:szCs w:val="24"/>
        </w:rPr>
        <w:t xml:space="preserve">2.4, </w:t>
      </w:r>
      <w:r w:rsidR="00335F81">
        <w:rPr>
          <w:sz w:val="24"/>
          <w:szCs w:val="24"/>
        </w:rPr>
        <w:t>7.1-7.7, 8.2-8.5, 9.1-9.2,</w:t>
      </w:r>
      <w:r w:rsidR="00FC1ED2">
        <w:rPr>
          <w:sz w:val="24"/>
          <w:szCs w:val="24"/>
        </w:rPr>
        <w:t xml:space="preserve"> 4.1-4.3, 10.1-10.5, 11.1-11.4</w:t>
      </w:r>
      <w:r w:rsidR="00852A71">
        <w:rPr>
          <w:sz w:val="24"/>
          <w:szCs w:val="24"/>
        </w:rPr>
        <w:t>, 13.1-13.4, 13.6, 16.3-16.4.</w:t>
      </w:r>
      <w:r w:rsidR="00335F81">
        <w:rPr>
          <w:sz w:val="24"/>
          <w:szCs w:val="24"/>
        </w:rPr>
        <w:t xml:space="preserve">  </w:t>
      </w:r>
      <w:r w:rsidR="00285B0B">
        <w:rPr>
          <w:sz w:val="24"/>
          <w:szCs w:val="24"/>
        </w:rPr>
        <w:t xml:space="preserve">Students </w:t>
      </w:r>
      <w:r w:rsidR="00225E61">
        <w:rPr>
          <w:sz w:val="24"/>
          <w:szCs w:val="24"/>
        </w:rPr>
        <w:t xml:space="preserve">are expected to </w:t>
      </w:r>
      <w:r w:rsidR="00285B0B">
        <w:rPr>
          <w:sz w:val="24"/>
          <w:szCs w:val="24"/>
        </w:rPr>
        <w:t>master all parts of the text relating to the lectures and ass</w:t>
      </w:r>
      <w:r w:rsidR="005B78D8">
        <w:rPr>
          <w:sz w:val="24"/>
          <w:szCs w:val="24"/>
        </w:rPr>
        <w:t xml:space="preserve">igned homework. Since this </w:t>
      </w:r>
      <w:r w:rsidR="00285B0B">
        <w:rPr>
          <w:sz w:val="24"/>
          <w:szCs w:val="24"/>
        </w:rPr>
        <w:t>usually require</w:t>
      </w:r>
      <w:r w:rsidR="005B78D8">
        <w:rPr>
          <w:sz w:val="24"/>
          <w:szCs w:val="24"/>
        </w:rPr>
        <w:t>s</w:t>
      </w:r>
      <w:r w:rsidR="00285B0B">
        <w:rPr>
          <w:sz w:val="24"/>
          <w:szCs w:val="24"/>
        </w:rPr>
        <w:t xml:space="preserve"> several readings, </w:t>
      </w:r>
      <w:r w:rsidR="00535E31">
        <w:rPr>
          <w:sz w:val="24"/>
          <w:szCs w:val="24"/>
        </w:rPr>
        <w:t>you should set aside 6</w:t>
      </w:r>
      <w:r w:rsidR="00285B0B">
        <w:rPr>
          <w:sz w:val="24"/>
          <w:szCs w:val="24"/>
        </w:rPr>
        <w:t xml:space="preserve"> hours each</w:t>
      </w:r>
      <w:r w:rsidR="00285B0B" w:rsidRPr="000F4155">
        <w:rPr>
          <w:sz w:val="24"/>
          <w:szCs w:val="24"/>
        </w:rPr>
        <w:t xml:space="preserve"> wee</w:t>
      </w:r>
      <w:r w:rsidR="00285B0B">
        <w:rPr>
          <w:sz w:val="24"/>
          <w:szCs w:val="24"/>
        </w:rPr>
        <w:t xml:space="preserve">k outside class for studying and </w:t>
      </w:r>
      <w:r w:rsidR="00285B0B" w:rsidRPr="004A7E5F">
        <w:rPr>
          <w:sz w:val="24"/>
          <w:szCs w:val="24"/>
        </w:rPr>
        <w:t>doing homework.</w:t>
      </w:r>
    </w:p>
    <w:p w:rsidR="00666C57" w:rsidRPr="004A7E5F" w:rsidRDefault="00666C57" w:rsidP="00542C06">
      <w:pPr>
        <w:rPr>
          <w:sz w:val="24"/>
          <w:szCs w:val="24"/>
        </w:rPr>
      </w:pPr>
    </w:p>
    <w:p w:rsidR="00666C57" w:rsidRPr="004A7E5F" w:rsidRDefault="00666C57" w:rsidP="00666C57">
      <w:pPr>
        <w:contextualSpacing/>
      </w:pPr>
      <w:r w:rsidRPr="004A7E5F">
        <w:rPr>
          <w:b/>
          <w:bCs/>
          <w:sz w:val="24"/>
          <w:szCs w:val="24"/>
        </w:rPr>
        <w:t>Class Website:</w:t>
      </w:r>
      <w:r w:rsidRPr="004A7E5F">
        <w:rPr>
          <w:sz w:val="24"/>
          <w:szCs w:val="24"/>
        </w:rPr>
        <w:t xml:space="preserve">   </w:t>
      </w:r>
      <w:hyperlink r:id="rId7" w:history="1">
        <w:r w:rsidRPr="004A7E5F">
          <w:rPr>
            <w:rStyle w:val="Hyperlink"/>
            <w:b/>
            <w:color w:val="auto"/>
            <w:sz w:val="24"/>
            <w:szCs w:val="24"/>
          </w:rPr>
          <w:t>www.sjsu.edu/people/michael.vartanian/courses/math71_s13/</w:t>
        </w:r>
      </w:hyperlink>
    </w:p>
    <w:p w:rsidR="00666C57" w:rsidRPr="004A7E5F" w:rsidRDefault="00666C57" w:rsidP="00542C06">
      <w:pPr>
        <w:rPr>
          <w:sz w:val="24"/>
          <w:szCs w:val="24"/>
        </w:rPr>
      </w:pPr>
    </w:p>
    <w:p w:rsidR="00666C57" w:rsidRPr="004A7E5F" w:rsidRDefault="00666C57" w:rsidP="00666C57">
      <w:pPr>
        <w:rPr>
          <w:sz w:val="24"/>
          <w:szCs w:val="24"/>
        </w:rPr>
      </w:pPr>
      <w:r w:rsidRPr="004A7E5F">
        <w:rPr>
          <w:b/>
          <w:sz w:val="24"/>
          <w:szCs w:val="24"/>
        </w:rPr>
        <w:t xml:space="preserve">Workshop:   </w:t>
      </w:r>
      <w:r w:rsidRPr="004A7E5F">
        <w:rPr>
          <w:sz w:val="24"/>
          <w:szCs w:val="24"/>
        </w:rPr>
        <w:t>Math 71W</w:t>
      </w:r>
      <w:r w:rsidRPr="004A7E5F">
        <w:rPr>
          <w:b/>
          <w:sz w:val="24"/>
          <w:szCs w:val="24"/>
        </w:rPr>
        <w:t xml:space="preserve"> (</w:t>
      </w:r>
      <w:r w:rsidRPr="004A7E5F">
        <w:rPr>
          <w:sz w:val="24"/>
          <w:szCs w:val="24"/>
        </w:rPr>
        <w:t>1 unit</w:t>
      </w:r>
      <w:r w:rsidRPr="004A7E5F">
        <w:rPr>
          <w:b/>
          <w:sz w:val="24"/>
          <w:szCs w:val="24"/>
        </w:rPr>
        <w:t xml:space="preserve">) </w:t>
      </w:r>
      <w:r w:rsidRPr="004A7E5F">
        <w:rPr>
          <w:sz w:val="24"/>
          <w:szCs w:val="24"/>
        </w:rPr>
        <w:t xml:space="preserve">is recommended but voluntary. </w:t>
      </w:r>
    </w:p>
    <w:p w:rsidR="00D742CE" w:rsidRPr="004A7E5F" w:rsidRDefault="00D742CE" w:rsidP="00542C06">
      <w:pPr>
        <w:rPr>
          <w:b/>
          <w:bCs/>
          <w:sz w:val="24"/>
          <w:szCs w:val="24"/>
        </w:rPr>
      </w:pPr>
    </w:p>
    <w:p w:rsidR="00BD514D" w:rsidRPr="004A7E5F" w:rsidRDefault="00D74607" w:rsidP="009A1865">
      <w:pPr>
        <w:pStyle w:val="Heading1"/>
        <w:spacing w:before="0"/>
        <w:jc w:val="both"/>
        <w:rPr>
          <w:rFonts w:ascii="Times New Roman" w:hAnsi="Times New Roman"/>
          <w:b w:val="0"/>
          <w:szCs w:val="24"/>
          <w:u w:val="none"/>
        </w:rPr>
      </w:pPr>
      <w:r w:rsidRPr="004A7E5F">
        <w:rPr>
          <w:rFonts w:ascii="Times New Roman" w:hAnsi="Times New Roman"/>
          <w:szCs w:val="24"/>
          <w:u w:val="none"/>
        </w:rPr>
        <w:t>Grading</w:t>
      </w:r>
      <w:r w:rsidR="004A0FB8" w:rsidRPr="004A7E5F">
        <w:rPr>
          <w:rFonts w:ascii="Times New Roman" w:hAnsi="Times New Roman"/>
          <w:szCs w:val="24"/>
          <w:u w:val="none"/>
        </w:rPr>
        <w:t xml:space="preserve">:   </w:t>
      </w:r>
      <w:r w:rsidR="00F46B5C" w:rsidRPr="004A7E5F">
        <w:rPr>
          <w:rFonts w:ascii="Times New Roman" w:hAnsi="Times New Roman"/>
          <w:b w:val="0"/>
          <w:szCs w:val="24"/>
          <w:u w:val="none"/>
        </w:rPr>
        <w:t>600</w:t>
      </w:r>
      <w:r w:rsidR="004A0FB8" w:rsidRPr="004A7E5F">
        <w:rPr>
          <w:rFonts w:ascii="Times New Roman" w:hAnsi="Times New Roman"/>
          <w:b w:val="0"/>
          <w:szCs w:val="24"/>
          <w:u w:val="none"/>
        </w:rPr>
        <w:t xml:space="preserve"> </w:t>
      </w:r>
      <w:r w:rsidR="00285B0B" w:rsidRPr="004A7E5F">
        <w:rPr>
          <w:rFonts w:ascii="Times New Roman" w:hAnsi="Times New Roman"/>
          <w:b w:val="0"/>
          <w:szCs w:val="24"/>
          <w:u w:val="none"/>
        </w:rPr>
        <w:t>possible total points</w:t>
      </w:r>
      <w:r w:rsidR="004A0FB8" w:rsidRPr="004A7E5F">
        <w:rPr>
          <w:rFonts w:ascii="Times New Roman" w:hAnsi="Times New Roman"/>
          <w:b w:val="0"/>
          <w:szCs w:val="24"/>
          <w:u w:val="none"/>
        </w:rPr>
        <w:t xml:space="preserve">. </w:t>
      </w:r>
      <w:r w:rsidR="00BD514D" w:rsidRPr="004A7E5F">
        <w:rPr>
          <w:rFonts w:ascii="Times New Roman" w:hAnsi="Times New Roman"/>
          <w:b w:val="0"/>
          <w:szCs w:val="24"/>
          <w:u w:val="none"/>
        </w:rPr>
        <w:t xml:space="preserve"> </w:t>
      </w:r>
      <w:r w:rsidR="00BD514D" w:rsidRPr="004A7E5F">
        <w:rPr>
          <w:rFonts w:ascii="Times New Roman" w:hAnsi="Times New Roman"/>
          <w:szCs w:val="24"/>
          <w:u w:val="none"/>
        </w:rPr>
        <w:t>A</w:t>
      </w:r>
      <w:r w:rsidR="004A0FB8" w:rsidRPr="004A7E5F">
        <w:rPr>
          <w:rFonts w:ascii="Times New Roman" w:hAnsi="Times New Roman"/>
          <w:szCs w:val="24"/>
          <w:u w:val="none"/>
        </w:rPr>
        <w:t>-</w:t>
      </w:r>
      <w:r w:rsidR="004A0FB8" w:rsidRPr="004A7E5F">
        <w:rPr>
          <w:rFonts w:ascii="Times New Roman" w:hAnsi="Times New Roman"/>
          <w:b w:val="0"/>
          <w:szCs w:val="24"/>
          <w:u w:val="none"/>
        </w:rPr>
        <w:t xml:space="preserve"> starts at </w:t>
      </w:r>
      <w:r w:rsidR="00F46B5C" w:rsidRPr="004A7E5F">
        <w:rPr>
          <w:rFonts w:ascii="Times New Roman" w:hAnsi="Times New Roman"/>
          <w:b w:val="0"/>
          <w:szCs w:val="24"/>
          <w:u w:val="none"/>
        </w:rPr>
        <w:t>540</w:t>
      </w:r>
      <w:r w:rsidR="004A0FB8" w:rsidRPr="004A7E5F">
        <w:rPr>
          <w:rFonts w:ascii="Times New Roman" w:hAnsi="Times New Roman"/>
          <w:b w:val="0"/>
          <w:szCs w:val="24"/>
          <w:u w:val="none"/>
        </w:rPr>
        <w:t xml:space="preserve"> points</w:t>
      </w:r>
      <w:r w:rsidR="00772C90" w:rsidRPr="004A7E5F">
        <w:rPr>
          <w:rFonts w:ascii="Times New Roman" w:hAnsi="Times New Roman"/>
          <w:b w:val="0"/>
          <w:szCs w:val="24"/>
          <w:u w:val="none"/>
        </w:rPr>
        <w:t xml:space="preserve"> (90%)</w:t>
      </w:r>
      <w:r w:rsidR="00D349B2" w:rsidRPr="004A7E5F">
        <w:rPr>
          <w:rFonts w:ascii="Times New Roman" w:hAnsi="Times New Roman"/>
          <w:b w:val="0"/>
          <w:szCs w:val="24"/>
          <w:u w:val="none"/>
        </w:rPr>
        <w:t>;</w:t>
      </w:r>
      <w:r w:rsidR="00BD514D" w:rsidRPr="004A7E5F">
        <w:rPr>
          <w:rFonts w:ascii="Times New Roman" w:hAnsi="Times New Roman"/>
          <w:b w:val="0"/>
          <w:szCs w:val="24"/>
          <w:u w:val="none"/>
        </w:rPr>
        <w:t xml:space="preserve">  </w:t>
      </w:r>
      <w:r w:rsidR="00BD514D" w:rsidRPr="004A7E5F">
        <w:rPr>
          <w:rFonts w:ascii="Times New Roman" w:hAnsi="Times New Roman"/>
          <w:szCs w:val="24"/>
          <w:u w:val="none"/>
        </w:rPr>
        <w:t>B</w:t>
      </w:r>
      <w:r w:rsidR="004A0FB8" w:rsidRPr="004A7E5F">
        <w:rPr>
          <w:rFonts w:ascii="Times New Roman" w:hAnsi="Times New Roman"/>
          <w:szCs w:val="24"/>
          <w:u w:val="none"/>
        </w:rPr>
        <w:t>-</w:t>
      </w:r>
      <w:r w:rsidR="00F46B5C" w:rsidRPr="004A7E5F">
        <w:rPr>
          <w:rFonts w:ascii="Times New Roman" w:hAnsi="Times New Roman"/>
          <w:b w:val="0"/>
          <w:szCs w:val="24"/>
          <w:u w:val="none"/>
        </w:rPr>
        <w:t xml:space="preserve"> </w:t>
      </w:r>
      <w:r w:rsidR="00D742CE" w:rsidRPr="004A7E5F">
        <w:rPr>
          <w:rFonts w:ascii="Times New Roman" w:hAnsi="Times New Roman"/>
          <w:b w:val="0"/>
          <w:szCs w:val="24"/>
          <w:u w:val="none"/>
        </w:rPr>
        <w:t xml:space="preserve"> </w:t>
      </w:r>
      <w:r w:rsidR="00F46B5C" w:rsidRPr="004A7E5F">
        <w:rPr>
          <w:rFonts w:ascii="Times New Roman" w:hAnsi="Times New Roman"/>
          <w:b w:val="0"/>
          <w:szCs w:val="24"/>
          <w:u w:val="none"/>
        </w:rPr>
        <w:t xml:space="preserve">at </w:t>
      </w:r>
      <w:r w:rsidR="00D742CE" w:rsidRPr="004A7E5F">
        <w:rPr>
          <w:rFonts w:ascii="Times New Roman" w:hAnsi="Times New Roman"/>
          <w:b w:val="0"/>
          <w:szCs w:val="24"/>
          <w:u w:val="none"/>
        </w:rPr>
        <w:t>480</w:t>
      </w:r>
      <w:r w:rsidR="004A0FB8" w:rsidRPr="004A7E5F">
        <w:rPr>
          <w:rFonts w:ascii="Times New Roman" w:hAnsi="Times New Roman"/>
          <w:b w:val="0"/>
          <w:szCs w:val="24"/>
          <w:u w:val="none"/>
        </w:rPr>
        <w:t xml:space="preserve"> points</w:t>
      </w:r>
      <w:r w:rsidR="00772C90" w:rsidRPr="004A7E5F">
        <w:rPr>
          <w:rFonts w:ascii="Times New Roman" w:hAnsi="Times New Roman"/>
          <w:b w:val="0"/>
          <w:szCs w:val="24"/>
          <w:u w:val="none"/>
        </w:rPr>
        <w:t xml:space="preserve"> (80%)</w:t>
      </w:r>
      <w:r w:rsidR="00D349B2" w:rsidRPr="004A7E5F">
        <w:rPr>
          <w:rFonts w:ascii="Times New Roman" w:hAnsi="Times New Roman"/>
          <w:b w:val="0"/>
          <w:szCs w:val="24"/>
          <w:u w:val="none"/>
        </w:rPr>
        <w:t>;</w:t>
      </w:r>
      <w:r w:rsidR="00BD514D" w:rsidRPr="004A7E5F">
        <w:rPr>
          <w:rFonts w:ascii="Times New Roman" w:hAnsi="Times New Roman"/>
          <w:b w:val="0"/>
          <w:szCs w:val="24"/>
          <w:u w:val="none"/>
        </w:rPr>
        <w:t xml:space="preserve">  </w:t>
      </w:r>
      <w:r w:rsidR="00BD514D" w:rsidRPr="004A7E5F">
        <w:rPr>
          <w:rFonts w:ascii="Times New Roman" w:hAnsi="Times New Roman"/>
          <w:szCs w:val="24"/>
          <w:u w:val="none"/>
        </w:rPr>
        <w:t>C</w:t>
      </w:r>
      <w:r w:rsidR="004A0FB8" w:rsidRPr="004A7E5F">
        <w:rPr>
          <w:rFonts w:ascii="Times New Roman" w:hAnsi="Times New Roman"/>
          <w:szCs w:val="24"/>
          <w:u w:val="none"/>
        </w:rPr>
        <w:t>-</w:t>
      </w:r>
      <w:r w:rsidR="00D742CE" w:rsidRPr="004A7E5F">
        <w:rPr>
          <w:rFonts w:ascii="Times New Roman" w:hAnsi="Times New Roman"/>
          <w:szCs w:val="24"/>
          <w:u w:val="none"/>
        </w:rPr>
        <w:t xml:space="preserve"> </w:t>
      </w:r>
      <w:r w:rsidR="00FD5D94" w:rsidRPr="004A7E5F">
        <w:rPr>
          <w:rFonts w:ascii="Times New Roman" w:hAnsi="Times New Roman"/>
          <w:b w:val="0"/>
          <w:szCs w:val="24"/>
          <w:u w:val="none"/>
        </w:rPr>
        <w:t xml:space="preserve"> at</w:t>
      </w:r>
      <w:r w:rsidR="00D742CE" w:rsidRPr="004A7E5F">
        <w:rPr>
          <w:rFonts w:ascii="Times New Roman" w:hAnsi="Times New Roman"/>
          <w:b w:val="0"/>
          <w:szCs w:val="24"/>
          <w:u w:val="none"/>
        </w:rPr>
        <w:t xml:space="preserve"> 420</w:t>
      </w:r>
      <w:r w:rsidR="00FD5D94" w:rsidRPr="004A7E5F">
        <w:rPr>
          <w:rFonts w:ascii="Times New Roman" w:hAnsi="Times New Roman"/>
          <w:b w:val="0"/>
          <w:szCs w:val="24"/>
          <w:u w:val="none"/>
        </w:rPr>
        <w:t xml:space="preserve"> </w:t>
      </w:r>
      <w:r w:rsidR="004A0FB8" w:rsidRPr="004A7E5F">
        <w:rPr>
          <w:rFonts w:ascii="Times New Roman" w:hAnsi="Times New Roman"/>
          <w:b w:val="0"/>
          <w:szCs w:val="24"/>
          <w:u w:val="none"/>
        </w:rPr>
        <w:t xml:space="preserve"> points</w:t>
      </w:r>
      <w:r w:rsidR="00772C90" w:rsidRPr="004A7E5F">
        <w:rPr>
          <w:rFonts w:ascii="Times New Roman" w:hAnsi="Times New Roman"/>
          <w:b w:val="0"/>
          <w:szCs w:val="24"/>
          <w:u w:val="none"/>
        </w:rPr>
        <w:t xml:space="preserve"> (70%)</w:t>
      </w:r>
      <w:r w:rsidR="00D349B2" w:rsidRPr="004A7E5F">
        <w:rPr>
          <w:rFonts w:ascii="Times New Roman" w:hAnsi="Times New Roman"/>
          <w:b w:val="0"/>
          <w:szCs w:val="24"/>
          <w:u w:val="none"/>
        </w:rPr>
        <w:t>;</w:t>
      </w:r>
      <w:r w:rsidR="00BD514D" w:rsidRPr="004A7E5F">
        <w:rPr>
          <w:rFonts w:ascii="Times New Roman" w:hAnsi="Times New Roman"/>
          <w:b w:val="0"/>
          <w:szCs w:val="24"/>
          <w:u w:val="none"/>
        </w:rPr>
        <w:t xml:space="preserve">  </w:t>
      </w:r>
      <w:r w:rsidR="00BD514D" w:rsidRPr="004A7E5F">
        <w:rPr>
          <w:rFonts w:ascii="Times New Roman" w:hAnsi="Times New Roman"/>
          <w:szCs w:val="24"/>
          <w:u w:val="none"/>
        </w:rPr>
        <w:t>D</w:t>
      </w:r>
      <w:r w:rsidR="004A0FB8" w:rsidRPr="004A7E5F">
        <w:rPr>
          <w:rFonts w:ascii="Times New Roman" w:hAnsi="Times New Roman"/>
          <w:szCs w:val="24"/>
          <w:u w:val="none"/>
        </w:rPr>
        <w:t>-</w:t>
      </w:r>
      <w:r w:rsidR="004A0FB8" w:rsidRPr="004A7E5F">
        <w:rPr>
          <w:rFonts w:ascii="Times New Roman" w:hAnsi="Times New Roman"/>
          <w:b w:val="0"/>
          <w:szCs w:val="24"/>
          <w:u w:val="none"/>
        </w:rPr>
        <w:t xml:space="preserve"> </w:t>
      </w:r>
      <w:r w:rsidR="0029437C" w:rsidRPr="004A7E5F">
        <w:rPr>
          <w:rFonts w:ascii="Times New Roman" w:hAnsi="Times New Roman"/>
          <w:b w:val="0"/>
          <w:szCs w:val="24"/>
          <w:u w:val="none"/>
        </w:rPr>
        <w:t xml:space="preserve"> </w:t>
      </w:r>
      <w:r w:rsidR="00FD5D94" w:rsidRPr="004A7E5F">
        <w:rPr>
          <w:rFonts w:ascii="Times New Roman" w:hAnsi="Times New Roman"/>
          <w:b w:val="0"/>
          <w:szCs w:val="24"/>
          <w:u w:val="none"/>
        </w:rPr>
        <w:t>at</w:t>
      </w:r>
      <w:r w:rsidR="00D742CE" w:rsidRPr="004A7E5F">
        <w:rPr>
          <w:rFonts w:ascii="Times New Roman" w:hAnsi="Times New Roman"/>
          <w:b w:val="0"/>
          <w:szCs w:val="24"/>
          <w:u w:val="none"/>
        </w:rPr>
        <w:t xml:space="preserve"> 360</w:t>
      </w:r>
      <w:r w:rsidR="00345329" w:rsidRPr="004A7E5F">
        <w:rPr>
          <w:rFonts w:ascii="Times New Roman" w:hAnsi="Times New Roman"/>
          <w:b w:val="0"/>
          <w:szCs w:val="24"/>
          <w:u w:val="none"/>
        </w:rPr>
        <w:t xml:space="preserve"> points</w:t>
      </w:r>
      <w:r w:rsidR="00772C90" w:rsidRPr="004A7E5F">
        <w:rPr>
          <w:rFonts w:ascii="Times New Roman" w:hAnsi="Times New Roman"/>
          <w:b w:val="0"/>
          <w:szCs w:val="24"/>
          <w:u w:val="none"/>
        </w:rPr>
        <w:t xml:space="preserve"> (60%)</w:t>
      </w:r>
      <w:r w:rsidR="00BD514D" w:rsidRPr="004A7E5F">
        <w:rPr>
          <w:rFonts w:ascii="Times New Roman" w:hAnsi="Times New Roman"/>
          <w:b w:val="0"/>
          <w:szCs w:val="24"/>
          <w:u w:val="none"/>
        </w:rPr>
        <w:t>.</w:t>
      </w:r>
      <w:r w:rsidR="004A0FB8" w:rsidRPr="004A7E5F">
        <w:rPr>
          <w:rFonts w:ascii="Times New Roman" w:hAnsi="Times New Roman"/>
          <w:b w:val="0"/>
          <w:szCs w:val="24"/>
          <w:u w:val="none"/>
        </w:rPr>
        <w:t xml:space="preserve"> </w:t>
      </w:r>
    </w:p>
    <w:p w:rsidR="004A0FB8" w:rsidRPr="004A7E5F" w:rsidRDefault="004A0FB8" w:rsidP="004A0FB8"/>
    <w:p w:rsidR="00604379" w:rsidRPr="004A7E5F" w:rsidRDefault="00285B0B" w:rsidP="00604379">
      <w:pPr>
        <w:rPr>
          <w:sz w:val="24"/>
          <w:szCs w:val="24"/>
        </w:rPr>
      </w:pPr>
      <w:r w:rsidRPr="004A7E5F">
        <w:rPr>
          <w:sz w:val="24"/>
          <w:szCs w:val="24"/>
        </w:rPr>
        <w:t>Homework</w:t>
      </w:r>
      <w:r w:rsidR="00604379" w:rsidRPr="004A7E5F">
        <w:rPr>
          <w:sz w:val="24"/>
          <w:szCs w:val="24"/>
        </w:rPr>
        <w:t xml:space="preserve">:      </w:t>
      </w:r>
      <w:r w:rsidR="00F46B5C" w:rsidRPr="004A7E5F">
        <w:rPr>
          <w:sz w:val="24"/>
          <w:szCs w:val="24"/>
        </w:rPr>
        <w:t xml:space="preserve">         </w:t>
      </w:r>
      <w:r w:rsidR="00604379" w:rsidRPr="004A7E5F">
        <w:rPr>
          <w:sz w:val="24"/>
          <w:szCs w:val="24"/>
        </w:rPr>
        <w:t xml:space="preserve">            </w:t>
      </w:r>
      <w:r w:rsidR="00CE1EC5" w:rsidRPr="004A7E5F">
        <w:rPr>
          <w:sz w:val="24"/>
          <w:szCs w:val="24"/>
        </w:rPr>
        <w:tab/>
      </w:r>
      <w:r w:rsidR="00E91718" w:rsidRPr="004A7E5F">
        <w:rPr>
          <w:sz w:val="24"/>
          <w:szCs w:val="24"/>
        </w:rPr>
        <w:tab/>
      </w:r>
      <w:r w:rsidR="00E91718" w:rsidRPr="004A7E5F">
        <w:rPr>
          <w:sz w:val="24"/>
          <w:szCs w:val="24"/>
        </w:rPr>
        <w:tab/>
      </w:r>
      <w:r w:rsidRPr="004A7E5F">
        <w:rPr>
          <w:sz w:val="24"/>
          <w:szCs w:val="24"/>
        </w:rPr>
        <w:t xml:space="preserve"> </w:t>
      </w:r>
      <w:r w:rsidRPr="004A7E5F">
        <w:rPr>
          <w:sz w:val="24"/>
          <w:szCs w:val="24"/>
        </w:rPr>
        <w:tab/>
      </w:r>
      <w:r w:rsidR="00796725" w:rsidRPr="004A7E5F">
        <w:rPr>
          <w:sz w:val="24"/>
          <w:szCs w:val="24"/>
        </w:rPr>
        <w:tab/>
      </w:r>
      <w:r w:rsidR="004F30FB" w:rsidRPr="004A7E5F">
        <w:rPr>
          <w:sz w:val="24"/>
          <w:szCs w:val="24"/>
        </w:rPr>
        <w:tab/>
      </w:r>
      <w:r w:rsidR="00F46B5C" w:rsidRPr="004A7E5F">
        <w:rPr>
          <w:sz w:val="24"/>
          <w:szCs w:val="24"/>
        </w:rPr>
        <w:t>10</w:t>
      </w:r>
      <w:r w:rsidR="002C73CA" w:rsidRPr="004A7E5F">
        <w:rPr>
          <w:sz w:val="24"/>
          <w:szCs w:val="24"/>
        </w:rPr>
        <w:t>0</w:t>
      </w:r>
      <w:r w:rsidR="00604379" w:rsidRPr="004A7E5F">
        <w:rPr>
          <w:sz w:val="24"/>
          <w:szCs w:val="24"/>
        </w:rPr>
        <w:t xml:space="preserve"> </w:t>
      </w:r>
      <w:r w:rsidR="009E24F7" w:rsidRPr="004A7E5F">
        <w:rPr>
          <w:sz w:val="24"/>
          <w:szCs w:val="24"/>
        </w:rPr>
        <w:t>(%) p</w:t>
      </w:r>
      <w:r w:rsidR="00604379" w:rsidRPr="004A7E5F">
        <w:rPr>
          <w:sz w:val="24"/>
          <w:szCs w:val="24"/>
        </w:rPr>
        <w:t xml:space="preserve">oints </w:t>
      </w:r>
      <w:r w:rsidR="001B0573" w:rsidRPr="004A7E5F">
        <w:rPr>
          <w:sz w:val="24"/>
          <w:szCs w:val="24"/>
        </w:rPr>
        <w:t xml:space="preserve">      </w:t>
      </w:r>
    </w:p>
    <w:p w:rsidR="00BD514D" w:rsidRPr="004A7E5F" w:rsidRDefault="005E359A" w:rsidP="00BD514D">
      <w:pPr>
        <w:pStyle w:val="Heading1"/>
        <w:tabs>
          <w:tab w:val="left" w:pos="1440"/>
        </w:tabs>
        <w:spacing w:before="0"/>
        <w:jc w:val="both"/>
        <w:rPr>
          <w:rFonts w:ascii="Times New Roman" w:hAnsi="Times New Roman"/>
          <w:b w:val="0"/>
          <w:szCs w:val="24"/>
          <w:u w:val="none"/>
        </w:rPr>
      </w:pPr>
      <w:r w:rsidRPr="004A7E5F">
        <w:rPr>
          <w:rFonts w:ascii="Times New Roman" w:hAnsi="Times New Roman"/>
          <w:b w:val="0"/>
          <w:szCs w:val="24"/>
          <w:u w:val="none"/>
        </w:rPr>
        <w:t>Test 1</w:t>
      </w:r>
      <w:r w:rsidR="002A7416" w:rsidRPr="004A7E5F">
        <w:rPr>
          <w:rFonts w:ascii="Times New Roman" w:hAnsi="Times New Roman"/>
          <w:b w:val="0"/>
          <w:szCs w:val="24"/>
          <w:u w:val="none"/>
        </w:rPr>
        <w:t xml:space="preserve">    (</w:t>
      </w:r>
      <w:r w:rsidR="004F30FB" w:rsidRPr="004A7E5F">
        <w:rPr>
          <w:rFonts w:ascii="Times New Roman" w:hAnsi="Times New Roman"/>
          <w:b w:val="0"/>
          <w:szCs w:val="24"/>
          <w:u w:val="none"/>
        </w:rPr>
        <w:t>Tues, Feb 26</w:t>
      </w:r>
      <w:r w:rsidR="00345329" w:rsidRPr="004A7E5F">
        <w:rPr>
          <w:rFonts w:ascii="Times New Roman" w:hAnsi="Times New Roman"/>
          <w:b w:val="0"/>
          <w:szCs w:val="24"/>
          <w:u w:val="none"/>
        </w:rPr>
        <w:t>):</w:t>
      </w:r>
      <w:r w:rsidR="002A7416" w:rsidRPr="004A7E5F">
        <w:rPr>
          <w:rFonts w:ascii="Times New Roman" w:hAnsi="Times New Roman"/>
          <w:b w:val="0"/>
          <w:szCs w:val="24"/>
          <w:u w:val="none"/>
        </w:rPr>
        <w:tab/>
      </w:r>
      <w:r w:rsidR="002A7416" w:rsidRPr="004A7E5F">
        <w:rPr>
          <w:rFonts w:ascii="Times New Roman" w:hAnsi="Times New Roman"/>
          <w:b w:val="0"/>
          <w:szCs w:val="24"/>
          <w:u w:val="none"/>
        </w:rPr>
        <w:tab/>
      </w:r>
      <w:r w:rsidR="00CE1EC5" w:rsidRPr="004A7E5F">
        <w:rPr>
          <w:rFonts w:ascii="Times New Roman" w:hAnsi="Times New Roman"/>
          <w:b w:val="0"/>
          <w:szCs w:val="24"/>
          <w:u w:val="none"/>
        </w:rPr>
        <w:tab/>
        <w:t xml:space="preserve"> </w:t>
      </w:r>
      <w:r w:rsidR="00CE1EC5" w:rsidRPr="004A7E5F">
        <w:rPr>
          <w:rFonts w:ascii="Times New Roman" w:hAnsi="Times New Roman"/>
          <w:b w:val="0"/>
          <w:szCs w:val="24"/>
          <w:u w:val="none"/>
        </w:rPr>
        <w:tab/>
      </w:r>
      <w:r w:rsidR="00285B0B" w:rsidRPr="004A7E5F">
        <w:rPr>
          <w:rFonts w:ascii="Times New Roman" w:hAnsi="Times New Roman"/>
          <w:b w:val="0"/>
          <w:szCs w:val="24"/>
          <w:u w:val="none"/>
        </w:rPr>
        <w:tab/>
      </w:r>
      <w:r w:rsidR="00796725" w:rsidRPr="004A7E5F">
        <w:rPr>
          <w:rFonts w:ascii="Times New Roman" w:hAnsi="Times New Roman"/>
          <w:b w:val="0"/>
          <w:szCs w:val="24"/>
          <w:u w:val="none"/>
        </w:rPr>
        <w:tab/>
      </w:r>
      <w:r w:rsidR="009E24F7" w:rsidRPr="004A7E5F">
        <w:rPr>
          <w:rFonts w:ascii="Times New Roman" w:hAnsi="Times New Roman"/>
          <w:b w:val="0"/>
          <w:szCs w:val="24"/>
          <w:u w:val="none"/>
        </w:rPr>
        <w:t>100 p</w:t>
      </w:r>
      <w:r w:rsidR="00BD514D" w:rsidRPr="004A7E5F">
        <w:rPr>
          <w:rFonts w:ascii="Times New Roman" w:hAnsi="Times New Roman"/>
          <w:b w:val="0"/>
          <w:szCs w:val="24"/>
          <w:u w:val="none"/>
        </w:rPr>
        <w:t>oints</w:t>
      </w:r>
      <w:r w:rsidR="00BD514D" w:rsidRPr="004A7E5F">
        <w:rPr>
          <w:rFonts w:ascii="Times New Roman" w:hAnsi="Times New Roman"/>
          <w:b w:val="0"/>
          <w:szCs w:val="24"/>
          <w:u w:val="none"/>
        </w:rPr>
        <w:tab/>
      </w:r>
      <w:r w:rsidR="008F21F8" w:rsidRPr="004A7E5F">
        <w:rPr>
          <w:rFonts w:ascii="Times New Roman" w:hAnsi="Times New Roman"/>
          <w:b w:val="0"/>
          <w:szCs w:val="24"/>
          <w:u w:val="none"/>
        </w:rPr>
        <w:t xml:space="preserve">  </w:t>
      </w:r>
    </w:p>
    <w:p w:rsidR="00BD514D" w:rsidRPr="004A7E5F" w:rsidRDefault="005E359A" w:rsidP="00BD514D">
      <w:pPr>
        <w:pStyle w:val="Heading1"/>
        <w:tabs>
          <w:tab w:val="left" w:pos="1440"/>
        </w:tabs>
        <w:spacing w:before="0"/>
        <w:jc w:val="both"/>
        <w:rPr>
          <w:rFonts w:ascii="Times New Roman" w:hAnsi="Times New Roman"/>
          <w:b w:val="0"/>
          <w:szCs w:val="24"/>
          <w:u w:val="none"/>
        </w:rPr>
      </w:pPr>
      <w:r w:rsidRPr="004A7E5F">
        <w:rPr>
          <w:rFonts w:ascii="Times New Roman" w:hAnsi="Times New Roman"/>
          <w:b w:val="0"/>
          <w:szCs w:val="24"/>
          <w:u w:val="none"/>
        </w:rPr>
        <w:t xml:space="preserve">Test 2 </w:t>
      </w:r>
      <w:r w:rsidR="002A7416" w:rsidRPr="004A7E5F">
        <w:rPr>
          <w:rFonts w:ascii="Times New Roman" w:hAnsi="Times New Roman"/>
          <w:b w:val="0"/>
          <w:szCs w:val="24"/>
          <w:u w:val="none"/>
        </w:rPr>
        <w:t xml:space="preserve">   (</w:t>
      </w:r>
      <w:r w:rsidR="004F30FB" w:rsidRPr="004A7E5F">
        <w:rPr>
          <w:rFonts w:ascii="Times New Roman" w:hAnsi="Times New Roman"/>
          <w:b w:val="0"/>
          <w:szCs w:val="24"/>
          <w:u w:val="none"/>
        </w:rPr>
        <w:t>Tues, Apr 2</w:t>
      </w:r>
      <w:r w:rsidR="00345329" w:rsidRPr="004A7E5F">
        <w:rPr>
          <w:rFonts w:ascii="Times New Roman" w:hAnsi="Times New Roman"/>
          <w:b w:val="0"/>
          <w:szCs w:val="24"/>
          <w:u w:val="none"/>
        </w:rPr>
        <w:t>):</w:t>
      </w:r>
      <w:r w:rsidR="00345329" w:rsidRPr="004A7E5F">
        <w:rPr>
          <w:rFonts w:ascii="Times New Roman" w:hAnsi="Times New Roman"/>
          <w:b w:val="0"/>
          <w:szCs w:val="24"/>
          <w:u w:val="none"/>
        </w:rPr>
        <w:tab/>
      </w:r>
      <w:r w:rsidR="00345329" w:rsidRPr="004A7E5F">
        <w:rPr>
          <w:rFonts w:ascii="Times New Roman" w:hAnsi="Times New Roman"/>
          <w:b w:val="0"/>
          <w:szCs w:val="24"/>
          <w:u w:val="none"/>
        </w:rPr>
        <w:tab/>
      </w:r>
      <w:r w:rsidR="00CE1EC5" w:rsidRPr="004A7E5F">
        <w:rPr>
          <w:rFonts w:ascii="Times New Roman" w:hAnsi="Times New Roman"/>
          <w:b w:val="0"/>
          <w:szCs w:val="24"/>
          <w:u w:val="none"/>
        </w:rPr>
        <w:tab/>
        <w:t xml:space="preserve"> </w:t>
      </w:r>
      <w:r w:rsidR="00CE1EC5" w:rsidRPr="004A7E5F">
        <w:rPr>
          <w:rFonts w:ascii="Times New Roman" w:hAnsi="Times New Roman"/>
          <w:b w:val="0"/>
          <w:szCs w:val="24"/>
          <w:u w:val="none"/>
        </w:rPr>
        <w:tab/>
      </w:r>
      <w:r w:rsidR="00285B0B" w:rsidRPr="004A7E5F">
        <w:rPr>
          <w:rFonts w:ascii="Times New Roman" w:hAnsi="Times New Roman"/>
          <w:b w:val="0"/>
          <w:szCs w:val="24"/>
          <w:u w:val="none"/>
        </w:rPr>
        <w:tab/>
      </w:r>
      <w:r w:rsidR="00796725" w:rsidRPr="004A7E5F">
        <w:rPr>
          <w:rFonts w:ascii="Times New Roman" w:hAnsi="Times New Roman"/>
          <w:b w:val="0"/>
          <w:szCs w:val="24"/>
          <w:u w:val="none"/>
        </w:rPr>
        <w:tab/>
      </w:r>
      <w:r w:rsidR="009E24F7" w:rsidRPr="004A7E5F">
        <w:rPr>
          <w:rFonts w:ascii="Times New Roman" w:hAnsi="Times New Roman"/>
          <w:b w:val="0"/>
          <w:szCs w:val="24"/>
          <w:u w:val="none"/>
        </w:rPr>
        <w:t>100 p</w:t>
      </w:r>
      <w:r w:rsidR="00BD514D" w:rsidRPr="004A7E5F">
        <w:rPr>
          <w:rFonts w:ascii="Times New Roman" w:hAnsi="Times New Roman"/>
          <w:b w:val="0"/>
          <w:szCs w:val="24"/>
          <w:u w:val="none"/>
        </w:rPr>
        <w:t>oints</w:t>
      </w:r>
      <w:r w:rsidR="00BD514D" w:rsidRPr="004A7E5F">
        <w:rPr>
          <w:rFonts w:ascii="Times New Roman" w:hAnsi="Times New Roman"/>
          <w:b w:val="0"/>
          <w:szCs w:val="24"/>
          <w:u w:val="none"/>
        </w:rPr>
        <w:tab/>
      </w:r>
      <w:r w:rsidR="008F21F8" w:rsidRPr="004A7E5F">
        <w:rPr>
          <w:rFonts w:ascii="Times New Roman" w:hAnsi="Times New Roman"/>
          <w:b w:val="0"/>
          <w:szCs w:val="24"/>
          <w:u w:val="none"/>
        </w:rPr>
        <w:t xml:space="preserve">  </w:t>
      </w:r>
    </w:p>
    <w:p w:rsidR="00BD514D" w:rsidRPr="004A7E5F" w:rsidRDefault="00BD514D" w:rsidP="00BD514D">
      <w:pPr>
        <w:pStyle w:val="Heading1"/>
        <w:tabs>
          <w:tab w:val="left" w:pos="1440"/>
        </w:tabs>
        <w:spacing w:before="0"/>
        <w:jc w:val="both"/>
        <w:rPr>
          <w:rFonts w:ascii="Times New Roman" w:hAnsi="Times New Roman"/>
          <w:b w:val="0"/>
          <w:szCs w:val="24"/>
          <w:u w:val="none"/>
        </w:rPr>
      </w:pPr>
      <w:r w:rsidRPr="004A7E5F">
        <w:rPr>
          <w:rFonts w:ascii="Times New Roman" w:hAnsi="Times New Roman"/>
          <w:b w:val="0"/>
          <w:szCs w:val="24"/>
          <w:u w:val="none"/>
        </w:rPr>
        <w:t>Te</w:t>
      </w:r>
      <w:r w:rsidR="005E359A" w:rsidRPr="004A7E5F">
        <w:rPr>
          <w:rFonts w:ascii="Times New Roman" w:hAnsi="Times New Roman"/>
          <w:b w:val="0"/>
          <w:szCs w:val="24"/>
          <w:u w:val="none"/>
        </w:rPr>
        <w:t>st 3</w:t>
      </w:r>
      <w:r w:rsidR="00772C90" w:rsidRPr="004A7E5F">
        <w:rPr>
          <w:rFonts w:ascii="Times New Roman" w:hAnsi="Times New Roman"/>
          <w:b w:val="0"/>
          <w:szCs w:val="24"/>
          <w:u w:val="none"/>
        </w:rPr>
        <w:t xml:space="preserve">    (</w:t>
      </w:r>
      <w:r w:rsidR="004F30FB" w:rsidRPr="004A7E5F">
        <w:rPr>
          <w:rFonts w:ascii="Times New Roman" w:hAnsi="Times New Roman"/>
          <w:b w:val="0"/>
          <w:szCs w:val="24"/>
          <w:u w:val="none"/>
        </w:rPr>
        <w:t>Thurs, Apr 25</w:t>
      </w:r>
      <w:r w:rsidR="00345329" w:rsidRPr="004A7E5F">
        <w:rPr>
          <w:rFonts w:ascii="Times New Roman" w:hAnsi="Times New Roman"/>
          <w:b w:val="0"/>
          <w:szCs w:val="24"/>
          <w:u w:val="none"/>
        </w:rPr>
        <w:t>):</w:t>
      </w:r>
      <w:r w:rsidR="00345329" w:rsidRPr="004A7E5F">
        <w:rPr>
          <w:rFonts w:ascii="Times New Roman" w:hAnsi="Times New Roman"/>
          <w:b w:val="0"/>
          <w:szCs w:val="24"/>
          <w:u w:val="none"/>
        </w:rPr>
        <w:tab/>
      </w:r>
      <w:r w:rsidR="00345329" w:rsidRPr="004A7E5F">
        <w:rPr>
          <w:rFonts w:ascii="Times New Roman" w:hAnsi="Times New Roman"/>
          <w:b w:val="0"/>
          <w:szCs w:val="24"/>
          <w:u w:val="none"/>
        </w:rPr>
        <w:tab/>
      </w:r>
      <w:r w:rsidR="00345329" w:rsidRPr="004A7E5F">
        <w:rPr>
          <w:rFonts w:ascii="Times New Roman" w:hAnsi="Times New Roman"/>
          <w:b w:val="0"/>
          <w:szCs w:val="24"/>
          <w:u w:val="none"/>
        </w:rPr>
        <w:tab/>
        <w:t xml:space="preserve"> </w:t>
      </w:r>
      <w:r w:rsidR="00CE1EC5" w:rsidRPr="004A7E5F">
        <w:rPr>
          <w:rFonts w:ascii="Times New Roman" w:hAnsi="Times New Roman"/>
          <w:b w:val="0"/>
          <w:szCs w:val="24"/>
          <w:u w:val="none"/>
        </w:rPr>
        <w:tab/>
      </w:r>
      <w:r w:rsidR="00285B0B" w:rsidRPr="004A7E5F">
        <w:rPr>
          <w:rFonts w:ascii="Times New Roman" w:hAnsi="Times New Roman"/>
          <w:b w:val="0"/>
          <w:szCs w:val="24"/>
          <w:u w:val="none"/>
        </w:rPr>
        <w:tab/>
      </w:r>
      <w:r w:rsidR="00796725" w:rsidRPr="004A7E5F">
        <w:rPr>
          <w:rFonts w:ascii="Times New Roman" w:hAnsi="Times New Roman"/>
          <w:b w:val="0"/>
          <w:szCs w:val="24"/>
          <w:u w:val="none"/>
        </w:rPr>
        <w:tab/>
      </w:r>
      <w:r w:rsidR="009E24F7" w:rsidRPr="004A7E5F">
        <w:rPr>
          <w:rFonts w:ascii="Times New Roman" w:hAnsi="Times New Roman"/>
          <w:b w:val="0"/>
          <w:szCs w:val="24"/>
          <w:u w:val="none"/>
        </w:rPr>
        <w:t>100 p</w:t>
      </w:r>
      <w:r w:rsidRPr="004A7E5F">
        <w:rPr>
          <w:rFonts w:ascii="Times New Roman" w:hAnsi="Times New Roman"/>
          <w:b w:val="0"/>
          <w:szCs w:val="24"/>
          <w:u w:val="none"/>
        </w:rPr>
        <w:t>oints</w:t>
      </w:r>
      <w:r w:rsidRPr="004A7E5F">
        <w:rPr>
          <w:rFonts w:ascii="Times New Roman" w:hAnsi="Times New Roman"/>
          <w:b w:val="0"/>
          <w:szCs w:val="24"/>
          <w:u w:val="none"/>
        </w:rPr>
        <w:tab/>
      </w:r>
      <w:r w:rsidR="008F21F8" w:rsidRPr="004A7E5F">
        <w:rPr>
          <w:rFonts w:ascii="Times New Roman" w:hAnsi="Times New Roman"/>
          <w:b w:val="0"/>
          <w:szCs w:val="24"/>
          <w:u w:val="none"/>
        </w:rPr>
        <w:t xml:space="preserve">    </w:t>
      </w:r>
    </w:p>
    <w:p w:rsidR="00A130D3" w:rsidRPr="004A7E5F" w:rsidRDefault="00E91718" w:rsidP="00BA6B80">
      <w:pPr>
        <w:pStyle w:val="Heading1"/>
        <w:tabs>
          <w:tab w:val="left" w:pos="1440"/>
        </w:tabs>
        <w:spacing w:before="0"/>
        <w:jc w:val="both"/>
        <w:rPr>
          <w:rFonts w:ascii="Times New Roman" w:hAnsi="Times New Roman"/>
          <w:b w:val="0"/>
          <w:bCs/>
          <w:szCs w:val="24"/>
          <w:u w:val="none"/>
        </w:rPr>
      </w:pPr>
      <w:r w:rsidRPr="004A7E5F">
        <w:rPr>
          <w:rFonts w:ascii="Times New Roman" w:hAnsi="Times New Roman"/>
          <w:b w:val="0"/>
          <w:bCs/>
          <w:szCs w:val="24"/>
          <w:u w:val="none"/>
        </w:rPr>
        <w:t>Comprehensive</w:t>
      </w:r>
      <w:r w:rsidR="00CE1EC5" w:rsidRPr="004A7E5F">
        <w:rPr>
          <w:rFonts w:ascii="Times New Roman" w:hAnsi="Times New Roman"/>
          <w:b w:val="0"/>
          <w:bCs/>
          <w:szCs w:val="24"/>
          <w:u w:val="none"/>
        </w:rPr>
        <w:t xml:space="preserve"> Final</w:t>
      </w:r>
      <w:r w:rsidR="00162FBF" w:rsidRPr="004A7E5F">
        <w:rPr>
          <w:rFonts w:ascii="Times New Roman" w:hAnsi="Times New Roman"/>
          <w:b w:val="0"/>
          <w:bCs/>
          <w:szCs w:val="24"/>
          <w:u w:val="none"/>
        </w:rPr>
        <w:t>:</w:t>
      </w:r>
      <w:r w:rsidR="00F42BCE" w:rsidRPr="004A7E5F">
        <w:rPr>
          <w:rFonts w:ascii="Times New Roman" w:hAnsi="Times New Roman"/>
          <w:b w:val="0"/>
          <w:bCs/>
          <w:szCs w:val="24"/>
          <w:u w:val="none"/>
        </w:rPr>
        <w:t xml:space="preserve">  </w:t>
      </w:r>
      <w:r w:rsidR="00772C90" w:rsidRPr="004A7E5F">
        <w:rPr>
          <w:rFonts w:ascii="Times New Roman" w:hAnsi="Times New Roman"/>
          <w:b w:val="0"/>
          <w:bCs/>
          <w:szCs w:val="24"/>
          <w:u w:val="none"/>
        </w:rPr>
        <w:t>(</w:t>
      </w:r>
      <w:r w:rsidR="001D24B4" w:rsidRPr="004A7E5F">
        <w:rPr>
          <w:rFonts w:ascii="Times New Roman" w:hAnsi="Times New Roman"/>
          <w:b w:val="0"/>
          <w:bCs/>
          <w:szCs w:val="24"/>
          <w:u w:val="none"/>
        </w:rPr>
        <w:t>Thurs, May 16, 2:45-5 pm)</w:t>
      </w:r>
      <w:r w:rsidR="00CE1EC5" w:rsidRPr="004A7E5F">
        <w:rPr>
          <w:rFonts w:ascii="Times New Roman" w:hAnsi="Times New Roman"/>
          <w:b w:val="0"/>
          <w:bCs/>
          <w:szCs w:val="24"/>
          <w:u w:val="none"/>
        </w:rPr>
        <w:tab/>
      </w:r>
      <w:r w:rsidR="00285B0B" w:rsidRPr="004A7E5F">
        <w:rPr>
          <w:rFonts w:ascii="Times New Roman" w:hAnsi="Times New Roman"/>
          <w:b w:val="0"/>
          <w:bCs/>
          <w:szCs w:val="24"/>
          <w:u w:val="none"/>
        </w:rPr>
        <w:tab/>
      </w:r>
      <w:r w:rsidR="00796725" w:rsidRPr="004A7E5F">
        <w:rPr>
          <w:rFonts w:ascii="Times New Roman" w:hAnsi="Times New Roman"/>
          <w:b w:val="0"/>
          <w:bCs/>
          <w:szCs w:val="24"/>
          <w:u w:val="none"/>
        </w:rPr>
        <w:tab/>
      </w:r>
      <w:r w:rsidR="009E24F7" w:rsidRPr="004A7E5F">
        <w:rPr>
          <w:rFonts w:ascii="Times New Roman" w:hAnsi="Times New Roman"/>
          <w:b w:val="0"/>
          <w:szCs w:val="24"/>
          <w:u w:val="none"/>
        </w:rPr>
        <w:t>200 p</w:t>
      </w:r>
      <w:r w:rsidR="00D74607" w:rsidRPr="004A7E5F">
        <w:rPr>
          <w:rFonts w:ascii="Times New Roman" w:hAnsi="Times New Roman"/>
          <w:b w:val="0"/>
          <w:szCs w:val="24"/>
          <w:u w:val="none"/>
        </w:rPr>
        <w:t>oints</w:t>
      </w:r>
      <w:r w:rsidR="000F4155" w:rsidRPr="004A7E5F">
        <w:rPr>
          <w:rFonts w:ascii="Times New Roman" w:hAnsi="Times New Roman"/>
          <w:b w:val="0"/>
          <w:szCs w:val="24"/>
          <w:u w:val="none"/>
        </w:rPr>
        <w:tab/>
      </w:r>
      <w:r w:rsidR="007A41E9" w:rsidRPr="004A7E5F">
        <w:rPr>
          <w:rFonts w:ascii="Times New Roman" w:hAnsi="Times New Roman"/>
          <w:b w:val="0"/>
          <w:szCs w:val="24"/>
          <w:u w:val="none"/>
        </w:rPr>
        <w:t xml:space="preserve">  </w:t>
      </w:r>
    </w:p>
    <w:p w:rsidR="00535E31" w:rsidRPr="004A7E5F" w:rsidRDefault="00535E31" w:rsidP="000F4155">
      <w:pPr>
        <w:rPr>
          <w:b/>
          <w:bCs/>
          <w:sz w:val="24"/>
          <w:szCs w:val="24"/>
        </w:rPr>
      </w:pPr>
    </w:p>
    <w:p w:rsidR="00666C57" w:rsidRPr="004A7E5F" w:rsidRDefault="00666C57" w:rsidP="000F4155">
      <w:pPr>
        <w:rPr>
          <w:b/>
          <w:bCs/>
          <w:sz w:val="24"/>
          <w:szCs w:val="24"/>
        </w:rPr>
      </w:pPr>
      <w:r w:rsidRPr="004A7E5F">
        <w:rPr>
          <w:b/>
          <w:bCs/>
          <w:sz w:val="24"/>
          <w:szCs w:val="24"/>
        </w:rPr>
        <w:t>Note:</w:t>
      </w:r>
      <w:r w:rsidRPr="004A7E5F">
        <w:rPr>
          <w:bCs/>
          <w:sz w:val="24"/>
          <w:szCs w:val="24"/>
        </w:rPr>
        <w:t xml:space="preserve">  </w:t>
      </w:r>
      <w:r w:rsidRPr="004A7E5F">
        <w:rPr>
          <w:sz w:val="24"/>
          <w:szCs w:val="24"/>
        </w:rPr>
        <w:t xml:space="preserve">At the end of the semester, no curve will be applied or individual preferences given. Test questions will be similar to assigned HW problems, except for no multiple choice questions. Some material discussed only in the lectures may also appear on the tests. There will be no retakes, and make-ups will be allowed only with a very good excuse. </w:t>
      </w:r>
      <w:r w:rsidRPr="004A7E5F">
        <w:rPr>
          <w:bCs/>
          <w:sz w:val="24"/>
          <w:szCs w:val="24"/>
        </w:rPr>
        <w:t>During the semester, you can estimate your current grade by just averaging your percent scores to date (e.g., an average of 82 would be a B-</w:t>
      </w:r>
      <w:r w:rsidR="004F30FB" w:rsidRPr="004A7E5F">
        <w:rPr>
          <w:bCs/>
          <w:sz w:val="24"/>
          <w:szCs w:val="24"/>
        </w:rPr>
        <w:t>), but keep in mind that grades tend to decline as the semester proceeds</w:t>
      </w:r>
      <w:r w:rsidR="00535E31" w:rsidRPr="004A7E5F">
        <w:rPr>
          <w:bCs/>
          <w:sz w:val="24"/>
          <w:szCs w:val="24"/>
        </w:rPr>
        <w:t xml:space="preserve">. </w:t>
      </w:r>
      <w:r w:rsidRPr="004A7E5F">
        <w:rPr>
          <w:sz w:val="24"/>
          <w:szCs w:val="24"/>
        </w:rPr>
        <w:t xml:space="preserve">Students intending to use this course to satisfy the General Education mathematical concepts requirement must earn a C </w:t>
      </w:r>
      <w:r w:rsidR="00535E31" w:rsidRPr="004A7E5F">
        <w:rPr>
          <w:sz w:val="24"/>
          <w:szCs w:val="24"/>
        </w:rPr>
        <w:t>(440</w:t>
      </w:r>
      <w:r w:rsidRPr="004A7E5F">
        <w:rPr>
          <w:sz w:val="24"/>
          <w:szCs w:val="24"/>
        </w:rPr>
        <w:t xml:space="preserve"> points) or better.</w:t>
      </w:r>
    </w:p>
    <w:p w:rsidR="00666C57" w:rsidRPr="004A7E5F" w:rsidRDefault="00666C57" w:rsidP="000F4155">
      <w:pPr>
        <w:rPr>
          <w:b/>
          <w:bCs/>
          <w:sz w:val="24"/>
          <w:szCs w:val="24"/>
        </w:rPr>
      </w:pPr>
    </w:p>
    <w:p w:rsidR="00123691" w:rsidRPr="004A7E5F" w:rsidRDefault="00123691" w:rsidP="00535E31">
      <w:pPr>
        <w:rPr>
          <w:sz w:val="24"/>
          <w:szCs w:val="24"/>
        </w:rPr>
      </w:pPr>
    </w:p>
    <w:p w:rsidR="00535E31" w:rsidRPr="005576E8" w:rsidRDefault="00535E31" w:rsidP="00535E31">
      <w:pPr>
        <w:rPr>
          <w:rFonts w:ascii="Arial" w:hAnsi="Arial" w:cs="Arial"/>
          <w:color w:val="0000FF"/>
          <w:kern w:val="0"/>
        </w:rPr>
      </w:pPr>
      <w:r w:rsidRPr="004A7E5F">
        <w:rPr>
          <w:b/>
          <w:bCs/>
          <w:sz w:val="24"/>
          <w:szCs w:val="24"/>
        </w:rPr>
        <w:t>Homework (</w:t>
      </w:r>
      <w:proofErr w:type="spellStart"/>
      <w:r w:rsidRPr="004A7E5F">
        <w:rPr>
          <w:b/>
          <w:bCs/>
          <w:sz w:val="24"/>
          <w:szCs w:val="24"/>
        </w:rPr>
        <w:t>WebAssign</w:t>
      </w:r>
      <w:proofErr w:type="spellEnd"/>
      <w:r w:rsidRPr="004A7E5F">
        <w:rPr>
          <w:b/>
          <w:bCs/>
          <w:sz w:val="24"/>
          <w:szCs w:val="24"/>
        </w:rPr>
        <w:t xml:space="preserve">):  </w:t>
      </w:r>
      <w:r w:rsidRPr="004A7E5F">
        <w:rPr>
          <w:sz w:val="24"/>
          <w:szCs w:val="24"/>
        </w:rPr>
        <w:t xml:space="preserve">The math department expects that students will spend two hours studying outside of class for each unit, so that means 6 hours per week for this class. All students must self-enroll at:   </w:t>
      </w:r>
      <w:hyperlink r:id="rId8" w:history="1">
        <w:r w:rsidRPr="004A7E5F">
          <w:rPr>
            <w:rStyle w:val="Hyperlink"/>
            <w:color w:val="auto"/>
            <w:kern w:val="0"/>
            <w:sz w:val="24"/>
            <w:szCs w:val="24"/>
            <w:u w:val="none"/>
          </w:rPr>
          <w:t>http://webassign.net/login.htm</w:t>
        </w:r>
        <w:r w:rsidRPr="004A7E5F">
          <w:rPr>
            <w:rStyle w:val="Hyperlink"/>
            <w:rFonts w:ascii="Arial" w:hAnsi="Arial" w:cs="Arial"/>
            <w:color w:val="auto"/>
            <w:kern w:val="0"/>
            <w:sz w:val="24"/>
            <w:szCs w:val="24"/>
            <w:u w:val="none"/>
          </w:rPr>
          <w:t>l</w:t>
        </w:r>
      </w:hyperlink>
      <w:r w:rsidRPr="004A7E5F">
        <w:rPr>
          <w:rFonts w:ascii="Arial" w:hAnsi="Arial" w:cs="Arial"/>
          <w:kern w:val="0"/>
        </w:rPr>
        <w:t xml:space="preserve"> </w:t>
      </w:r>
      <w:r w:rsidRPr="004A7E5F">
        <w:rPr>
          <w:sz w:val="24"/>
          <w:szCs w:val="24"/>
        </w:rPr>
        <w:t xml:space="preserve">under the same name they registered for the class. </w:t>
      </w:r>
      <w:r w:rsidR="00547046" w:rsidRPr="004A7E5F">
        <w:rPr>
          <w:sz w:val="24"/>
          <w:szCs w:val="24"/>
        </w:rPr>
        <w:t>Go</w:t>
      </w:r>
      <w:r w:rsidRPr="004A7E5F">
        <w:rPr>
          <w:sz w:val="24"/>
          <w:szCs w:val="24"/>
        </w:rPr>
        <w:t xml:space="preserve"> to </w:t>
      </w:r>
      <w:r w:rsidRPr="004A7E5F">
        <w:rPr>
          <w:b/>
          <w:sz w:val="24"/>
          <w:szCs w:val="24"/>
        </w:rPr>
        <w:t xml:space="preserve"> “I have a Class Key”  </w:t>
      </w:r>
      <w:r w:rsidRPr="004A7E5F">
        <w:rPr>
          <w:sz w:val="24"/>
          <w:szCs w:val="24"/>
        </w:rPr>
        <w:t>and use:</w:t>
      </w:r>
      <w:r w:rsidRPr="00E259AF">
        <w:rPr>
          <w:b/>
          <w:sz w:val="24"/>
          <w:szCs w:val="24"/>
        </w:rPr>
        <w:t xml:space="preserve">  </w:t>
      </w:r>
      <w:proofErr w:type="spellStart"/>
      <w:r w:rsidR="00547046">
        <w:rPr>
          <w:rFonts w:ascii="Arial" w:hAnsi="Arial" w:cs="Arial"/>
          <w:b/>
          <w:bCs/>
          <w:color w:val="333333"/>
          <w:sz w:val="19"/>
          <w:szCs w:val="19"/>
        </w:rPr>
        <w:t>sjsu</w:t>
      </w:r>
      <w:proofErr w:type="spellEnd"/>
      <w:r w:rsidR="00547046">
        <w:rPr>
          <w:rFonts w:ascii="Arial" w:hAnsi="Arial" w:cs="Arial"/>
          <w:b/>
          <w:bCs/>
          <w:color w:val="333333"/>
          <w:sz w:val="19"/>
          <w:szCs w:val="19"/>
        </w:rPr>
        <w:t xml:space="preserve"> 5973 1294</w:t>
      </w:r>
      <w:r>
        <w:rPr>
          <w:sz w:val="24"/>
          <w:szCs w:val="24"/>
        </w:rPr>
        <w:t xml:space="preserve">  You should start working on assigned HWs</w:t>
      </w:r>
      <w:r w:rsidR="004F30FB">
        <w:rPr>
          <w:sz w:val="24"/>
          <w:szCs w:val="24"/>
        </w:rPr>
        <w:t xml:space="preserve"> right away</w:t>
      </w:r>
      <w:r>
        <w:rPr>
          <w:sz w:val="24"/>
          <w:szCs w:val="24"/>
        </w:rPr>
        <w:t xml:space="preserve">: </w:t>
      </w:r>
      <w:proofErr w:type="spellStart"/>
      <w:r>
        <w:rPr>
          <w:sz w:val="24"/>
          <w:szCs w:val="24"/>
        </w:rPr>
        <w:t>Webassign</w:t>
      </w:r>
      <w:proofErr w:type="spellEnd"/>
      <w:r>
        <w:rPr>
          <w:sz w:val="24"/>
          <w:szCs w:val="24"/>
        </w:rPr>
        <w:t xml:space="preserve"> gives you a two-week grace period to provide a purchased access code.  The access code may come bundled with the text or may be bought separately on-line. For more information on using </w:t>
      </w:r>
      <w:proofErr w:type="spellStart"/>
      <w:r>
        <w:rPr>
          <w:sz w:val="24"/>
          <w:szCs w:val="24"/>
        </w:rPr>
        <w:t>WebAssign</w:t>
      </w:r>
      <w:proofErr w:type="spellEnd"/>
      <w:r>
        <w:rPr>
          <w:sz w:val="24"/>
          <w:szCs w:val="24"/>
        </w:rPr>
        <w:t xml:space="preserve"> see the Student Quick Start Guide posted on the class website (URL above). In general, HW will be posted on </w:t>
      </w:r>
      <w:proofErr w:type="spellStart"/>
      <w:r>
        <w:rPr>
          <w:sz w:val="24"/>
          <w:szCs w:val="24"/>
        </w:rPr>
        <w:t>WebAssign</w:t>
      </w:r>
      <w:proofErr w:type="spellEnd"/>
      <w:r>
        <w:rPr>
          <w:sz w:val="24"/>
          <w:szCs w:val="24"/>
        </w:rPr>
        <w:t xml:space="preserve"> after every lecture and will be </w:t>
      </w:r>
      <w:r w:rsidRPr="00510551">
        <w:rPr>
          <w:b/>
          <w:sz w:val="24"/>
          <w:szCs w:val="24"/>
        </w:rPr>
        <w:t>due 1 week after posting</w:t>
      </w:r>
      <w:r>
        <w:rPr>
          <w:sz w:val="24"/>
          <w:szCs w:val="24"/>
        </w:rPr>
        <w:t xml:space="preserve">.  Occasionally, extra-credit HW may be assigned covering topics not fully discussed in class; thus your HW % score could actually be more than 100. Any exceptions or refinements to this policy will be announced as necessary. </w:t>
      </w:r>
    </w:p>
    <w:p w:rsidR="00535E31" w:rsidRDefault="00535E31" w:rsidP="00535E31">
      <w:pPr>
        <w:rPr>
          <w:rFonts w:ascii="Arial" w:hAnsi="Arial" w:cs="Arial"/>
          <w:color w:val="0000FF"/>
          <w:kern w:val="0"/>
        </w:rPr>
      </w:pPr>
    </w:p>
    <w:p w:rsidR="00535E31" w:rsidRDefault="00535E31" w:rsidP="00535E31">
      <w:pPr>
        <w:rPr>
          <w:kern w:val="0"/>
          <w:sz w:val="24"/>
          <w:szCs w:val="24"/>
        </w:rPr>
      </w:pPr>
      <w:proofErr w:type="gramStart"/>
      <w:r>
        <w:rPr>
          <w:b/>
          <w:kern w:val="0"/>
          <w:sz w:val="24"/>
          <w:szCs w:val="24"/>
        </w:rPr>
        <w:t>Participation/c</w:t>
      </w:r>
      <w:r w:rsidRPr="00EB19D0">
        <w:rPr>
          <w:b/>
          <w:kern w:val="0"/>
          <w:sz w:val="24"/>
          <w:szCs w:val="24"/>
        </w:rPr>
        <w:t>ommunication.</w:t>
      </w:r>
      <w:proofErr w:type="gramEnd"/>
      <w:r w:rsidRPr="00EB19D0">
        <w:rPr>
          <w:b/>
          <w:kern w:val="0"/>
          <w:sz w:val="24"/>
          <w:szCs w:val="24"/>
        </w:rPr>
        <w:t xml:space="preserve"> </w:t>
      </w:r>
      <w:r>
        <w:rPr>
          <w:b/>
          <w:kern w:val="0"/>
          <w:sz w:val="24"/>
          <w:szCs w:val="24"/>
        </w:rPr>
        <w:t xml:space="preserve"> </w:t>
      </w:r>
      <w:r>
        <w:rPr>
          <w:kern w:val="0"/>
          <w:sz w:val="24"/>
          <w:szCs w:val="24"/>
        </w:rPr>
        <w:t xml:space="preserve">During the lectures, please don’t hesitate to interrupt me at any time if you have a question or comment. Don’t worry about sounding dumb. Since class time is limited, I usually don’t discuss HW problems in front of the whole class unless it is of general interest; instead, talk to me individually either after class, during office hours, or by e-mail. You may </w:t>
      </w:r>
      <w:r w:rsidR="007F0081">
        <w:rPr>
          <w:kern w:val="0"/>
          <w:sz w:val="24"/>
          <w:szCs w:val="24"/>
        </w:rPr>
        <w:t xml:space="preserve">also </w:t>
      </w:r>
      <w:r>
        <w:rPr>
          <w:kern w:val="0"/>
          <w:sz w:val="24"/>
          <w:szCs w:val="24"/>
        </w:rPr>
        <w:t xml:space="preserve">email me any time. General announcements will be posted on </w:t>
      </w:r>
      <w:proofErr w:type="spellStart"/>
      <w:r>
        <w:rPr>
          <w:kern w:val="0"/>
          <w:sz w:val="24"/>
          <w:szCs w:val="24"/>
        </w:rPr>
        <w:t>WebAssign</w:t>
      </w:r>
      <w:proofErr w:type="spellEnd"/>
      <w:r>
        <w:rPr>
          <w:kern w:val="0"/>
          <w:sz w:val="24"/>
          <w:szCs w:val="24"/>
        </w:rPr>
        <w:t xml:space="preserve">, and the class website will be used for posting </w:t>
      </w:r>
      <w:proofErr w:type="spellStart"/>
      <w:r>
        <w:rPr>
          <w:kern w:val="0"/>
          <w:sz w:val="24"/>
          <w:szCs w:val="24"/>
        </w:rPr>
        <w:t>pdf</w:t>
      </w:r>
      <w:proofErr w:type="spellEnd"/>
      <w:r>
        <w:rPr>
          <w:kern w:val="0"/>
          <w:sz w:val="24"/>
          <w:szCs w:val="24"/>
        </w:rPr>
        <w:t xml:space="preserve"> test solutions.</w:t>
      </w:r>
    </w:p>
    <w:p w:rsidR="00535E31" w:rsidRDefault="00535E31" w:rsidP="00535E31">
      <w:pPr>
        <w:rPr>
          <w:rFonts w:ascii="Arial" w:hAnsi="Arial" w:cs="Arial"/>
          <w:color w:val="0000FF"/>
          <w:kern w:val="0"/>
        </w:rPr>
      </w:pPr>
    </w:p>
    <w:p w:rsidR="00535E31" w:rsidRPr="005576E8" w:rsidRDefault="00535E31" w:rsidP="00535E31">
      <w:pPr>
        <w:rPr>
          <w:sz w:val="24"/>
          <w:szCs w:val="24"/>
        </w:rPr>
      </w:pPr>
      <w:proofErr w:type="gramStart"/>
      <w:r>
        <w:rPr>
          <w:b/>
          <w:sz w:val="24"/>
          <w:szCs w:val="24"/>
        </w:rPr>
        <w:t>Course Learning Objectives</w:t>
      </w:r>
      <w:r w:rsidR="004F30FB">
        <w:rPr>
          <w:sz w:val="24"/>
          <w:szCs w:val="24"/>
        </w:rPr>
        <w:t>.</w:t>
      </w:r>
      <w:proofErr w:type="gramEnd"/>
      <w:r w:rsidR="004F30FB">
        <w:rPr>
          <w:sz w:val="24"/>
          <w:szCs w:val="24"/>
        </w:rPr>
        <w:t xml:space="preserve"> </w:t>
      </w:r>
      <w:r w:rsidR="001D24B4">
        <w:rPr>
          <w:sz w:val="24"/>
          <w:szCs w:val="24"/>
        </w:rPr>
        <w:t>One of the main goals in this course is to learn optimization techniques, which have wide application in business, finance, engineering and science. More generally, the objective is to gain facility in solving quantitative problems and in reading the “technical” literature. Even more generally, the purpose here is to “</w:t>
      </w:r>
      <w:r w:rsidR="00FF330E">
        <w:rPr>
          <w:sz w:val="24"/>
          <w:szCs w:val="24"/>
        </w:rPr>
        <w:t>cultivate the</w:t>
      </w:r>
      <w:r w:rsidR="001D24B4">
        <w:rPr>
          <w:sz w:val="24"/>
          <w:szCs w:val="24"/>
        </w:rPr>
        <w:t xml:space="preserve"> mind” (Descartes).    </w:t>
      </w:r>
    </w:p>
    <w:p w:rsidR="00535E31" w:rsidRDefault="00535E31" w:rsidP="00535E31">
      <w:pPr>
        <w:rPr>
          <w:b/>
          <w:sz w:val="24"/>
          <w:szCs w:val="24"/>
        </w:rPr>
      </w:pPr>
    </w:p>
    <w:p w:rsidR="00535E31" w:rsidRDefault="00535E31" w:rsidP="00535E31">
      <w:pPr>
        <w:rPr>
          <w:sz w:val="24"/>
          <w:szCs w:val="24"/>
        </w:rPr>
      </w:pPr>
      <w:proofErr w:type="gramStart"/>
      <w:r>
        <w:rPr>
          <w:b/>
          <w:sz w:val="24"/>
          <w:szCs w:val="24"/>
        </w:rPr>
        <w:t>Attendance.</w:t>
      </w:r>
      <w:proofErr w:type="gramEnd"/>
      <w:r>
        <w:rPr>
          <w:b/>
          <w:sz w:val="24"/>
          <w:szCs w:val="24"/>
        </w:rPr>
        <w:t xml:space="preserve">  </w:t>
      </w:r>
      <w:r>
        <w:rPr>
          <w:sz w:val="24"/>
          <w:szCs w:val="24"/>
        </w:rPr>
        <w:t xml:space="preserve">People who do not attend regularly usually do not pass this course. Since mathematics builds on previous discussions, if you miss a class there will be a permanent gap in your learning. </w:t>
      </w:r>
    </w:p>
    <w:p w:rsidR="00535E31" w:rsidRDefault="00535E31" w:rsidP="00535E31">
      <w:pPr>
        <w:rPr>
          <w:b/>
          <w:sz w:val="24"/>
          <w:szCs w:val="24"/>
        </w:rPr>
      </w:pPr>
    </w:p>
    <w:p w:rsidR="00535E31" w:rsidRDefault="00535E31" w:rsidP="00535E31">
      <w:pPr>
        <w:rPr>
          <w:sz w:val="24"/>
          <w:szCs w:val="24"/>
        </w:rPr>
      </w:pPr>
      <w:proofErr w:type="gramStart"/>
      <w:r>
        <w:rPr>
          <w:b/>
          <w:sz w:val="24"/>
          <w:szCs w:val="24"/>
        </w:rPr>
        <w:t>Class Decorum.</w:t>
      </w:r>
      <w:proofErr w:type="gramEnd"/>
      <w:r>
        <w:rPr>
          <w:b/>
          <w:sz w:val="24"/>
          <w:szCs w:val="24"/>
        </w:rPr>
        <w:t xml:space="preserve">  </w:t>
      </w:r>
      <w:r w:rsidR="007F0081">
        <w:rPr>
          <w:b/>
          <w:sz w:val="24"/>
          <w:szCs w:val="24"/>
        </w:rPr>
        <w:t xml:space="preserve"> </w:t>
      </w:r>
      <w:r w:rsidR="007F0081">
        <w:rPr>
          <w:sz w:val="24"/>
          <w:szCs w:val="24"/>
        </w:rPr>
        <w:t>Yo</w:t>
      </w:r>
      <w:r>
        <w:rPr>
          <w:sz w:val="24"/>
          <w:szCs w:val="24"/>
        </w:rPr>
        <w:t>ur undivided attention</w:t>
      </w:r>
      <w:r w:rsidR="007F0081">
        <w:rPr>
          <w:sz w:val="24"/>
          <w:szCs w:val="24"/>
        </w:rPr>
        <w:t xml:space="preserve"> is required to follow the lectures.</w:t>
      </w:r>
      <w:r>
        <w:rPr>
          <w:sz w:val="24"/>
          <w:szCs w:val="24"/>
        </w:rPr>
        <w:t xml:space="preserve"> Therefore, no laptops or phones may be taken out, or heads on desks, etc.  If you have to leave before the end of class (except for restrooms), try to let me know in advance.  </w:t>
      </w:r>
    </w:p>
    <w:p w:rsidR="00535E31" w:rsidRPr="00052436" w:rsidRDefault="00535E31" w:rsidP="00535E31">
      <w:pPr>
        <w:rPr>
          <w:rFonts w:ascii="Arial" w:hAnsi="Arial" w:cs="Arial"/>
          <w:color w:val="0000FF"/>
          <w:kern w:val="0"/>
        </w:rPr>
      </w:pPr>
    </w:p>
    <w:p w:rsidR="00535E31" w:rsidRDefault="00535E31" w:rsidP="00535E31">
      <w:pPr>
        <w:rPr>
          <w:b/>
          <w:bCs/>
          <w:sz w:val="24"/>
          <w:szCs w:val="24"/>
        </w:rPr>
      </w:pPr>
      <w:proofErr w:type="gramStart"/>
      <w:r w:rsidRPr="002C3B7A">
        <w:rPr>
          <w:b/>
          <w:sz w:val="24"/>
          <w:szCs w:val="24"/>
        </w:rPr>
        <w:t>Calculators</w:t>
      </w:r>
      <w:r>
        <w:rPr>
          <w:sz w:val="24"/>
          <w:szCs w:val="24"/>
        </w:rPr>
        <w:t>.</w:t>
      </w:r>
      <w:proofErr w:type="gramEnd"/>
      <w:r>
        <w:rPr>
          <w:sz w:val="24"/>
          <w:szCs w:val="24"/>
        </w:rPr>
        <w:t xml:space="preserve">  A standard scientific calculator is required.  A graphing calculator is sometimes useful but is not required for this course and will not be allowed on tests.</w:t>
      </w:r>
      <w:r>
        <w:rPr>
          <w:b/>
          <w:bCs/>
          <w:sz w:val="24"/>
          <w:szCs w:val="24"/>
        </w:rPr>
        <w:t xml:space="preserve"> </w:t>
      </w:r>
    </w:p>
    <w:p w:rsidR="00535E31" w:rsidRDefault="00535E31" w:rsidP="00535E31">
      <w:pPr>
        <w:rPr>
          <w:b/>
          <w:bCs/>
          <w:sz w:val="24"/>
          <w:szCs w:val="24"/>
        </w:rPr>
      </w:pPr>
    </w:p>
    <w:p w:rsidR="00535E31" w:rsidRPr="00A130D3" w:rsidRDefault="00535E31" w:rsidP="00535E31">
      <w:pPr>
        <w:rPr>
          <w:b/>
          <w:sz w:val="24"/>
          <w:szCs w:val="24"/>
        </w:rPr>
      </w:pPr>
      <w:r w:rsidRPr="00F32820">
        <w:rPr>
          <w:b/>
          <w:bCs/>
          <w:sz w:val="24"/>
          <w:szCs w:val="24"/>
        </w:rPr>
        <w:t>Tutoring:</w:t>
      </w:r>
      <w:r w:rsidRPr="00F32820">
        <w:rPr>
          <w:sz w:val="24"/>
          <w:szCs w:val="24"/>
        </w:rPr>
        <w:t xml:space="preserve"> </w:t>
      </w:r>
      <w:r>
        <w:rPr>
          <w:sz w:val="24"/>
          <w:szCs w:val="24"/>
        </w:rPr>
        <w:t xml:space="preserve"> SJSU Peer Connections</w:t>
      </w:r>
      <w:r w:rsidRPr="007F0081">
        <w:rPr>
          <w:sz w:val="24"/>
          <w:szCs w:val="24"/>
        </w:rPr>
        <w:t xml:space="preserve">:   </w:t>
      </w:r>
      <w:hyperlink r:id="rId9" w:history="1">
        <w:r w:rsidRPr="007F0081">
          <w:rPr>
            <w:rStyle w:val="Hyperlink"/>
            <w:sz w:val="24"/>
            <w:szCs w:val="24"/>
          </w:rPr>
          <w:t>http://peerconnections.sjsu.edu/tutoring/index.html</w:t>
        </w:r>
      </w:hyperlink>
      <w:r>
        <w:rPr>
          <w:sz w:val="24"/>
          <w:szCs w:val="24"/>
        </w:rPr>
        <w:t xml:space="preserve">   Math department tut</w:t>
      </w:r>
      <w:r w:rsidR="007F0081">
        <w:rPr>
          <w:sz w:val="24"/>
          <w:szCs w:val="24"/>
        </w:rPr>
        <w:t>oring may also be available, (to be determined)</w:t>
      </w:r>
      <w:r>
        <w:rPr>
          <w:sz w:val="24"/>
          <w:szCs w:val="24"/>
        </w:rPr>
        <w:t xml:space="preserve">. </w:t>
      </w:r>
    </w:p>
    <w:p w:rsidR="00535E31" w:rsidRDefault="00535E31" w:rsidP="00535E31">
      <w:pPr>
        <w:rPr>
          <w:b/>
          <w:bCs/>
          <w:sz w:val="24"/>
          <w:szCs w:val="24"/>
        </w:rPr>
      </w:pPr>
    </w:p>
    <w:p w:rsidR="00535E31" w:rsidRPr="002F7D3A" w:rsidRDefault="00535E31" w:rsidP="00535E31">
      <w:pPr>
        <w:rPr>
          <w:b/>
          <w:bCs/>
          <w:sz w:val="24"/>
          <w:szCs w:val="24"/>
        </w:rPr>
      </w:pPr>
      <w:r>
        <w:rPr>
          <w:b/>
          <w:bCs/>
          <w:sz w:val="24"/>
          <w:szCs w:val="24"/>
        </w:rPr>
        <w:t>University Information:</w:t>
      </w:r>
    </w:p>
    <w:p w:rsidR="00535E31" w:rsidRDefault="00535E31" w:rsidP="00535E31">
      <w:pPr>
        <w:rPr>
          <w:sz w:val="24"/>
          <w:szCs w:val="24"/>
        </w:rPr>
      </w:pPr>
      <w:r>
        <w:rPr>
          <w:b/>
          <w:bCs/>
          <w:sz w:val="24"/>
          <w:szCs w:val="24"/>
        </w:rPr>
        <w:t xml:space="preserve">(a)  Academic integrity statement (from Office of Judicial Affairs): </w:t>
      </w:r>
      <w:r>
        <w:rPr>
          <w:sz w:val="24"/>
          <w:szCs w:val="24"/>
        </w:rPr>
        <w:t xml:space="preserve">Your own commitment to learning, as evidenced by your enrollment at San Jose State University and the University’s Academic Integrity Policy requires you to be honest in all your academic course work.  </w:t>
      </w:r>
      <w:proofErr w:type="gramStart"/>
      <w:r>
        <w:rPr>
          <w:sz w:val="24"/>
          <w:szCs w:val="24"/>
        </w:rPr>
        <w:t>Faculty are</w:t>
      </w:r>
      <w:proofErr w:type="gramEnd"/>
      <w:r>
        <w:rPr>
          <w:sz w:val="24"/>
          <w:szCs w:val="24"/>
        </w:rPr>
        <w:t xml:space="preserve"> required to report all infractions to the Office of Judicial Affairs. The policy on academic integrity can be found at:    </w:t>
      </w:r>
      <w:hyperlink r:id="rId10" w:history="1">
        <w:r w:rsidRPr="00C4598F">
          <w:rPr>
            <w:rStyle w:val="Hyperlink"/>
            <w:szCs w:val="24"/>
          </w:rPr>
          <w:t>http://www.sjsu.edu/senate/S07-2.pdf</w:t>
        </w:r>
      </w:hyperlink>
      <w:r>
        <w:rPr>
          <w:sz w:val="24"/>
          <w:szCs w:val="24"/>
        </w:rPr>
        <w:t xml:space="preserve"> </w:t>
      </w:r>
    </w:p>
    <w:p w:rsidR="00535E31" w:rsidRDefault="00535E31" w:rsidP="00535E31">
      <w:pPr>
        <w:rPr>
          <w:b/>
          <w:bCs/>
          <w:sz w:val="24"/>
          <w:szCs w:val="24"/>
        </w:rPr>
      </w:pPr>
    </w:p>
    <w:p w:rsidR="00535E31" w:rsidRDefault="00535E31" w:rsidP="00535E31">
      <w:pPr>
        <w:rPr>
          <w:sz w:val="24"/>
          <w:szCs w:val="24"/>
        </w:rPr>
      </w:pPr>
      <w:r>
        <w:rPr>
          <w:b/>
          <w:bCs/>
          <w:sz w:val="24"/>
          <w:szCs w:val="24"/>
        </w:rPr>
        <w:t xml:space="preserve">(b)   Campus policy in compliance with the Americans with Disabilities Act: </w:t>
      </w:r>
      <w:r>
        <w:rPr>
          <w:sz w:val="24"/>
          <w:szCs w:val="24"/>
        </w:rPr>
        <w:t xml:space="preserve">If you need course adaptations or accommodations because of a disability, or if you need special arrangements in case the building must be evacuated, please make an appointment with me as soon as possible, or see me during office hours. Pres. Directive 97-03 requires that disabled students register with DRC to establish a record of disability. </w:t>
      </w:r>
    </w:p>
    <w:p w:rsidR="00437D2B" w:rsidRDefault="00437D2B">
      <w:pPr>
        <w:rPr>
          <w:b/>
          <w:bCs/>
          <w:sz w:val="24"/>
          <w:szCs w:val="24"/>
        </w:rPr>
      </w:pPr>
    </w:p>
    <w:p w:rsidR="00441E3C" w:rsidRPr="00FF330E" w:rsidRDefault="00441E3C" w:rsidP="00441E3C">
      <w:pPr>
        <w:shd w:val="clear" w:color="auto" w:fill="FFFFFF"/>
        <w:rPr>
          <w:b/>
          <w:sz w:val="24"/>
          <w:szCs w:val="24"/>
        </w:rPr>
      </w:pPr>
      <w:r w:rsidRPr="00FF330E">
        <w:rPr>
          <w:b/>
          <w:sz w:val="24"/>
          <w:szCs w:val="24"/>
        </w:rPr>
        <w:t>Information from the Math D</w:t>
      </w:r>
      <w:r w:rsidR="00FF330E" w:rsidRPr="00FF330E">
        <w:rPr>
          <w:b/>
          <w:sz w:val="24"/>
          <w:szCs w:val="24"/>
        </w:rPr>
        <w:t>epartment regarding</w:t>
      </w:r>
      <w:r w:rsidRPr="00FF330E">
        <w:rPr>
          <w:b/>
          <w:sz w:val="24"/>
          <w:szCs w:val="24"/>
        </w:rPr>
        <w:t xml:space="preserve"> the text:</w:t>
      </w:r>
      <w:r w:rsidR="00BD6A5D" w:rsidRPr="00FF330E">
        <w:rPr>
          <w:b/>
          <w:sz w:val="24"/>
          <w:szCs w:val="24"/>
        </w:rPr>
        <w:t xml:space="preserve"> “</w:t>
      </w:r>
      <w:r w:rsidR="00FF330E">
        <w:rPr>
          <w:sz w:val="24"/>
          <w:szCs w:val="24"/>
        </w:rPr>
        <w:t>…</w:t>
      </w:r>
      <w:r w:rsidRPr="00FF330E">
        <w:rPr>
          <w:sz w:val="24"/>
          <w:szCs w:val="24"/>
        </w:rPr>
        <w:t xml:space="preserve">the bookstore has the best price possible for the Math 8 and 71 </w:t>
      </w:r>
      <w:proofErr w:type="gramStart"/>
      <w:r w:rsidRPr="00FF330E">
        <w:rPr>
          <w:sz w:val="24"/>
          <w:szCs w:val="24"/>
        </w:rPr>
        <w:t>course</w:t>
      </w:r>
      <w:proofErr w:type="gramEnd"/>
      <w:r w:rsidRPr="00FF330E">
        <w:rPr>
          <w:sz w:val="24"/>
          <w:szCs w:val="24"/>
        </w:rPr>
        <w:t xml:space="preserve">.  We no longer do the loose leaf book, b/c the bookstore said hardly any of the students bought it (since they couldn't return it, since it was LL).  The students prefer to buy a bound book, even </w:t>
      </w:r>
      <w:r w:rsidRPr="00FF330E">
        <w:rPr>
          <w:sz w:val="24"/>
          <w:szCs w:val="24"/>
        </w:rPr>
        <w:lastRenderedPageBreak/>
        <w:t xml:space="preserve">if it’s more expensive b/c they can sell it back.  So now we have a bound custom book, of which I was able to get a very good price reduction from our company to your students.  The $153 price in the bookstore is still incredibly good, b/c the real price of that book would sell for about $247 retail (and sell to the bookstore for $182.75 net).  So if they prefer a book, the bookstore is the best place.  If they don’t care about a book and like </w:t>
      </w:r>
      <w:proofErr w:type="spellStart"/>
      <w:r w:rsidRPr="00FF330E">
        <w:rPr>
          <w:sz w:val="24"/>
          <w:szCs w:val="24"/>
        </w:rPr>
        <w:t>ebooks</w:t>
      </w:r>
      <w:proofErr w:type="spellEnd"/>
      <w:r w:rsidRPr="00FF330E">
        <w:rPr>
          <w:sz w:val="24"/>
          <w:szCs w:val="24"/>
        </w:rPr>
        <w:t xml:space="preserve">, they should just buy the </w:t>
      </w:r>
      <w:proofErr w:type="spellStart"/>
      <w:r w:rsidRPr="00FF330E">
        <w:rPr>
          <w:sz w:val="24"/>
          <w:szCs w:val="24"/>
        </w:rPr>
        <w:t>ebook</w:t>
      </w:r>
      <w:proofErr w:type="spellEnd"/>
      <w:r w:rsidRPr="00FF330E">
        <w:rPr>
          <w:sz w:val="24"/>
          <w:szCs w:val="24"/>
        </w:rPr>
        <w:t xml:space="preserve"> with </w:t>
      </w:r>
      <w:proofErr w:type="spellStart"/>
      <w:r w:rsidRPr="00FF330E">
        <w:rPr>
          <w:sz w:val="24"/>
          <w:szCs w:val="24"/>
        </w:rPr>
        <w:t>webassign</w:t>
      </w:r>
      <w:proofErr w:type="spellEnd"/>
      <w:r w:rsidRPr="00FF330E">
        <w:rPr>
          <w:sz w:val="24"/>
          <w:szCs w:val="24"/>
        </w:rPr>
        <w:t xml:space="preserve"> at this direct link: </w:t>
      </w:r>
      <w:hyperlink r:id="rId11" w:tgtFrame="_blank" w:history="1">
        <w:r w:rsidRPr="00FF330E">
          <w:rPr>
            <w:rStyle w:val="Hyperlink"/>
            <w:color w:val="auto"/>
            <w:sz w:val="24"/>
            <w:szCs w:val="24"/>
          </w:rPr>
          <w:t>www.cengagebrain.com/isbn/9781285181813</w:t>
        </w:r>
      </w:hyperlink>
      <w:r w:rsidRPr="00FF330E">
        <w:rPr>
          <w:sz w:val="24"/>
          <w:szCs w:val="24"/>
        </w:rPr>
        <w:t xml:space="preserve">   that is $65 direct and gives them instant access (for those of you requiring </w:t>
      </w:r>
      <w:proofErr w:type="spellStart"/>
      <w:r w:rsidRPr="00FF330E">
        <w:rPr>
          <w:sz w:val="24"/>
          <w:szCs w:val="24"/>
        </w:rPr>
        <w:t>Webassign</w:t>
      </w:r>
      <w:proofErr w:type="spellEnd"/>
      <w:r w:rsidRPr="00FF330E">
        <w:rPr>
          <w:sz w:val="24"/>
          <w:szCs w:val="24"/>
        </w:rPr>
        <w:t>, </w:t>
      </w:r>
      <w:proofErr w:type="gramStart"/>
      <w:r w:rsidRPr="00FF330E">
        <w:rPr>
          <w:sz w:val="24"/>
          <w:szCs w:val="24"/>
        </w:rPr>
        <w:t>it’s</w:t>
      </w:r>
      <w:proofErr w:type="gramEnd"/>
      <w:r w:rsidRPr="00FF330E">
        <w:rPr>
          <w:sz w:val="24"/>
          <w:szCs w:val="24"/>
        </w:rPr>
        <w:t xml:space="preserve"> $75 at </w:t>
      </w:r>
      <w:hyperlink r:id="rId12" w:tgtFrame="_blank" w:history="1">
        <w:r w:rsidRPr="00FF330E">
          <w:rPr>
            <w:rStyle w:val="Hyperlink"/>
            <w:color w:val="auto"/>
            <w:sz w:val="24"/>
            <w:szCs w:val="24"/>
          </w:rPr>
          <w:t>webassign.net</w:t>
        </w:r>
      </w:hyperlink>
      <w:r w:rsidRPr="00FF330E">
        <w:rPr>
          <w:sz w:val="24"/>
          <w:szCs w:val="24"/>
        </w:rPr>
        <w:t xml:space="preserve"> when they’re prompted to buy it after their free period runs out).  For those of you not using </w:t>
      </w:r>
      <w:proofErr w:type="spellStart"/>
      <w:r w:rsidRPr="00FF330E">
        <w:rPr>
          <w:sz w:val="24"/>
          <w:szCs w:val="24"/>
        </w:rPr>
        <w:t>Webassign</w:t>
      </w:r>
      <w:proofErr w:type="spellEnd"/>
      <w:r w:rsidRPr="00FF330E">
        <w:rPr>
          <w:sz w:val="24"/>
          <w:szCs w:val="24"/>
        </w:rPr>
        <w:t xml:space="preserve">, the generic class key I sent on a previous email will get them into the </w:t>
      </w:r>
      <w:proofErr w:type="spellStart"/>
      <w:r w:rsidRPr="00FF330E">
        <w:rPr>
          <w:sz w:val="24"/>
          <w:szCs w:val="24"/>
        </w:rPr>
        <w:t>ebook</w:t>
      </w:r>
      <w:proofErr w:type="spellEnd"/>
      <w:r w:rsidRPr="00FF330E">
        <w:rPr>
          <w:sz w:val="24"/>
          <w:szCs w:val="24"/>
        </w:rPr>
        <w:t xml:space="preserve"> (as long as they bought a book with an access code at the bookstore, or buy the </w:t>
      </w:r>
      <w:proofErr w:type="spellStart"/>
      <w:r w:rsidRPr="00FF330E">
        <w:rPr>
          <w:sz w:val="24"/>
          <w:szCs w:val="24"/>
        </w:rPr>
        <w:t>Ebook</w:t>
      </w:r>
      <w:proofErr w:type="spellEnd"/>
      <w:r w:rsidRPr="00FF330E">
        <w:rPr>
          <w:sz w:val="24"/>
          <w:szCs w:val="24"/>
        </w:rPr>
        <w:t xml:space="preserve"> with </w:t>
      </w:r>
      <w:proofErr w:type="spellStart"/>
      <w:r w:rsidRPr="00FF330E">
        <w:rPr>
          <w:sz w:val="24"/>
          <w:szCs w:val="24"/>
        </w:rPr>
        <w:t>Webassign</w:t>
      </w:r>
      <w:proofErr w:type="spellEnd"/>
      <w:r w:rsidRPr="00FF330E">
        <w:rPr>
          <w:sz w:val="24"/>
          <w:szCs w:val="24"/>
        </w:rPr>
        <w:t>  at the direct link without buying a book in the bookstore). </w:t>
      </w:r>
    </w:p>
    <w:p w:rsidR="00441E3C" w:rsidRPr="00FF330E" w:rsidRDefault="00441E3C" w:rsidP="00441E3C">
      <w:pPr>
        <w:shd w:val="clear" w:color="auto" w:fill="FFFFFF"/>
        <w:rPr>
          <w:sz w:val="24"/>
          <w:szCs w:val="24"/>
        </w:rPr>
      </w:pPr>
      <w:r w:rsidRPr="00FF330E">
        <w:rPr>
          <w:sz w:val="24"/>
          <w:szCs w:val="24"/>
        </w:rPr>
        <w:t> </w:t>
      </w:r>
    </w:p>
    <w:p w:rsidR="00441E3C" w:rsidRPr="00FF330E" w:rsidRDefault="00441E3C" w:rsidP="00441E3C">
      <w:pPr>
        <w:shd w:val="clear" w:color="auto" w:fill="FFFFFF"/>
        <w:rPr>
          <w:sz w:val="24"/>
          <w:szCs w:val="24"/>
        </w:rPr>
      </w:pPr>
      <w:r w:rsidRPr="00FF330E">
        <w:rPr>
          <w:sz w:val="24"/>
          <w:szCs w:val="24"/>
        </w:rPr>
        <w:t xml:space="preserve">The other </w:t>
      </w:r>
      <w:proofErr w:type="gramStart"/>
      <w:r w:rsidRPr="00FF330E">
        <w:rPr>
          <w:sz w:val="24"/>
          <w:szCs w:val="24"/>
        </w:rPr>
        <w:t>choice,</w:t>
      </w:r>
      <w:proofErr w:type="gramEnd"/>
      <w:r w:rsidRPr="00FF330E">
        <w:rPr>
          <w:sz w:val="24"/>
          <w:szCs w:val="24"/>
        </w:rPr>
        <w:t xml:space="preserve"> is going to the </w:t>
      </w:r>
      <w:proofErr w:type="spellStart"/>
      <w:r w:rsidRPr="00FF330E">
        <w:rPr>
          <w:sz w:val="24"/>
          <w:szCs w:val="24"/>
        </w:rPr>
        <w:t>cengagebrain</w:t>
      </w:r>
      <w:proofErr w:type="spellEnd"/>
      <w:r w:rsidRPr="00FF330E">
        <w:rPr>
          <w:sz w:val="24"/>
          <w:szCs w:val="24"/>
        </w:rPr>
        <w:t xml:space="preserve"> </w:t>
      </w:r>
      <w:proofErr w:type="spellStart"/>
      <w:r w:rsidRPr="00FF330E">
        <w:rPr>
          <w:sz w:val="24"/>
          <w:szCs w:val="24"/>
        </w:rPr>
        <w:t>sit</w:t>
      </w:r>
      <w:proofErr w:type="spellEnd"/>
      <w:r w:rsidRPr="00FF330E">
        <w:rPr>
          <w:sz w:val="24"/>
          <w:szCs w:val="24"/>
        </w:rPr>
        <w:t>:  </w:t>
      </w:r>
      <w:hyperlink r:id="rId13" w:tgtFrame="_blank" w:history="1">
        <w:r w:rsidRPr="00FF330E">
          <w:rPr>
            <w:rStyle w:val="Hyperlink"/>
            <w:color w:val="auto"/>
            <w:sz w:val="24"/>
            <w:szCs w:val="24"/>
          </w:rPr>
          <w:t>www.cengagebrain.com</w:t>
        </w:r>
      </w:hyperlink>
      <w:r w:rsidRPr="00FF330E">
        <w:rPr>
          <w:sz w:val="24"/>
          <w:szCs w:val="24"/>
        </w:rPr>
        <w:t xml:space="preserve">  and they can search for this </w:t>
      </w:r>
      <w:proofErr w:type="spellStart"/>
      <w:r w:rsidRPr="00FF330E">
        <w:rPr>
          <w:sz w:val="24"/>
          <w:szCs w:val="24"/>
        </w:rPr>
        <w:t>isbn</w:t>
      </w:r>
      <w:proofErr w:type="spellEnd"/>
      <w:r w:rsidRPr="00FF330E">
        <w:rPr>
          <w:sz w:val="24"/>
          <w:szCs w:val="24"/>
        </w:rPr>
        <w:t xml:space="preserve">:  9781133105060 For the Larson/College Algebra and Applied Calculus 2E book and there are choices of </w:t>
      </w:r>
      <w:proofErr w:type="spellStart"/>
      <w:r w:rsidRPr="00FF330E">
        <w:rPr>
          <w:sz w:val="24"/>
          <w:szCs w:val="24"/>
        </w:rPr>
        <w:t>ebooks</w:t>
      </w:r>
      <w:proofErr w:type="spellEnd"/>
      <w:r w:rsidRPr="00FF330E">
        <w:rPr>
          <w:sz w:val="24"/>
          <w:szCs w:val="24"/>
        </w:rPr>
        <w:t xml:space="preserve">, </w:t>
      </w:r>
      <w:proofErr w:type="spellStart"/>
      <w:r w:rsidRPr="00FF330E">
        <w:rPr>
          <w:sz w:val="24"/>
          <w:szCs w:val="24"/>
        </w:rPr>
        <w:t>echapters</w:t>
      </w:r>
      <w:proofErr w:type="spellEnd"/>
      <w:r w:rsidRPr="00FF330E">
        <w:rPr>
          <w:sz w:val="24"/>
          <w:szCs w:val="24"/>
        </w:rPr>
        <w:t>, rentals, and buying a regular hardbound book.  Please let me know if you have any questions or need assistance with any of this information.</w:t>
      </w:r>
      <w:r w:rsidR="00BD6A5D" w:rsidRPr="00FF330E">
        <w:rPr>
          <w:sz w:val="24"/>
          <w:szCs w:val="24"/>
        </w:rPr>
        <w:t>”</w:t>
      </w:r>
    </w:p>
    <w:p w:rsidR="00437D2B" w:rsidRPr="00FF330E" w:rsidRDefault="00437D2B">
      <w:pPr>
        <w:rPr>
          <w:b/>
          <w:bCs/>
          <w:sz w:val="24"/>
          <w:szCs w:val="24"/>
        </w:rPr>
      </w:pPr>
    </w:p>
    <w:p w:rsidR="00437D2B" w:rsidRPr="00FF330E" w:rsidRDefault="00437D2B">
      <w:pPr>
        <w:rPr>
          <w:b/>
          <w:bCs/>
          <w:sz w:val="24"/>
          <w:szCs w:val="24"/>
        </w:rPr>
      </w:pPr>
    </w:p>
    <w:p w:rsidR="00437D2B" w:rsidRPr="00FF330E" w:rsidRDefault="00437D2B">
      <w:pPr>
        <w:rPr>
          <w:b/>
          <w:bCs/>
          <w:sz w:val="24"/>
          <w:szCs w:val="24"/>
        </w:rPr>
      </w:pPr>
    </w:p>
    <w:p w:rsidR="00065508" w:rsidRPr="00FF330E" w:rsidRDefault="00065508">
      <w:pPr>
        <w:rPr>
          <w:b/>
          <w:bCs/>
          <w:sz w:val="24"/>
          <w:szCs w:val="24"/>
        </w:rPr>
      </w:pPr>
    </w:p>
    <w:sectPr w:rsidR="00065508" w:rsidRPr="00FF330E" w:rsidSect="005174FD">
      <w:headerReference w:type="default" r:id="rId14"/>
      <w:footerReference w:type="default" r:id="rId15"/>
      <w:pgSz w:w="12234" w:h="15834"/>
      <w:pgMar w:top="720" w:right="720" w:bottom="720" w:left="720" w:header="720" w:footer="864"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6AC" w:rsidRDefault="00E846AC">
      <w:r>
        <w:separator/>
      </w:r>
    </w:p>
  </w:endnote>
  <w:endnote w:type="continuationSeparator" w:id="0">
    <w:p w:rsidR="00E846AC" w:rsidRDefault="00E846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08" w:rsidRDefault="0006550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6AC" w:rsidRDefault="00E846AC">
      <w:r>
        <w:separator/>
      </w:r>
    </w:p>
  </w:footnote>
  <w:footnote w:type="continuationSeparator" w:id="0">
    <w:p w:rsidR="00E846AC" w:rsidRDefault="00E84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08" w:rsidRDefault="0006550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D8AE7C"/>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6"/>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065508"/>
    <w:rsid w:val="00000DDC"/>
    <w:rsid w:val="0000441E"/>
    <w:rsid w:val="000072C2"/>
    <w:rsid w:val="000376B2"/>
    <w:rsid w:val="00040F72"/>
    <w:rsid w:val="000443B1"/>
    <w:rsid w:val="00065508"/>
    <w:rsid w:val="000723B3"/>
    <w:rsid w:val="00091B5F"/>
    <w:rsid w:val="000968D0"/>
    <w:rsid w:val="000A23E9"/>
    <w:rsid w:val="000A6705"/>
    <w:rsid w:val="000B59C0"/>
    <w:rsid w:val="000C7B65"/>
    <w:rsid w:val="000E057D"/>
    <w:rsid w:val="000F4155"/>
    <w:rsid w:val="000F6122"/>
    <w:rsid w:val="00123691"/>
    <w:rsid w:val="00162FBF"/>
    <w:rsid w:val="00174BBA"/>
    <w:rsid w:val="00182D69"/>
    <w:rsid w:val="001967D0"/>
    <w:rsid w:val="001B0573"/>
    <w:rsid w:val="001D24B4"/>
    <w:rsid w:val="00225E61"/>
    <w:rsid w:val="00254100"/>
    <w:rsid w:val="00270858"/>
    <w:rsid w:val="00285B0B"/>
    <w:rsid w:val="0029437C"/>
    <w:rsid w:val="002A6941"/>
    <w:rsid w:val="002A7416"/>
    <w:rsid w:val="002C3B7A"/>
    <w:rsid w:val="002C52A0"/>
    <w:rsid w:val="002C73CA"/>
    <w:rsid w:val="002E7DE6"/>
    <w:rsid w:val="002F363A"/>
    <w:rsid w:val="002F7ADF"/>
    <w:rsid w:val="002F7D3A"/>
    <w:rsid w:val="0030316B"/>
    <w:rsid w:val="003102DA"/>
    <w:rsid w:val="0031327F"/>
    <w:rsid w:val="00322AAF"/>
    <w:rsid w:val="00335F81"/>
    <w:rsid w:val="00345329"/>
    <w:rsid w:val="00355995"/>
    <w:rsid w:val="003B170B"/>
    <w:rsid w:val="003B39A9"/>
    <w:rsid w:val="003B7510"/>
    <w:rsid w:val="003C243F"/>
    <w:rsid w:val="003D71B1"/>
    <w:rsid w:val="003F1A97"/>
    <w:rsid w:val="00424174"/>
    <w:rsid w:val="00437D2B"/>
    <w:rsid w:val="00441E3C"/>
    <w:rsid w:val="00444BA7"/>
    <w:rsid w:val="00447521"/>
    <w:rsid w:val="00450AE3"/>
    <w:rsid w:val="00457BA4"/>
    <w:rsid w:val="00463268"/>
    <w:rsid w:val="0046576F"/>
    <w:rsid w:val="004913D2"/>
    <w:rsid w:val="00495871"/>
    <w:rsid w:val="004A0FB8"/>
    <w:rsid w:val="004A7E5F"/>
    <w:rsid w:val="004F30FB"/>
    <w:rsid w:val="0051620D"/>
    <w:rsid w:val="005174FD"/>
    <w:rsid w:val="00535E31"/>
    <w:rsid w:val="00542C06"/>
    <w:rsid w:val="00547046"/>
    <w:rsid w:val="005B07E7"/>
    <w:rsid w:val="005B78D8"/>
    <w:rsid w:val="005D0384"/>
    <w:rsid w:val="005D4BBC"/>
    <w:rsid w:val="005D5543"/>
    <w:rsid w:val="005E359A"/>
    <w:rsid w:val="0060283E"/>
    <w:rsid w:val="00604379"/>
    <w:rsid w:val="0062567B"/>
    <w:rsid w:val="006277F4"/>
    <w:rsid w:val="00633082"/>
    <w:rsid w:val="00641405"/>
    <w:rsid w:val="00641D43"/>
    <w:rsid w:val="0064627A"/>
    <w:rsid w:val="00657ADB"/>
    <w:rsid w:val="00666C57"/>
    <w:rsid w:val="00677186"/>
    <w:rsid w:val="00677AB2"/>
    <w:rsid w:val="00684D30"/>
    <w:rsid w:val="00696053"/>
    <w:rsid w:val="006A3C67"/>
    <w:rsid w:val="006A53C5"/>
    <w:rsid w:val="006A6857"/>
    <w:rsid w:val="006B0BA7"/>
    <w:rsid w:val="006F088A"/>
    <w:rsid w:val="006F5CB3"/>
    <w:rsid w:val="007059BF"/>
    <w:rsid w:val="00707813"/>
    <w:rsid w:val="00713690"/>
    <w:rsid w:val="0074611B"/>
    <w:rsid w:val="00765C06"/>
    <w:rsid w:val="007665FD"/>
    <w:rsid w:val="00772C90"/>
    <w:rsid w:val="00796725"/>
    <w:rsid w:val="007A41E9"/>
    <w:rsid w:val="007A7A1B"/>
    <w:rsid w:val="007B60BC"/>
    <w:rsid w:val="007C4F73"/>
    <w:rsid w:val="007D51E8"/>
    <w:rsid w:val="007D5E41"/>
    <w:rsid w:val="007F0081"/>
    <w:rsid w:val="007F2530"/>
    <w:rsid w:val="007F2B4B"/>
    <w:rsid w:val="008017AB"/>
    <w:rsid w:val="00807DB7"/>
    <w:rsid w:val="00825400"/>
    <w:rsid w:val="0082578E"/>
    <w:rsid w:val="00834C89"/>
    <w:rsid w:val="0085021B"/>
    <w:rsid w:val="00852A71"/>
    <w:rsid w:val="008651F0"/>
    <w:rsid w:val="00873EC8"/>
    <w:rsid w:val="00874628"/>
    <w:rsid w:val="00891A3E"/>
    <w:rsid w:val="008A4A98"/>
    <w:rsid w:val="008A781F"/>
    <w:rsid w:val="008B00F5"/>
    <w:rsid w:val="008C5251"/>
    <w:rsid w:val="008C5F8F"/>
    <w:rsid w:val="008D3E3D"/>
    <w:rsid w:val="008F21F8"/>
    <w:rsid w:val="00911CCC"/>
    <w:rsid w:val="00943C37"/>
    <w:rsid w:val="009720C1"/>
    <w:rsid w:val="009758B6"/>
    <w:rsid w:val="00980535"/>
    <w:rsid w:val="00996973"/>
    <w:rsid w:val="009A1865"/>
    <w:rsid w:val="009C5E8C"/>
    <w:rsid w:val="009C7F65"/>
    <w:rsid w:val="009D4BB4"/>
    <w:rsid w:val="009E24F7"/>
    <w:rsid w:val="009E3358"/>
    <w:rsid w:val="00A007D4"/>
    <w:rsid w:val="00A130D3"/>
    <w:rsid w:val="00A136E8"/>
    <w:rsid w:val="00A22C97"/>
    <w:rsid w:val="00A23A9D"/>
    <w:rsid w:val="00A31AC4"/>
    <w:rsid w:val="00A44B37"/>
    <w:rsid w:val="00A532CC"/>
    <w:rsid w:val="00A627D4"/>
    <w:rsid w:val="00A642ED"/>
    <w:rsid w:val="00A702B7"/>
    <w:rsid w:val="00A76B5A"/>
    <w:rsid w:val="00A80551"/>
    <w:rsid w:val="00A9067A"/>
    <w:rsid w:val="00AB3353"/>
    <w:rsid w:val="00B2303F"/>
    <w:rsid w:val="00B37415"/>
    <w:rsid w:val="00B40168"/>
    <w:rsid w:val="00B55CC5"/>
    <w:rsid w:val="00B836C6"/>
    <w:rsid w:val="00BA2E0F"/>
    <w:rsid w:val="00BA6B80"/>
    <w:rsid w:val="00BA6F2B"/>
    <w:rsid w:val="00BD514D"/>
    <w:rsid w:val="00BD6A5D"/>
    <w:rsid w:val="00BE63C8"/>
    <w:rsid w:val="00BF796A"/>
    <w:rsid w:val="00C26ADF"/>
    <w:rsid w:val="00C33BFC"/>
    <w:rsid w:val="00C56E23"/>
    <w:rsid w:val="00C56F59"/>
    <w:rsid w:val="00C618D7"/>
    <w:rsid w:val="00C65A9A"/>
    <w:rsid w:val="00C65D2A"/>
    <w:rsid w:val="00C76FA2"/>
    <w:rsid w:val="00C770D4"/>
    <w:rsid w:val="00C83B62"/>
    <w:rsid w:val="00C94714"/>
    <w:rsid w:val="00C95049"/>
    <w:rsid w:val="00CA3259"/>
    <w:rsid w:val="00CE1EC5"/>
    <w:rsid w:val="00CF32EF"/>
    <w:rsid w:val="00D156CC"/>
    <w:rsid w:val="00D349B2"/>
    <w:rsid w:val="00D4007C"/>
    <w:rsid w:val="00D40491"/>
    <w:rsid w:val="00D50D4D"/>
    <w:rsid w:val="00D71509"/>
    <w:rsid w:val="00D742CE"/>
    <w:rsid w:val="00D74607"/>
    <w:rsid w:val="00D75EF2"/>
    <w:rsid w:val="00D905B1"/>
    <w:rsid w:val="00D920E5"/>
    <w:rsid w:val="00DA6940"/>
    <w:rsid w:val="00DB369C"/>
    <w:rsid w:val="00DC729D"/>
    <w:rsid w:val="00DD1A55"/>
    <w:rsid w:val="00E13F4D"/>
    <w:rsid w:val="00E255DA"/>
    <w:rsid w:val="00E61D98"/>
    <w:rsid w:val="00E846AC"/>
    <w:rsid w:val="00E91718"/>
    <w:rsid w:val="00E92278"/>
    <w:rsid w:val="00EA01A1"/>
    <w:rsid w:val="00EA3A18"/>
    <w:rsid w:val="00EB1AD2"/>
    <w:rsid w:val="00EB3186"/>
    <w:rsid w:val="00EC0C53"/>
    <w:rsid w:val="00EE10F2"/>
    <w:rsid w:val="00EF588C"/>
    <w:rsid w:val="00F034D5"/>
    <w:rsid w:val="00F0512D"/>
    <w:rsid w:val="00F0712C"/>
    <w:rsid w:val="00F32820"/>
    <w:rsid w:val="00F42BCE"/>
    <w:rsid w:val="00F46B5C"/>
    <w:rsid w:val="00F94A55"/>
    <w:rsid w:val="00FB6E37"/>
    <w:rsid w:val="00FB72AF"/>
    <w:rsid w:val="00FC1ED2"/>
    <w:rsid w:val="00FD5D94"/>
    <w:rsid w:val="00FE44E4"/>
    <w:rsid w:val="00FF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7D"/>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BD514D"/>
    <w:pPr>
      <w:widowControl/>
      <w:overflowPunct/>
      <w:autoSpaceDE/>
      <w:autoSpaceDN/>
      <w:adjustRightInd/>
      <w:spacing w:before="240"/>
      <w:outlineLvl w:val="0"/>
    </w:pPr>
    <w:rPr>
      <w:rFonts w:ascii="Helvetica" w:hAnsi="Helvetica"/>
      <w:b/>
      <w:kern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7186"/>
    <w:rPr>
      <w:rFonts w:cs="Times New Roman"/>
      <w:color w:val="0000FF"/>
      <w:u w:val="single"/>
    </w:rPr>
  </w:style>
  <w:style w:type="character" w:customStyle="1" w:styleId="Heading1Char">
    <w:name w:val="Heading 1 Char"/>
    <w:basedOn w:val="DefaultParagraphFont"/>
    <w:link w:val="Heading1"/>
    <w:rsid w:val="00BD514D"/>
    <w:rPr>
      <w:rFonts w:ascii="Helvetica" w:hAnsi="Helvetica"/>
      <w:b/>
      <w:sz w:val="24"/>
      <w:u w:val="single"/>
    </w:rPr>
  </w:style>
  <w:style w:type="paragraph" w:styleId="BodyText3">
    <w:name w:val="Body Text 3"/>
    <w:basedOn w:val="Normal"/>
    <w:link w:val="BodyText3Char"/>
    <w:rsid w:val="00BD514D"/>
    <w:pPr>
      <w:widowControl/>
      <w:overflowPunct/>
      <w:autoSpaceDE/>
      <w:autoSpaceDN/>
      <w:adjustRightInd/>
    </w:pPr>
    <w:rPr>
      <w:rFonts w:ascii="Geneva" w:hAnsi="Geneva"/>
      <w:i/>
      <w:iCs/>
      <w:kern w:val="0"/>
    </w:rPr>
  </w:style>
  <w:style w:type="character" w:customStyle="1" w:styleId="BodyText3Char">
    <w:name w:val="Body Text 3 Char"/>
    <w:basedOn w:val="DefaultParagraphFont"/>
    <w:link w:val="BodyText3"/>
    <w:rsid w:val="00BD514D"/>
    <w:rPr>
      <w:rFonts w:ascii="Geneva" w:hAnsi="Geneva"/>
      <w:i/>
      <w:iCs/>
    </w:rPr>
  </w:style>
  <w:style w:type="character" w:customStyle="1" w:styleId="pseditboxdisponly">
    <w:name w:val="pseditbox_disponly"/>
    <w:basedOn w:val="DefaultParagraphFont"/>
    <w:rsid w:val="006A53C5"/>
  </w:style>
  <w:style w:type="character" w:styleId="FollowedHyperlink">
    <w:name w:val="FollowedHyperlink"/>
    <w:basedOn w:val="DefaultParagraphFont"/>
    <w:uiPriority w:val="99"/>
    <w:semiHidden/>
    <w:unhideWhenUsed/>
    <w:rsid w:val="00463268"/>
    <w:rPr>
      <w:color w:val="800080" w:themeColor="followedHyperlink"/>
      <w:u w:val="single"/>
    </w:rPr>
  </w:style>
  <w:style w:type="character" w:styleId="SubtleEmphasis">
    <w:name w:val="Subtle Emphasis"/>
    <w:basedOn w:val="DefaultParagraphFont"/>
    <w:uiPriority w:val="19"/>
    <w:qFormat/>
    <w:rsid w:val="00A44B3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533349532">
      <w:bodyDiv w:val="1"/>
      <w:marLeft w:val="0"/>
      <w:marRight w:val="0"/>
      <w:marTop w:val="0"/>
      <w:marBottom w:val="0"/>
      <w:divBdr>
        <w:top w:val="none" w:sz="0" w:space="0" w:color="auto"/>
        <w:left w:val="none" w:sz="0" w:space="0" w:color="auto"/>
        <w:bottom w:val="none" w:sz="0" w:space="0" w:color="auto"/>
        <w:right w:val="none" w:sz="0" w:space="0" w:color="auto"/>
      </w:divBdr>
    </w:div>
    <w:div w:id="851190281">
      <w:bodyDiv w:val="1"/>
      <w:marLeft w:val="0"/>
      <w:marRight w:val="0"/>
      <w:marTop w:val="0"/>
      <w:marBottom w:val="0"/>
      <w:divBdr>
        <w:top w:val="none" w:sz="0" w:space="0" w:color="auto"/>
        <w:left w:val="none" w:sz="0" w:space="0" w:color="auto"/>
        <w:bottom w:val="none" w:sz="0" w:space="0" w:color="auto"/>
        <w:right w:val="none" w:sz="0" w:space="0" w:color="auto"/>
      </w:divBdr>
      <w:divsChild>
        <w:div w:id="1173690830">
          <w:marLeft w:val="0"/>
          <w:marRight w:val="0"/>
          <w:marTop w:val="0"/>
          <w:marBottom w:val="0"/>
          <w:divBdr>
            <w:top w:val="none" w:sz="0" w:space="0" w:color="auto"/>
            <w:left w:val="none" w:sz="0" w:space="0" w:color="auto"/>
            <w:bottom w:val="none" w:sz="0" w:space="0" w:color="auto"/>
            <w:right w:val="none" w:sz="0" w:space="0" w:color="auto"/>
          </w:divBdr>
        </w:div>
        <w:div w:id="1995790068">
          <w:marLeft w:val="0"/>
          <w:marRight w:val="0"/>
          <w:marTop w:val="0"/>
          <w:marBottom w:val="0"/>
          <w:divBdr>
            <w:top w:val="none" w:sz="0" w:space="0" w:color="auto"/>
            <w:left w:val="none" w:sz="0" w:space="0" w:color="auto"/>
            <w:bottom w:val="none" w:sz="0" w:space="0" w:color="auto"/>
            <w:right w:val="none" w:sz="0" w:space="0" w:color="auto"/>
          </w:divBdr>
        </w:div>
        <w:div w:id="1972707283">
          <w:marLeft w:val="0"/>
          <w:marRight w:val="0"/>
          <w:marTop w:val="0"/>
          <w:marBottom w:val="0"/>
          <w:divBdr>
            <w:top w:val="none" w:sz="0" w:space="0" w:color="auto"/>
            <w:left w:val="none" w:sz="0" w:space="0" w:color="auto"/>
            <w:bottom w:val="none" w:sz="0" w:space="0" w:color="auto"/>
            <w:right w:val="none" w:sz="0" w:space="0" w:color="auto"/>
          </w:divBdr>
        </w:div>
        <w:div w:id="2117558387">
          <w:marLeft w:val="0"/>
          <w:marRight w:val="0"/>
          <w:marTop w:val="0"/>
          <w:marBottom w:val="0"/>
          <w:divBdr>
            <w:top w:val="none" w:sz="0" w:space="0" w:color="auto"/>
            <w:left w:val="none" w:sz="0" w:space="0" w:color="auto"/>
            <w:bottom w:val="none" w:sz="0" w:space="0" w:color="auto"/>
            <w:right w:val="none" w:sz="0" w:space="0" w:color="auto"/>
          </w:divBdr>
        </w:div>
        <w:div w:id="1376387647">
          <w:marLeft w:val="0"/>
          <w:marRight w:val="0"/>
          <w:marTop w:val="0"/>
          <w:marBottom w:val="0"/>
          <w:divBdr>
            <w:top w:val="none" w:sz="0" w:space="0" w:color="auto"/>
            <w:left w:val="none" w:sz="0" w:space="0" w:color="auto"/>
            <w:bottom w:val="none" w:sz="0" w:space="0" w:color="auto"/>
            <w:right w:val="none" w:sz="0" w:space="0" w:color="auto"/>
          </w:divBdr>
        </w:div>
      </w:divsChild>
    </w:div>
    <w:div w:id="900091228">
      <w:bodyDiv w:val="1"/>
      <w:marLeft w:val="0"/>
      <w:marRight w:val="0"/>
      <w:marTop w:val="0"/>
      <w:marBottom w:val="0"/>
      <w:divBdr>
        <w:top w:val="none" w:sz="0" w:space="0" w:color="auto"/>
        <w:left w:val="none" w:sz="0" w:space="0" w:color="auto"/>
        <w:bottom w:val="none" w:sz="0" w:space="0" w:color="auto"/>
        <w:right w:val="none" w:sz="0" w:space="0" w:color="auto"/>
      </w:divBdr>
      <w:divsChild>
        <w:div w:id="176119592">
          <w:marLeft w:val="0"/>
          <w:marRight w:val="0"/>
          <w:marTop w:val="0"/>
          <w:marBottom w:val="0"/>
          <w:divBdr>
            <w:top w:val="none" w:sz="0" w:space="0" w:color="auto"/>
            <w:left w:val="none" w:sz="0" w:space="0" w:color="auto"/>
            <w:bottom w:val="none" w:sz="0" w:space="0" w:color="auto"/>
            <w:right w:val="none" w:sz="0" w:space="0" w:color="auto"/>
          </w:divBdr>
        </w:div>
      </w:divsChild>
    </w:div>
    <w:div w:id="13724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ssign.net/login.html" TargetMode="External"/><Relationship Id="rId13" Type="http://schemas.openxmlformats.org/officeDocument/2006/relationships/hyperlink" Target="http://www.cengagebrain.com/" TargetMode="External"/><Relationship Id="rId3" Type="http://schemas.openxmlformats.org/officeDocument/2006/relationships/settings" Target="settings.xml"/><Relationship Id="rId7" Type="http://schemas.openxmlformats.org/officeDocument/2006/relationships/hyperlink" Target="http://www.sjsu.edu/people/michael.vartanian/courses/math71_s13/" TargetMode="External"/><Relationship Id="rId12" Type="http://schemas.openxmlformats.org/officeDocument/2006/relationships/hyperlink" Target="http://webassign.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gagebrain.com/isbn/978128518181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jsu.edu/senate/S07-2.pdf" TargetMode="External"/><Relationship Id="rId4" Type="http://schemas.openxmlformats.org/officeDocument/2006/relationships/webSettings" Target="webSettings.xml"/><Relationship Id="rId9" Type="http://schemas.openxmlformats.org/officeDocument/2006/relationships/hyperlink" Target="http://peerconnections.sjsu.edu/tutoring/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SAN JOSÉ STATE UNIVERSITY</vt:lpstr>
    </vt:vector>
  </TitlesOfParts>
  <Company>Toshiba</Company>
  <LinksUpToDate>false</LinksUpToDate>
  <CharactersWithSpaces>8442</CharactersWithSpaces>
  <SharedDoc>false</SharedDoc>
  <HLinks>
    <vt:vector size="12" baseType="variant">
      <vt:variant>
        <vt:i4>7340083</vt:i4>
      </vt:variant>
      <vt:variant>
        <vt:i4>3</vt:i4>
      </vt:variant>
      <vt:variant>
        <vt:i4>0</vt:i4>
      </vt:variant>
      <vt:variant>
        <vt:i4>5</vt:i4>
      </vt:variant>
      <vt:variant>
        <vt:lpwstr>http://www.math.sjsu.edu/~calculus</vt:lpwstr>
      </vt:variant>
      <vt:variant>
        <vt:lpwstr/>
      </vt:variant>
      <vt:variant>
        <vt:i4>3670099</vt:i4>
      </vt:variant>
      <vt:variant>
        <vt:i4>0</vt:i4>
      </vt:variant>
      <vt:variant>
        <vt:i4>0</vt:i4>
      </vt:variant>
      <vt:variant>
        <vt:i4>5</vt:i4>
      </vt:variant>
      <vt:variant>
        <vt:lpwstr>mailto:vartanian@math.sjsu.edu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creator>Michael Vartanian</dc:creator>
  <cp:lastModifiedBy>Michael</cp:lastModifiedBy>
  <cp:revision>16</cp:revision>
  <cp:lastPrinted>2008-12-12T00:41:00Z</cp:lastPrinted>
  <dcterms:created xsi:type="dcterms:W3CDTF">2013-01-24T15:43:00Z</dcterms:created>
  <dcterms:modified xsi:type="dcterms:W3CDTF">2013-01-24T18:30:00Z</dcterms:modified>
</cp:coreProperties>
</file>