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2021-2022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ACADEMIC AFFAIRS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This meeting is being facilitated through an online zoom format, consistent with the Governor’s Executive Order N25-20, suspending certain open meeting law restrictions.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Meeting: </w:t>
      </w:r>
      <w:r w:rsidDel="00000000" w:rsidR="00000000" w:rsidRPr="00000000">
        <w:rPr>
          <w:color w:val="232333"/>
          <w:sz w:val="21"/>
          <w:szCs w:val="21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color w:val="0e71eb"/>
            <w:sz w:val="21"/>
            <w:szCs w:val="21"/>
            <w:highlight w:val="white"/>
            <w:rtl w:val="0"/>
          </w:rPr>
          <w:t xml:space="preserve">https://sjsu.zoom.us/j/85999551910?pwd=RnZLaHF1RVJQQjg2N3hCV1VTV25hUT09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December 1, 2021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College Representative Reports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Lucas College and Graduate School of Business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Connie L. Lurie College of Education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W. Davidson College of Engineering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Graduate Studies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Health and Human Sciences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Humanities and the Arts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Professional and Global Education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Science</w:t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Social Sciences 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 </w:t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A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Destress with A.S. Conclusions</w:t>
      </w:r>
    </w:p>
    <w:p w:rsidR="00000000" w:rsidDel="00000000" w:rsidP="00000000" w:rsidRDefault="00000000" w:rsidRPr="00000000" w14:paraId="0000001B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Discussion About Advising with Dr. Shonda Goward (*Time certain: 3:30 pm - 4:15 pm)</w:t>
      </w:r>
    </w:p>
    <w:p w:rsidR="00000000" w:rsidDel="00000000" w:rsidP="00000000" w:rsidRDefault="00000000" w:rsidRPr="00000000" w14:paraId="0000001C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Plans for the Spring (advising collaboration, getting info from our meetings out in creative ways, etc)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Announcements 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Have a wonderful break!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9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5999551910?pwd=RnZLaHF1RVJQQjg2N3hCV1VTV25h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