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vertAlign w:val="baseline"/>
          <w:rtl w:val="0"/>
        </w:rPr>
        <w:t xml:space="preserve">ASSOCIATED STUDENTS BOARD OF DIRECTORS’ MEETING</w:t>
      </w:r>
    </w:p>
    <w:p w:rsidR="00000000" w:rsidDel="00000000" w:rsidP="00000000" w:rsidRDefault="00000000" w:rsidRPr="00000000" w14:paraId="00000002">
      <w:pPr>
        <w:ind w:left="720" w:hanging="720"/>
        <w:jc w:val="center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December 8</w:t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, 2021,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:00 p.m.</w:t>
      </w:r>
    </w:p>
    <w:p w:rsidR="00000000" w:rsidDel="00000000" w:rsidP="00000000" w:rsidRDefault="00000000" w:rsidRPr="00000000" w14:paraId="00000003">
      <w:pPr>
        <w:jc w:val="center"/>
        <w:rPr>
          <w:i w:val="0"/>
          <w:color w:val="000000"/>
          <w:highlight w:val="white"/>
          <w:vertAlign w:val="baseline"/>
        </w:rPr>
      </w:pPr>
      <w:r w:rsidDel="00000000" w:rsidR="00000000" w:rsidRPr="00000000">
        <w:rPr>
          <w:i w:val="1"/>
          <w:color w:val="000000"/>
          <w:highlight w:val="white"/>
          <w:vertAlign w:val="baseline"/>
          <w:rtl w:val="0"/>
        </w:rPr>
        <w:t xml:space="preserve">This meeting is being facilitated through an online zoom format, consistent with the Governor’s Executive Order N25-20, suspending certain open meeting law restrictions.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Zoom Meeting Link: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https://sjsu.zoom.us/j/89734966348?pwd=azgxdi9mdzRiVVVSYTF5aGRTU1RMQT09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/>
      </w:pPr>
      <w:r w:rsidDel="00000000" w:rsidR="00000000" w:rsidRPr="00000000">
        <w:rPr>
          <w:rtl w:val="0"/>
        </w:rPr>
        <w:t xml:space="preserve">    Password: AS2021</w:t>
      </w:r>
    </w:p>
    <w:p w:rsidR="00000000" w:rsidDel="00000000" w:rsidP="00000000" w:rsidRDefault="00000000" w:rsidRPr="00000000" w14:paraId="00000006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720" w:hanging="720"/>
        <w:jc w:val="center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720" w:hanging="720"/>
        <w:jc w:val="center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tabs>
          <w:tab w:val="left" w:pos="720"/>
          <w:tab w:val="left" w:pos="1260"/>
          <w:tab w:val="left" w:pos="1800"/>
        </w:tabs>
        <w:ind w:left="1080" w:hanging="990"/>
        <w:rPr>
          <w:rFonts w:ascii="Times New Roman" w:cs="Times New Roman" w:eastAsia="Times New Roman" w:hAnsi="Times New Roman"/>
          <w:b w:val="0"/>
          <w:u w:val="singl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vertAlign w:val="baseline"/>
          <w:rtl w:val="0"/>
        </w:rPr>
        <w:t xml:space="preserve">Call to Order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tabs>
          <w:tab w:val="left" w:pos="720"/>
          <w:tab w:val="left" w:pos="1260"/>
          <w:tab w:val="left" w:pos="1800"/>
        </w:tabs>
        <w:ind w:left="720" w:hanging="720"/>
        <w:rPr>
          <w:rFonts w:ascii="Times New Roman" w:cs="Times New Roman" w:eastAsia="Times New Roman" w:hAnsi="Times New Roman"/>
          <w:b w:val="0"/>
          <w:u w:val="singl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vertAlign w:val="baseline"/>
          <w:rtl w:val="0"/>
        </w:rPr>
        <w:t xml:space="preserve">Land Acknowledgement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tabs>
          <w:tab w:val="left" w:pos="720"/>
          <w:tab w:val="left" w:pos="1260"/>
          <w:tab w:val="left" w:pos="1800"/>
        </w:tabs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III.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vertAlign w:val="baseline"/>
          <w:rtl w:val="0"/>
        </w:rPr>
        <w:t xml:space="preserve">Pledge of Allegiance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tabs>
          <w:tab w:val="left" w:pos="720"/>
          <w:tab w:val="left" w:pos="1260"/>
          <w:tab w:val="left" w:pos="1800"/>
        </w:tabs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VI.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vertAlign w:val="baseline"/>
          <w:rtl w:val="0"/>
        </w:rPr>
        <w:t xml:space="preserve">Roll Call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tabs>
          <w:tab w:val="left" w:pos="720"/>
          <w:tab w:val="left" w:pos="1260"/>
          <w:tab w:val="left" w:pos="1800"/>
        </w:tabs>
        <w:rPr>
          <w:rFonts w:ascii="Times New Roman" w:cs="Times New Roman" w:eastAsia="Times New Roman" w:hAnsi="Times New Roman"/>
          <w:b w:val="0"/>
          <w:u w:val="singl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V.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vertAlign w:val="baseline"/>
          <w:rtl w:val="0"/>
        </w:rPr>
        <w:t xml:space="preserve">Approval of the 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tabs>
          <w:tab w:val="left" w:pos="720"/>
          <w:tab w:val="left" w:pos="1260"/>
          <w:tab w:val="left" w:pos="1800"/>
        </w:tabs>
        <w:rPr>
          <w:rFonts w:ascii="Times New Roman" w:cs="Times New Roman" w:eastAsia="Times New Roman" w:hAnsi="Times New Roman"/>
          <w:b w:val="0"/>
          <w:u w:val="singl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VI.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vertAlign w:val="baseline"/>
          <w:rtl w:val="0"/>
        </w:rPr>
        <w:t xml:space="preserve">Approval of the Minutes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tabs>
          <w:tab w:val="left" w:pos="720"/>
          <w:tab w:val="left" w:pos="1260"/>
          <w:tab w:val="left" w:pos="1800"/>
        </w:tabs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VII.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vertAlign w:val="baseline"/>
          <w:rtl w:val="0"/>
        </w:rPr>
        <w:t xml:space="preserve">Public Forum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tabs>
          <w:tab w:val="left" w:pos="720"/>
          <w:tab w:val="left" w:pos="1260"/>
          <w:tab w:val="left" w:pos="1800"/>
        </w:tabs>
        <w:rPr>
          <w:rFonts w:ascii="Times New Roman" w:cs="Times New Roman" w:eastAsia="Times New Roman" w:hAnsi="Times New Roman"/>
          <w:b w:val="0"/>
          <w:u w:val="singl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VIII.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vertAlign w:val="baseline"/>
          <w:rtl w:val="0"/>
        </w:rPr>
        <w:t xml:space="preserve">Executive Director’s Informational Report</w:t>
      </w: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 (4 minutes)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tabs>
          <w:tab w:val="left" w:pos="720"/>
          <w:tab w:val="left" w:pos="1260"/>
          <w:tab w:val="left" w:pos="1800"/>
        </w:tabs>
        <w:rPr>
          <w:rFonts w:ascii="Times New Roman" w:cs="Times New Roman" w:eastAsia="Times New Roman" w:hAnsi="Times New Roman"/>
          <w:b w:val="0"/>
          <w:u w:val="singl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IX.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vertAlign w:val="baseline"/>
          <w:rtl w:val="0"/>
        </w:rPr>
        <w:t xml:space="preserve">University Administration’s Informational Report (3 minutes)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tabs>
          <w:tab w:val="left" w:pos="720"/>
          <w:tab w:val="left" w:pos="1260"/>
          <w:tab w:val="left" w:pos="1800"/>
        </w:tabs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X.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vertAlign w:val="baseline"/>
          <w:rtl w:val="0"/>
        </w:rPr>
        <w:t xml:space="preserve">Chief Elections Officer Informational Report (3 minutes)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tabs>
          <w:tab w:val="left" w:pos="720"/>
          <w:tab w:val="left" w:pos="1260"/>
          <w:tab w:val="left" w:pos="1800"/>
        </w:tabs>
        <w:rPr>
          <w:rFonts w:ascii="Times New Roman" w:cs="Times New Roman" w:eastAsia="Times New Roman" w:hAnsi="Times New Roman"/>
          <w:b w:val="0"/>
          <w:u w:val="singl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XI.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vertAlign w:val="baseline"/>
          <w:rtl w:val="0"/>
        </w:rPr>
        <w:t xml:space="preserve">Action Items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tabs>
          <w:tab w:val="left" w:pos="720"/>
          <w:tab w:val="left" w:pos="1260"/>
          <w:tab w:val="left" w:pos="1800"/>
        </w:tabs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ab/>
        <w:t xml:space="preserve">A.</w:t>
        <w:tab/>
        <w:t xml:space="preserve">Old 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tabs>
          <w:tab w:val="left" w:pos="720"/>
          <w:tab w:val="left" w:pos="1260"/>
          <w:tab w:val="left" w:pos="1800"/>
        </w:tabs>
        <w:rPr>
          <w:rFonts w:ascii="Times New Roman" w:cs="Times New Roman" w:eastAsia="Times New Roman" w:hAnsi="Times New Roman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B.</w:t>
        <w:tab/>
        <w:t xml:space="preserve">New 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3"/>
        </w:numPr>
        <w:tabs>
          <w:tab w:val="left" w:pos="720"/>
          <w:tab w:val="left" w:pos="1260"/>
          <w:tab w:val="left" w:pos="1800"/>
        </w:tabs>
        <w:spacing w:line="276" w:lineRule="auto"/>
        <w:ind w:left="216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Discussion Item: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Introduction to Associate Director of Commercial Services, Raymond Luu* </w:t>
        <w:tab/>
        <w:t xml:space="preserve"> </w:t>
        <w:tab/>
        <w:t xml:space="preserve"> </w:t>
        <w:tab/>
        <w:tab/>
        <w:tab/>
      </w:r>
    </w:p>
    <w:p w:rsidR="00000000" w:rsidDel="00000000" w:rsidP="00000000" w:rsidRDefault="00000000" w:rsidRPr="00000000" w14:paraId="00000017">
      <w:pPr>
        <w:tabs>
          <w:tab w:val="left" w:pos="720"/>
          <w:tab w:val="left" w:pos="1260"/>
          <w:tab w:val="left" w:pos="1800"/>
        </w:tabs>
        <w:spacing w:line="276" w:lineRule="auto"/>
        <w:ind w:left="2160" w:firstLine="0"/>
        <w:jc w:val="righ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  <w:tab/>
        <w:tab/>
        <w:tab/>
        <w:tab/>
        <w:tab/>
        <w:tab/>
        <w:t xml:space="preserve">(Chair Chuang)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ab/>
        <w:t xml:space="preserve"> </w:t>
      </w:r>
    </w:p>
    <w:p w:rsidR="00000000" w:rsidDel="00000000" w:rsidP="00000000" w:rsidRDefault="00000000" w:rsidRPr="00000000" w14:paraId="00000018">
      <w:pPr>
        <w:numPr>
          <w:ilvl w:val="0"/>
          <w:numId w:val="3"/>
        </w:numPr>
        <w:tabs>
          <w:tab w:val="left" w:pos="720"/>
          <w:tab w:val="left" w:pos="1260"/>
          <w:tab w:val="left" w:pos="1800"/>
        </w:tabs>
        <w:spacing w:line="276" w:lineRule="auto"/>
        <w:ind w:left="216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Action Item: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Action Item: Approve the amendments to the Election Regulation Manual </w:t>
      </w:r>
    </w:p>
    <w:p w:rsidR="00000000" w:rsidDel="00000000" w:rsidP="00000000" w:rsidRDefault="00000000" w:rsidRPr="00000000" w14:paraId="00000019">
      <w:pPr>
        <w:tabs>
          <w:tab w:val="left" w:pos="720"/>
          <w:tab w:val="left" w:pos="1260"/>
          <w:tab w:val="left" w:pos="1800"/>
        </w:tabs>
        <w:spacing w:line="276" w:lineRule="auto"/>
        <w:ind w:left="2160" w:firstLine="0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  <w:tab/>
        <w:tab/>
        <w:tab/>
        <w:tab/>
        <w:tab/>
        <w:tab/>
        <w:t xml:space="preserve">(Director Rios)</w:t>
      </w:r>
    </w:p>
    <w:p w:rsidR="00000000" w:rsidDel="00000000" w:rsidP="00000000" w:rsidRDefault="00000000" w:rsidRPr="00000000" w14:paraId="0000001A">
      <w:pPr>
        <w:numPr>
          <w:ilvl w:val="0"/>
          <w:numId w:val="3"/>
        </w:numPr>
        <w:shd w:fill="ffffff" w:val="clear"/>
        <w:tabs>
          <w:tab w:val="left" w:pos="720"/>
          <w:tab w:val="left" w:pos="1260"/>
          <w:tab w:val="left" w:pos="1800"/>
        </w:tabs>
        <w:spacing w:line="276" w:lineRule="auto"/>
        <w:ind w:left="216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Action Item: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Approve the Budget Development Timeline 2022-2023 </w:t>
      </w:r>
    </w:p>
    <w:p w:rsidR="00000000" w:rsidDel="00000000" w:rsidP="00000000" w:rsidRDefault="00000000" w:rsidRPr="00000000" w14:paraId="0000001B">
      <w:pPr>
        <w:shd w:fill="ffffff" w:val="clear"/>
        <w:tabs>
          <w:tab w:val="left" w:pos="720"/>
          <w:tab w:val="left" w:pos="1260"/>
          <w:tab w:val="left" w:pos="1800"/>
        </w:tabs>
        <w:spacing w:line="276" w:lineRule="auto"/>
        <w:ind w:left="2160" w:firstLine="0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  <w:tab/>
        <w:tab/>
        <w:tab/>
        <w:tab/>
        <w:t xml:space="preserve">   </w:t>
        <w:tab/>
        <w:tab/>
        <w:t xml:space="preserve">(Controller Molina) </w:t>
      </w:r>
    </w:p>
    <w:p w:rsidR="00000000" w:rsidDel="00000000" w:rsidP="00000000" w:rsidRDefault="00000000" w:rsidRPr="00000000" w14:paraId="0000001C">
      <w:pPr>
        <w:numPr>
          <w:ilvl w:val="0"/>
          <w:numId w:val="3"/>
        </w:numPr>
        <w:shd w:fill="ffffff" w:val="clear"/>
        <w:tabs>
          <w:tab w:val="left" w:pos="720"/>
          <w:tab w:val="left" w:pos="1260"/>
          <w:tab w:val="left" w:pos="1800"/>
        </w:tabs>
        <w:spacing w:line="276" w:lineRule="auto"/>
        <w:ind w:left="216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Action Item: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Approve the Pursuit to Black Excellence Scholarship </w:t>
      </w:r>
    </w:p>
    <w:p w:rsidR="00000000" w:rsidDel="00000000" w:rsidP="00000000" w:rsidRDefault="00000000" w:rsidRPr="00000000" w14:paraId="0000001D">
      <w:pPr>
        <w:shd w:fill="ffffff" w:val="clear"/>
        <w:tabs>
          <w:tab w:val="left" w:pos="720"/>
          <w:tab w:val="left" w:pos="1260"/>
          <w:tab w:val="left" w:pos="1800"/>
        </w:tabs>
        <w:spacing w:line="276" w:lineRule="auto"/>
        <w:ind w:left="2160" w:firstLine="0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  <w:tab/>
        <w:tab/>
        <w:tab/>
        <w:tab/>
        <w:tab/>
        <w:t xml:space="preserve">(Director Maldonado)</w:t>
      </w:r>
    </w:p>
    <w:p w:rsidR="00000000" w:rsidDel="00000000" w:rsidP="00000000" w:rsidRDefault="00000000" w:rsidRPr="00000000" w14:paraId="0000001E">
      <w:pPr>
        <w:numPr>
          <w:ilvl w:val="0"/>
          <w:numId w:val="3"/>
        </w:numPr>
        <w:shd w:fill="ffffff" w:val="clear"/>
        <w:tabs>
          <w:tab w:val="left" w:pos="720"/>
          <w:tab w:val="left" w:pos="1260"/>
          <w:tab w:val="left" w:pos="1800"/>
        </w:tabs>
        <w:spacing w:line="276" w:lineRule="auto"/>
        <w:ind w:left="216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Action Item: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Approve the SEC 2022 Election Timeline</w:t>
      </w:r>
    </w:p>
    <w:p w:rsidR="00000000" w:rsidDel="00000000" w:rsidP="00000000" w:rsidRDefault="00000000" w:rsidRPr="00000000" w14:paraId="0000001F">
      <w:pPr>
        <w:shd w:fill="ffffff" w:val="clear"/>
        <w:tabs>
          <w:tab w:val="left" w:pos="720"/>
          <w:tab w:val="left" w:pos="1260"/>
          <w:tab w:val="left" w:pos="1800"/>
        </w:tabs>
        <w:spacing w:line="276" w:lineRule="auto"/>
        <w:ind w:left="2160" w:firstLine="0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  <w:tab/>
        <w:tab/>
        <w:tab/>
        <w:tab/>
        <w:tab/>
        <w:t xml:space="preserve">(Executive Director Dowell)</w:t>
      </w:r>
    </w:p>
    <w:p w:rsidR="00000000" w:rsidDel="00000000" w:rsidP="00000000" w:rsidRDefault="00000000" w:rsidRPr="00000000" w14:paraId="00000020">
      <w:pPr>
        <w:numPr>
          <w:ilvl w:val="0"/>
          <w:numId w:val="3"/>
        </w:numPr>
        <w:shd w:fill="ffffff" w:val="clear"/>
        <w:tabs>
          <w:tab w:val="left" w:pos="720"/>
          <w:tab w:val="left" w:pos="1260"/>
          <w:tab w:val="left" w:pos="1800"/>
        </w:tabs>
        <w:spacing w:line="276" w:lineRule="auto"/>
        <w:ind w:left="216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Action Item: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Remove Robert Sychr from the Retirement Benefit Committee</w:t>
      </w:r>
    </w:p>
    <w:p w:rsidR="00000000" w:rsidDel="00000000" w:rsidP="00000000" w:rsidRDefault="00000000" w:rsidRPr="00000000" w14:paraId="00000021">
      <w:pPr>
        <w:shd w:fill="ffffff" w:val="clear"/>
        <w:tabs>
          <w:tab w:val="left" w:pos="720"/>
          <w:tab w:val="left" w:pos="1260"/>
          <w:tab w:val="left" w:pos="1800"/>
        </w:tabs>
        <w:spacing w:line="276" w:lineRule="auto"/>
        <w:ind w:left="2160" w:firstLine="0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  <w:tab/>
        <w:tab/>
        <w:tab/>
        <w:tab/>
        <w:tab/>
        <w:t xml:space="preserve">(Executive Director Dowell)</w:t>
      </w:r>
    </w:p>
    <w:p w:rsidR="00000000" w:rsidDel="00000000" w:rsidP="00000000" w:rsidRDefault="00000000" w:rsidRPr="00000000" w14:paraId="00000022">
      <w:pPr>
        <w:numPr>
          <w:ilvl w:val="0"/>
          <w:numId w:val="3"/>
        </w:numPr>
        <w:shd w:fill="ffffff" w:val="clear"/>
        <w:tabs>
          <w:tab w:val="left" w:pos="720"/>
          <w:tab w:val="left" w:pos="1260"/>
          <w:tab w:val="left" w:pos="1800"/>
        </w:tabs>
        <w:spacing w:line="276" w:lineRule="auto"/>
        <w:ind w:left="2160" w:hanging="360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Action Item: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Add Stephanie Nishimoto to the Retirement Benefit Committee </w:t>
        <w:tab/>
        <w:tab/>
        <w:tab/>
        <w:tab/>
        <w:tab/>
        <w:tab/>
        <w:tab/>
        <w:tab/>
        <w:t xml:space="preserve">(Executive Director Dowell)</w:t>
      </w:r>
    </w:p>
    <w:p w:rsidR="00000000" w:rsidDel="00000000" w:rsidP="00000000" w:rsidRDefault="00000000" w:rsidRPr="00000000" w14:paraId="00000023">
      <w:pPr>
        <w:numPr>
          <w:ilvl w:val="0"/>
          <w:numId w:val="3"/>
        </w:numPr>
        <w:tabs>
          <w:tab w:val="left" w:pos="720"/>
          <w:tab w:val="left" w:pos="1260"/>
          <w:tab w:val="left" w:pos="1800"/>
        </w:tabs>
        <w:spacing w:line="276" w:lineRule="auto"/>
        <w:ind w:left="216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Action Item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: Approve Kirpan Rights Resolution </w:t>
      </w:r>
    </w:p>
    <w:p w:rsidR="00000000" w:rsidDel="00000000" w:rsidP="00000000" w:rsidRDefault="00000000" w:rsidRPr="00000000" w14:paraId="00000024">
      <w:pPr>
        <w:tabs>
          <w:tab w:val="left" w:pos="720"/>
          <w:tab w:val="left" w:pos="1260"/>
          <w:tab w:val="left" w:pos="1800"/>
        </w:tabs>
        <w:spacing w:line="276" w:lineRule="auto"/>
        <w:ind w:left="2160" w:firstLine="0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  <w:tab/>
        <w:tab/>
        <w:tab/>
        <w:tab/>
        <w:tab/>
        <w:t xml:space="preserve">(President Kaur)</w:t>
      </w:r>
    </w:p>
    <w:p w:rsidR="00000000" w:rsidDel="00000000" w:rsidP="00000000" w:rsidRDefault="00000000" w:rsidRPr="00000000" w14:paraId="00000025">
      <w:pPr>
        <w:numPr>
          <w:ilvl w:val="0"/>
          <w:numId w:val="3"/>
        </w:numPr>
        <w:tabs>
          <w:tab w:val="left" w:pos="720"/>
          <w:tab w:val="left" w:pos="1260"/>
          <w:tab w:val="left" w:pos="1800"/>
        </w:tabs>
        <w:spacing w:line="276" w:lineRule="auto"/>
        <w:ind w:left="2160" w:hanging="360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Discussion Item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: Lobby Corps Policy Agenda</w:t>
      </w:r>
    </w:p>
    <w:p w:rsidR="00000000" w:rsidDel="00000000" w:rsidP="00000000" w:rsidRDefault="00000000" w:rsidRPr="00000000" w14:paraId="00000026">
      <w:pPr>
        <w:tabs>
          <w:tab w:val="left" w:pos="720"/>
          <w:tab w:val="left" w:pos="1260"/>
          <w:tab w:val="left" w:pos="1800"/>
        </w:tabs>
        <w:spacing w:line="276" w:lineRule="auto"/>
        <w:ind w:left="3600" w:firstLine="0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(Director Walker)</w:t>
      </w:r>
    </w:p>
    <w:p w:rsidR="00000000" w:rsidDel="00000000" w:rsidP="00000000" w:rsidRDefault="00000000" w:rsidRPr="00000000" w14:paraId="00000027">
      <w:pPr>
        <w:numPr>
          <w:ilvl w:val="0"/>
          <w:numId w:val="3"/>
        </w:numPr>
        <w:tabs>
          <w:tab w:val="left" w:pos="720"/>
          <w:tab w:val="left" w:pos="1260"/>
          <w:tab w:val="left" w:pos="1800"/>
        </w:tabs>
        <w:spacing w:line="276" w:lineRule="auto"/>
        <w:ind w:left="2160" w:hanging="360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Action Item: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Approve appointment of student at large on Operations Committee - Ariana Lacson  </w:t>
      </w:r>
    </w:p>
    <w:p w:rsidR="00000000" w:rsidDel="00000000" w:rsidP="00000000" w:rsidRDefault="00000000" w:rsidRPr="00000000" w14:paraId="00000028">
      <w:pPr>
        <w:tabs>
          <w:tab w:val="left" w:pos="720"/>
          <w:tab w:val="left" w:pos="1260"/>
          <w:tab w:val="left" w:pos="1800"/>
        </w:tabs>
        <w:spacing w:line="276" w:lineRule="auto"/>
        <w:ind w:lef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  <w:tab/>
        <w:tab/>
        <w:tab/>
        <w:tab/>
        <w:tab/>
        <w:tab/>
        <w:tab/>
        <w:tab/>
        <w:tab/>
        <w:t xml:space="preserve">           (Director Maldonado)</w:t>
      </w:r>
    </w:p>
    <w:p w:rsidR="00000000" w:rsidDel="00000000" w:rsidP="00000000" w:rsidRDefault="00000000" w:rsidRPr="00000000" w14:paraId="00000029">
      <w:pPr>
        <w:tabs>
          <w:tab w:val="left" w:pos="720"/>
          <w:tab w:val="left" w:pos="1260"/>
          <w:tab w:val="left" w:pos="1800"/>
        </w:tabs>
        <w:spacing w:line="276" w:lineRule="auto"/>
        <w:ind w:left="3600" w:firstLine="0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  <w:tab/>
        <w:tab/>
      </w:r>
    </w:p>
    <w:p w:rsidR="00000000" w:rsidDel="00000000" w:rsidP="00000000" w:rsidRDefault="00000000" w:rsidRPr="00000000" w14:paraId="0000002A">
      <w:pPr>
        <w:tabs>
          <w:tab w:val="left" w:pos="720"/>
          <w:tab w:val="left" w:pos="1260"/>
          <w:tab w:val="left" w:pos="1800"/>
        </w:tabs>
        <w:rPr>
          <w:rFonts w:ascii="Times New Roman" w:cs="Times New Roman" w:eastAsia="Times New Roman" w:hAnsi="Times New Roman"/>
          <w:b w:val="0"/>
          <w:u w:val="singl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XII.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vertAlign w:val="baseline"/>
          <w:rtl w:val="0"/>
        </w:rPr>
        <w:t xml:space="preserve">Executive Officer Reports (4 minutes each)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0"/>
          <w:numId w:val="2"/>
        </w:numPr>
        <w:tabs>
          <w:tab w:val="left" w:pos="720"/>
          <w:tab w:val="left" w:pos="1260"/>
          <w:tab w:val="left" w:pos="1800"/>
        </w:tabs>
        <w:ind w:left="1260" w:hanging="54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President</w:t>
      </w:r>
    </w:p>
    <w:p w:rsidR="00000000" w:rsidDel="00000000" w:rsidP="00000000" w:rsidRDefault="00000000" w:rsidRPr="00000000" w14:paraId="0000002C">
      <w:pPr>
        <w:tabs>
          <w:tab w:val="left" w:pos="720"/>
          <w:tab w:val="left" w:pos="1260"/>
          <w:tab w:val="left" w:pos="1800"/>
        </w:tabs>
        <w:ind w:left="1260" w:firstLine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1.</w:t>
        <w:tab/>
        <w:t xml:space="preserve">Personnel Committee</w:t>
      </w:r>
    </w:p>
    <w:p w:rsidR="00000000" w:rsidDel="00000000" w:rsidP="00000000" w:rsidRDefault="00000000" w:rsidRPr="00000000" w14:paraId="0000002D">
      <w:pPr>
        <w:tabs>
          <w:tab w:val="left" w:pos="720"/>
          <w:tab w:val="left" w:pos="1260"/>
          <w:tab w:val="left" w:pos="1800"/>
        </w:tabs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ab/>
        <w:t xml:space="preserve">B.</w:t>
        <w:tab/>
        <w:t xml:space="preserve">Vice President</w:t>
      </w:r>
    </w:p>
    <w:p w:rsidR="00000000" w:rsidDel="00000000" w:rsidP="00000000" w:rsidRDefault="00000000" w:rsidRPr="00000000" w14:paraId="0000002E">
      <w:pPr>
        <w:tabs>
          <w:tab w:val="left" w:pos="720"/>
          <w:tab w:val="left" w:pos="1260"/>
          <w:tab w:val="left" w:pos="1800"/>
        </w:tabs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ab/>
        <w:tab/>
        <w:t xml:space="preserve">1.</w:t>
        <w:tab/>
        <w:t xml:space="preserve">A.S. 55</w:t>
      </w:r>
    </w:p>
    <w:p w:rsidR="00000000" w:rsidDel="00000000" w:rsidP="00000000" w:rsidRDefault="00000000" w:rsidRPr="00000000" w14:paraId="0000002F">
      <w:pPr>
        <w:tabs>
          <w:tab w:val="left" w:pos="720"/>
          <w:tab w:val="left" w:pos="1260"/>
          <w:tab w:val="left" w:pos="1800"/>
        </w:tabs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ab/>
        <w:t xml:space="preserve">C.</w:t>
        <w:tab/>
        <w:t xml:space="preserve">Controller</w:t>
      </w:r>
    </w:p>
    <w:p w:rsidR="00000000" w:rsidDel="00000000" w:rsidP="00000000" w:rsidRDefault="00000000" w:rsidRPr="00000000" w14:paraId="00000030">
      <w:pPr>
        <w:tabs>
          <w:tab w:val="left" w:pos="720"/>
          <w:tab w:val="left" w:pos="1260"/>
          <w:tab w:val="left" w:pos="1800"/>
        </w:tabs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ab/>
        <w:tab/>
        <w:t xml:space="preserve">1. </w:t>
        <w:tab/>
        <w:t xml:space="preserve">Finance Committee</w:t>
      </w:r>
    </w:p>
    <w:p w:rsidR="00000000" w:rsidDel="00000000" w:rsidP="00000000" w:rsidRDefault="00000000" w:rsidRPr="00000000" w14:paraId="00000031">
      <w:pPr>
        <w:tabs>
          <w:tab w:val="left" w:pos="720"/>
          <w:tab w:val="left" w:pos="1260"/>
          <w:tab w:val="left" w:pos="1800"/>
        </w:tabs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XIII.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vertAlign w:val="baseline"/>
          <w:rtl w:val="0"/>
        </w:rPr>
        <w:t xml:space="preserve">Directors’ Reports (3 minutes each)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numPr>
          <w:ilvl w:val="0"/>
          <w:numId w:val="4"/>
        </w:numPr>
        <w:tabs>
          <w:tab w:val="left" w:pos="720"/>
          <w:tab w:val="left" w:pos="1260"/>
          <w:tab w:val="left" w:pos="1800"/>
        </w:tabs>
        <w:ind w:left="1260" w:hanging="54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Director of Academic Affairs</w:t>
      </w:r>
    </w:p>
    <w:p w:rsidR="00000000" w:rsidDel="00000000" w:rsidP="00000000" w:rsidRDefault="00000000" w:rsidRPr="00000000" w14:paraId="00000033">
      <w:pPr>
        <w:numPr>
          <w:ilvl w:val="2"/>
          <w:numId w:val="4"/>
        </w:numPr>
        <w:tabs>
          <w:tab w:val="left" w:pos="720"/>
          <w:tab w:val="left" w:pos="1260"/>
          <w:tab w:val="left" w:pos="1800"/>
        </w:tabs>
        <w:ind w:left="2160" w:hanging="72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Academic Affairs</w:t>
      </w:r>
    </w:p>
    <w:p w:rsidR="00000000" w:rsidDel="00000000" w:rsidP="00000000" w:rsidRDefault="00000000" w:rsidRPr="00000000" w14:paraId="00000034">
      <w:pPr>
        <w:numPr>
          <w:ilvl w:val="0"/>
          <w:numId w:val="4"/>
        </w:numPr>
        <w:tabs>
          <w:tab w:val="left" w:pos="720"/>
          <w:tab w:val="left" w:pos="1260"/>
          <w:tab w:val="left" w:pos="1800"/>
        </w:tabs>
        <w:ind w:left="1260" w:hanging="54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Director of Business Affairs</w:t>
      </w:r>
    </w:p>
    <w:p w:rsidR="00000000" w:rsidDel="00000000" w:rsidP="00000000" w:rsidRDefault="00000000" w:rsidRPr="00000000" w14:paraId="00000035">
      <w:pPr>
        <w:numPr>
          <w:ilvl w:val="0"/>
          <w:numId w:val="5"/>
        </w:numPr>
        <w:tabs>
          <w:tab w:val="left" w:pos="720"/>
          <w:tab w:val="left" w:pos="1260"/>
          <w:tab w:val="left" w:pos="1800"/>
        </w:tabs>
        <w:ind w:left="1800" w:hanging="36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Operations Committee</w:t>
      </w:r>
    </w:p>
    <w:p w:rsidR="00000000" w:rsidDel="00000000" w:rsidP="00000000" w:rsidRDefault="00000000" w:rsidRPr="00000000" w14:paraId="00000036">
      <w:pPr>
        <w:numPr>
          <w:ilvl w:val="0"/>
          <w:numId w:val="4"/>
        </w:numPr>
        <w:tabs>
          <w:tab w:val="left" w:pos="720"/>
          <w:tab w:val="left" w:pos="1260"/>
          <w:tab w:val="left" w:pos="1800"/>
        </w:tabs>
        <w:ind w:left="1260" w:hanging="54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Director of Co-Curricular Affairs</w:t>
      </w:r>
    </w:p>
    <w:p w:rsidR="00000000" w:rsidDel="00000000" w:rsidP="00000000" w:rsidRDefault="00000000" w:rsidRPr="00000000" w14:paraId="00000037">
      <w:pPr>
        <w:tabs>
          <w:tab w:val="left" w:pos="720"/>
          <w:tab w:val="left" w:pos="1260"/>
          <w:tab w:val="left" w:pos="1800"/>
        </w:tabs>
        <w:ind w:left="1260" w:firstLine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1.      Programming Board</w:t>
      </w:r>
    </w:p>
    <w:p w:rsidR="00000000" w:rsidDel="00000000" w:rsidP="00000000" w:rsidRDefault="00000000" w:rsidRPr="00000000" w14:paraId="00000038">
      <w:pPr>
        <w:tabs>
          <w:tab w:val="left" w:pos="720"/>
          <w:tab w:val="left" w:pos="1260"/>
          <w:tab w:val="left" w:pos="1800"/>
        </w:tabs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ab/>
        <w:t xml:space="preserve">D.</w:t>
        <w:tab/>
        <w:t xml:space="preserve">Director of Communications</w:t>
      </w:r>
    </w:p>
    <w:p w:rsidR="00000000" w:rsidDel="00000000" w:rsidP="00000000" w:rsidRDefault="00000000" w:rsidRPr="00000000" w14:paraId="00000039">
      <w:pPr>
        <w:tabs>
          <w:tab w:val="left" w:pos="720"/>
          <w:tab w:val="left" w:pos="1260"/>
          <w:tab w:val="left" w:pos="1800"/>
        </w:tabs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ab/>
        <w:t xml:space="preserve">E.</w:t>
        <w:tab/>
        <w:t xml:space="preserve">Director of Intercultural Affairs</w:t>
      </w:r>
    </w:p>
    <w:p w:rsidR="00000000" w:rsidDel="00000000" w:rsidP="00000000" w:rsidRDefault="00000000" w:rsidRPr="00000000" w14:paraId="0000003A">
      <w:pPr>
        <w:tabs>
          <w:tab w:val="left" w:pos="720"/>
          <w:tab w:val="left" w:pos="1260"/>
          <w:tab w:val="left" w:pos="1800"/>
        </w:tabs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ab/>
        <w:t xml:space="preserve">F.</w:t>
        <w:tab/>
        <w:t xml:space="preserve">Director of Internal Affairs</w:t>
      </w:r>
    </w:p>
    <w:p w:rsidR="00000000" w:rsidDel="00000000" w:rsidP="00000000" w:rsidRDefault="00000000" w:rsidRPr="00000000" w14:paraId="0000003B">
      <w:pPr>
        <w:tabs>
          <w:tab w:val="left" w:pos="720"/>
          <w:tab w:val="left" w:pos="1260"/>
          <w:tab w:val="left" w:pos="1800"/>
        </w:tabs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ab/>
        <w:t xml:space="preserve">    </w:t>
        <w:tab/>
        <w:t xml:space="preserve">1.</w:t>
        <w:tab/>
        <w:t xml:space="preserve">Internal Affairs Committee</w:t>
      </w:r>
    </w:p>
    <w:p w:rsidR="00000000" w:rsidDel="00000000" w:rsidP="00000000" w:rsidRDefault="00000000" w:rsidRPr="00000000" w14:paraId="0000003C">
      <w:pPr>
        <w:tabs>
          <w:tab w:val="left" w:pos="720"/>
          <w:tab w:val="left" w:pos="1260"/>
          <w:tab w:val="left" w:pos="1800"/>
        </w:tabs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ab/>
        <w:t xml:space="preserve">G.</w:t>
        <w:tab/>
        <w:t xml:space="preserve">Director of Legislative Affairs</w:t>
      </w:r>
    </w:p>
    <w:p w:rsidR="00000000" w:rsidDel="00000000" w:rsidP="00000000" w:rsidRDefault="00000000" w:rsidRPr="00000000" w14:paraId="0000003D">
      <w:pPr>
        <w:tabs>
          <w:tab w:val="left" w:pos="720"/>
          <w:tab w:val="left" w:pos="1260"/>
          <w:tab w:val="left" w:pos="1800"/>
        </w:tabs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ab/>
        <w:tab/>
        <w:t xml:space="preserve">1.</w:t>
        <w:tab/>
        <w:t xml:space="preserve">Lobby Corps</w:t>
      </w:r>
    </w:p>
    <w:p w:rsidR="00000000" w:rsidDel="00000000" w:rsidP="00000000" w:rsidRDefault="00000000" w:rsidRPr="00000000" w14:paraId="0000003E">
      <w:pPr>
        <w:tabs>
          <w:tab w:val="left" w:pos="720"/>
          <w:tab w:val="left" w:pos="1260"/>
          <w:tab w:val="left" w:pos="1800"/>
        </w:tabs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ab/>
        <w:t xml:space="preserve">H.</w:t>
        <w:tab/>
        <w:t xml:space="preserve">Director of Student Resource Affairs</w:t>
      </w:r>
    </w:p>
    <w:p w:rsidR="00000000" w:rsidDel="00000000" w:rsidP="00000000" w:rsidRDefault="00000000" w:rsidRPr="00000000" w14:paraId="0000003F">
      <w:pPr>
        <w:tabs>
          <w:tab w:val="left" w:pos="720"/>
          <w:tab w:val="left" w:pos="1260"/>
          <w:tab w:val="left" w:pos="1800"/>
        </w:tabs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ab/>
        <w:tab/>
        <w:t xml:space="preserve">1. </w:t>
        <w:tab/>
        <w:t xml:space="preserve">Campus Life Affairs</w:t>
      </w:r>
    </w:p>
    <w:p w:rsidR="00000000" w:rsidDel="00000000" w:rsidP="00000000" w:rsidRDefault="00000000" w:rsidRPr="00000000" w14:paraId="00000040">
      <w:pPr>
        <w:tabs>
          <w:tab w:val="left" w:pos="720"/>
          <w:tab w:val="left" w:pos="1260"/>
          <w:tab w:val="left" w:pos="1800"/>
        </w:tabs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ab/>
        <w:t xml:space="preserve">I.</w:t>
        <w:tab/>
        <w:t xml:space="preserve">Director of Student Rights and Responsibilities</w:t>
      </w:r>
    </w:p>
    <w:p w:rsidR="00000000" w:rsidDel="00000000" w:rsidP="00000000" w:rsidRDefault="00000000" w:rsidRPr="00000000" w14:paraId="00000041">
      <w:pPr>
        <w:tabs>
          <w:tab w:val="left" w:pos="720"/>
          <w:tab w:val="left" w:pos="1260"/>
          <w:tab w:val="left" w:pos="1800"/>
        </w:tabs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ab/>
        <w:t xml:space="preserve">J.</w:t>
        <w:tab/>
        <w:t xml:space="preserve">Director of Sustainability</w:t>
      </w:r>
    </w:p>
    <w:p w:rsidR="00000000" w:rsidDel="00000000" w:rsidP="00000000" w:rsidRDefault="00000000" w:rsidRPr="00000000" w14:paraId="00000042">
      <w:pPr>
        <w:tabs>
          <w:tab w:val="left" w:pos="720"/>
          <w:tab w:val="left" w:pos="1260"/>
          <w:tab w:val="left" w:pos="1800"/>
        </w:tabs>
        <w:rPr>
          <w:rFonts w:ascii="Times New Roman" w:cs="Times New Roman" w:eastAsia="Times New Roman" w:hAnsi="Times New Roman"/>
          <w:b w:val="0"/>
          <w:u w:val="singl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XIV.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vertAlign w:val="baseline"/>
          <w:rtl w:val="0"/>
        </w:rPr>
        <w:t xml:space="preserve">Ad Hoc Committees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tabs>
          <w:tab w:val="left" w:pos="720"/>
          <w:tab w:val="left" w:pos="1260"/>
          <w:tab w:val="left" w:pos="1800"/>
        </w:tabs>
        <w:rPr>
          <w:rFonts w:ascii="Times New Roman" w:cs="Times New Roman" w:eastAsia="Times New Roman" w:hAnsi="Times New Roman"/>
          <w:b w:val="0"/>
          <w:u w:val="singl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XV. 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vertAlign w:val="baseline"/>
          <w:rtl w:val="0"/>
        </w:rPr>
        <w:t xml:space="preserve">Closed Session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tabs>
          <w:tab w:val="left" w:pos="720"/>
          <w:tab w:val="left" w:pos="1260"/>
          <w:tab w:val="left" w:pos="1800"/>
        </w:tabs>
        <w:rPr>
          <w:rFonts w:ascii="Times New Roman" w:cs="Times New Roman" w:eastAsia="Times New Roman" w:hAnsi="Times New Roman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XVI. 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vertAlign w:val="baseline"/>
          <w:rtl w:val="0"/>
        </w:rPr>
        <w:t xml:space="preserve">Announcements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tabs>
          <w:tab w:val="left" w:pos="720"/>
          <w:tab w:val="left" w:pos="1260"/>
          <w:tab w:val="left" w:pos="1800"/>
        </w:tabs>
        <w:rPr>
          <w:rFonts w:ascii="Times New Roman" w:cs="Times New Roman" w:eastAsia="Times New Roman" w:hAnsi="Times New Roman"/>
          <w:sz w:val="24"/>
          <w:szCs w:val="24"/>
          <w:u w:val="singl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XVII.  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vertAlign w:val="baseline"/>
          <w:rtl w:val="0"/>
        </w:rPr>
        <w:t xml:space="preserve">Adjournment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ind w:left="0" w:firstLine="0"/>
        <w:rPr/>
      </w:pPr>
      <w:r w:rsidDel="00000000" w:rsidR="00000000" w:rsidRPr="00000000">
        <w:rPr>
          <w:rtl w:val="0"/>
        </w:rPr>
        <w:t xml:space="preserve">*time certain - 3:10pm</w:t>
      </w:r>
    </w:p>
    <w:sectPr>
      <w:footerReference r:id="rId8" w:type="default"/>
      <w:pgSz w:h="15840" w:w="12240" w:orient="portrait"/>
      <w:pgMar w:bottom="1080" w:top="1080" w:left="1080" w:right="108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Times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alatino">
    <w:altName w:val="Book Antiqua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E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Palatino" w:cs="Palatino" w:eastAsia="Palatino" w:hAnsi="Palatino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left"/>
      <w:pPr>
        <w:ind w:left="1080" w:hanging="720"/>
      </w:pPr>
      <w:rPr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lvl w:ilvl="0">
      <w:start w:val="1"/>
      <w:numFmt w:val="upperLetter"/>
      <w:lvlText w:val="%1."/>
      <w:lvlJc w:val="left"/>
      <w:pPr>
        <w:ind w:left="1260" w:hanging="54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3"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4">
    <w:lvl w:ilvl="0">
      <w:start w:val="1"/>
      <w:numFmt w:val="upperLetter"/>
      <w:lvlText w:val="%1."/>
      <w:lvlJc w:val="left"/>
      <w:pPr>
        <w:ind w:left="1260" w:hanging="54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5">
    <w:lvl w:ilvl="0">
      <w:start w:val="1"/>
      <w:numFmt w:val="decimal"/>
      <w:lvlText w:val="%1."/>
      <w:lvlJc w:val="left"/>
      <w:pPr>
        <w:ind w:left="180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Palatino" w:cs="Palatino" w:eastAsia="Palatino" w:hAnsi="Palatino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  <w:ind w:left="2160" w:hanging="360"/>
    </w:pPr>
    <w:rPr>
      <w:rFonts w:ascii="Helvetica Neue" w:cs="Helvetica Neue" w:eastAsia="Helvetica Neue" w:hAnsi="Helvetica Neue"/>
      <w:b w:val="1"/>
      <w:sz w:val="28"/>
      <w:szCs w:val="28"/>
      <w:vertAlign w:val="baseline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  <w:ind w:left="2880" w:hanging="360"/>
    </w:pPr>
    <w:rPr>
      <w:rFonts w:ascii="Helvetica Neue" w:cs="Helvetica Neue" w:eastAsia="Helvetica Neue" w:hAnsi="Helvetica Neue"/>
      <w:b w:val="1"/>
      <w:i w:val="1"/>
      <w:sz w:val="24"/>
      <w:szCs w:val="24"/>
      <w:vertAlign w:val="baseline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  <w:ind w:left="3600" w:hanging="360"/>
    </w:pPr>
    <w:rPr>
      <w:rFonts w:ascii="Times" w:cs="Times" w:eastAsia="Times" w:hAnsi="Times"/>
      <w:b w:val="1"/>
      <w:sz w:val="24"/>
      <w:szCs w:val="24"/>
      <w:vertAlign w:val="baseline"/>
    </w:rPr>
  </w:style>
  <w:style w:type="paragraph" w:styleId="Heading4">
    <w:name w:val="heading 4"/>
    <w:basedOn w:val="Normal"/>
    <w:next w:val="Normal"/>
    <w:pPr>
      <w:keepNext w:val="1"/>
      <w:spacing w:after="60" w:before="240" w:lineRule="auto"/>
      <w:ind w:left="4320" w:hanging="360"/>
    </w:pPr>
    <w:rPr>
      <w:rFonts w:ascii="Times" w:cs="Times" w:eastAsia="Times" w:hAnsi="Times"/>
      <w:b w:val="1"/>
      <w:i w:val="1"/>
      <w:sz w:val="24"/>
      <w:szCs w:val="24"/>
      <w:vertAlign w:val="baseline"/>
    </w:rPr>
  </w:style>
  <w:style w:type="paragraph" w:styleId="Heading5">
    <w:name w:val="heading 5"/>
    <w:basedOn w:val="Normal"/>
    <w:next w:val="Normal"/>
    <w:pPr>
      <w:spacing w:after="60" w:before="240" w:lineRule="auto"/>
      <w:ind w:left="5040" w:hanging="360"/>
    </w:pPr>
    <w:rPr>
      <w:rFonts w:ascii="Helvetica Neue" w:cs="Helvetica Neue" w:eastAsia="Helvetica Neue" w:hAnsi="Helvetica Neue"/>
      <w:sz w:val="22"/>
      <w:szCs w:val="22"/>
      <w:vertAlign w:val="baseline"/>
    </w:rPr>
  </w:style>
  <w:style w:type="paragraph" w:styleId="Heading6">
    <w:name w:val="heading 6"/>
    <w:basedOn w:val="Normal"/>
    <w:next w:val="Normal"/>
    <w:pPr>
      <w:spacing w:after="60" w:before="240" w:lineRule="auto"/>
      <w:ind w:left="5760" w:hanging="360"/>
    </w:pPr>
    <w:rPr>
      <w:rFonts w:ascii="Helvetica Neue" w:cs="Helvetica Neue" w:eastAsia="Helvetica Neue" w:hAnsi="Helvetica Neue"/>
      <w:i w:val="1"/>
      <w:sz w:val="22"/>
      <w:szCs w:val="22"/>
      <w:vertAlign w:val="baseline"/>
    </w:rPr>
  </w:style>
  <w:style w:type="paragraph" w:styleId="Title">
    <w:name w:val="Title"/>
    <w:basedOn w:val="Normal"/>
    <w:next w:val="Normal"/>
    <w:pPr>
      <w:ind w:left="720" w:hanging="720"/>
      <w:jc w:val="center"/>
    </w:pPr>
    <w:rPr>
      <w:rFonts w:ascii="Palatino" w:cs="Palatino" w:eastAsia="Palatino" w:hAnsi="Palatino"/>
      <w:b w:val="1"/>
      <w:sz w:val="24"/>
      <w:szCs w:val="24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  <w:ind w:left="1800" w:hanging="360"/>
    </w:pPr>
    <w:rPr>
      <w:rFonts w:ascii="Helvetica Neue" w:cs="Helvetica Neue" w:eastAsia="Helvetica Neue" w:hAnsi="Helvetica Neue"/>
      <w:b w:val="1"/>
      <w:sz w:val="28"/>
      <w:szCs w:val="28"/>
      <w:vertAlign w:val="baseline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  <w:ind w:left="1440" w:hanging="360"/>
    </w:pPr>
    <w:rPr>
      <w:rFonts w:ascii="Helvetica Neue" w:cs="Helvetica Neue" w:eastAsia="Helvetica Neue" w:hAnsi="Helvetica Neue"/>
      <w:b w:val="1"/>
      <w:i w:val="1"/>
      <w:sz w:val="24"/>
      <w:szCs w:val="24"/>
      <w:vertAlign w:val="baseline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  <w:ind w:left="2160" w:hanging="360"/>
    </w:pPr>
    <w:rPr>
      <w:rFonts w:ascii="Times" w:cs="Times" w:eastAsia="Times" w:hAnsi="Times"/>
      <w:b w:val="1"/>
      <w:sz w:val="24"/>
      <w:szCs w:val="24"/>
      <w:vertAlign w:val="baseline"/>
    </w:rPr>
  </w:style>
  <w:style w:type="paragraph" w:styleId="Heading4">
    <w:name w:val="heading 4"/>
    <w:basedOn w:val="Normal"/>
    <w:next w:val="Normal"/>
    <w:pPr>
      <w:keepNext w:val="1"/>
      <w:spacing w:after="60" w:before="240" w:lineRule="auto"/>
      <w:ind w:left="2880" w:hanging="360"/>
    </w:pPr>
    <w:rPr>
      <w:rFonts w:ascii="Times" w:cs="Times" w:eastAsia="Times" w:hAnsi="Times"/>
      <w:b w:val="1"/>
      <w:i w:val="1"/>
      <w:sz w:val="24"/>
      <w:szCs w:val="24"/>
      <w:vertAlign w:val="baseline"/>
    </w:rPr>
  </w:style>
  <w:style w:type="paragraph" w:styleId="Heading5">
    <w:name w:val="heading 5"/>
    <w:basedOn w:val="Normal"/>
    <w:next w:val="Normal"/>
    <w:pPr>
      <w:spacing w:after="60" w:before="240" w:lineRule="auto"/>
      <w:ind w:left="3600" w:hanging="360"/>
    </w:pPr>
    <w:rPr>
      <w:rFonts w:ascii="Helvetica Neue" w:cs="Helvetica Neue" w:eastAsia="Helvetica Neue" w:hAnsi="Helvetica Neue"/>
      <w:sz w:val="22"/>
      <w:szCs w:val="22"/>
      <w:vertAlign w:val="baseline"/>
    </w:rPr>
  </w:style>
  <w:style w:type="paragraph" w:styleId="Heading6">
    <w:name w:val="heading 6"/>
    <w:basedOn w:val="Normal"/>
    <w:next w:val="Normal"/>
    <w:pPr>
      <w:spacing w:after="60" w:before="240" w:lineRule="auto"/>
      <w:ind w:left="4320" w:hanging="360"/>
    </w:pPr>
    <w:rPr>
      <w:rFonts w:ascii="Helvetica Neue" w:cs="Helvetica Neue" w:eastAsia="Helvetica Neue" w:hAnsi="Helvetica Neue"/>
      <w:i w:val="1"/>
      <w:sz w:val="22"/>
      <w:szCs w:val="22"/>
      <w:vertAlign w:val="baseline"/>
    </w:rPr>
  </w:style>
  <w:style w:type="paragraph" w:styleId="Title">
    <w:name w:val="Title"/>
    <w:basedOn w:val="Normal"/>
    <w:next w:val="Normal"/>
    <w:pPr>
      <w:ind w:left="720" w:hanging="720"/>
      <w:jc w:val="center"/>
    </w:pPr>
    <w:rPr>
      <w:rFonts w:ascii="Palatino" w:cs="Palatino" w:eastAsia="Palatino" w:hAnsi="Palatino"/>
      <w:b w:val="1"/>
      <w:sz w:val="24"/>
      <w:szCs w:val="24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  <w:ind w:left="1260" w:hanging="540"/>
    </w:pPr>
    <w:rPr>
      <w:rFonts w:ascii="Helvetica Neue" w:cs="Helvetica Neue" w:eastAsia="Helvetica Neue" w:hAnsi="Helvetica Neue"/>
      <w:b w:val="1"/>
      <w:sz w:val="28"/>
      <w:szCs w:val="28"/>
      <w:vertAlign w:val="baseline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  <w:ind w:left="1440" w:hanging="360"/>
    </w:pPr>
    <w:rPr>
      <w:rFonts w:ascii="Helvetica Neue" w:cs="Helvetica Neue" w:eastAsia="Helvetica Neue" w:hAnsi="Helvetica Neue"/>
      <w:b w:val="1"/>
      <w:i w:val="1"/>
      <w:sz w:val="24"/>
      <w:szCs w:val="24"/>
      <w:vertAlign w:val="baseline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  <w:ind w:left="2160" w:hanging="360"/>
    </w:pPr>
    <w:rPr>
      <w:rFonts w:ascii="Times" w:cs="Times" w:eastAsia="Times" w:hAnsi="Times"/>
      <w:b w:val="1"/>
      <w:sz w:val="24"/>
      <w:szCs w:val="24"/>
      <w:vertAlign w:val="baseline"/>
    </w:rPr>
  </w:style>
  <w:style w:type="paragraph" w:styleId="Heading4">
    <w:name w:val="heading 4"/>
    <w:basedOn w:val="Normal"/>
    <w:next w:val="Normal"/>
    <w:pPr>
      <w:keepNext w:val="1"/>
      <w:spacing w:after="60" w:before="240" w:lineRule="auto"/>
      <w:ind w:left="2880" w:hanging="360"/>
    </w:pPr>
    <w:rPr>
      <w:rFonts w:ascii="Times" w:cs="Times" w:eastAsia="Times" w:hAnsi="Times"/>
      <w:b w:val="1"/>
      <w:i w:val="1"/>
      <w:sz w:val="24"/>
      <w:szCs w:val="24"/>
      <w:vertAlign w:val="baseline"/>
    </w:rPr>
  </w:style>
  <w:style w:type="paragraph" w:styleId="Heading5">
    <w:name w:val="heading 5"/>
    <w:basedOn w:val="Normal"/>
    <w:next w:val="Normal"/>
    <w:pPr>
      <w:spacing w:after="60" w:before="240" w:lineRule="auto"/>
      <w:ind w:left="3600" w:hanging="360"/>
    </w:pPr>
    <w:rPr>
      <w:rFonts w:ascii="Helvetica Neue" w:cs="Helvetica Neue" w:eastAsia="Helvetica Neue" w:hAnsi="Helvetica Neue"/>
      <w:sz w:val="22"/>
      <w:szCs w:val="22"/>
      <w:vertAlign w:val="baseline"/>
    </w:rPr>
  </w:style>
  <w:style w:type="paragraph" w:styleId="Heading6">
    <w:name w:val="heading 6"/>
    <w:basedOn w:val="Normal"/>
    <w:next w:val="Normal"/>
    <w:pPr>
      <w:spacing w:after="60" w:before="240" w:lineRule="auto"/>
      <w:ind w:left="4320" w:hanging="360"/>
    </w:pPr>
    <w:rPr>
      <w:rFonts w:ascii="Helvetica Neue" w:cs="Helvetica Neue" w:eastAsia="Helvetica Neue" w:hAnsi="Helvetica Neue"/>
      <w:i w:val="1"/>
      <w:sz w:val="22"/>
      <w:szCs w:val="22"/>
      <w:vertAlign w:val="baseline"/>
    </w:rPr>
  </w:style>
  <w:style w:type="paragraph" w:styleId="Title">
    <w:name w:val="Title"/>
    <w:basedOn w:val="Normal"/>
    <w:next w:val="Normal"/>
    <w:pPr>
      <w:ind w:left="720" w:hanging="720"/>
      <w:jc w:val="center"/>
    </w:pPr>
    <w:rPr>
      <w:rFonts w:ascii="Palatino" w:cs="Palatino" w:eastAsia="Palatino" w:hAnsi="Palatino"/>
      <w:b w:val="1"/>
      <w:sz w:val="24"/>
      <w:szCs w:val="24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  <w:ind w:left="1800" w:hanging="360"/>
    </w:pPr>
    <w:rPr>
      <w:rFonts w:ascii="Helvetica Neue" w:cs="Helvetica Neue" w:eastAsia="Helvetica Neue" w:hAnsi="Helvetica Neue"/>
      <w:b w:val="1"/>
      <w:sz w:val="28"/>
      <w:szCs w:val="28"/>
      <w:vertAlign w:val="baseline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  <w:ind w:left="1440" w:hanging="360"/>
    </w:pPr>
    <w:rPr>
      <w:rFonts w:ascii="Helvetica Neue" w:cs="Helvetica Neue" w:eastAsia="Helvetica Neue" w:hAnsi="Helvetica Neue"/>
      <w:b w:val="1"/>
      <w:i w:val="1"/>
      <w:sz w:val="24"/>
      <w:szCs w:val="24"/>
      <w:vertAlign w:val="baseline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  <w:ind w:left="2160" w:hanging="360"/>
    </w:pPr>
    <w:rPr>
      <w:rFonts w:ascii="Times" w:cs="Times" w:eastAsia="Times" w:hAnsi="Times"/>
      <w:b w:val="1"/>
      <w:sz w:val="24"/>
      <w:szCs w:val="24"/>
      <w:vertAlign w:val="baseline"/>
    </w:rPr>
  </w:style>
  <w:style w:type="paragraph" w:styleId="Heading4">
    <w:name w:val="heading 4"/>
    <w:basedOn w:val="Normal"/>
    <w:next w:val="Normal"/>
    <w:pPr>
      <w:keepNext w:val="1"/>
      <w:spacing w:after="60" w:before="240" w:lineRule="auto"/>
      <w:ind w:left="2880" w:hanging="360"/>
    </w:pPr>
    <w:rPr>
      <w:rFonts w:ascii="Times" w:cs="Times" w:eastAsia="Times" w:hAnsi="Times"/>
      <w:b w:val="1"/>
      <w:i w:val="1"/>
      <w:sz w:val="24"/>
      <w:szCs w:val="24"/>
      <w:vertAlign w:val="baseline"/>
    </w:rPr>
  </w:style>
  <w:style w:type="paragraph" w:styleId="Heading5">
    <w:name w:val="heading 5"/>
    <w:basedOn w:val="Normal"/>
    <w:next w:val="Normal"/>
    <w:pPr>
      <w:spacing w:after="60" w:before="240" w:lineRule="auto"/>
      <w:ind w:left="3600" w:hanging="360"/>
    </w:pPr>
    <w:rPr>
      <w:rFonts w:ascii="Helvetica Neue" w:cs="Helvetica Neue" w:eastAsia="Helvetica Neue" w:hAnsi="Helvetica Neue"/>
      <w:sz w:val="22"/>
      <w:szCs w:val="22"/>
      <w:vertAlign w:val="baseline"/>
    </w:rPr>
  </w:style>
  <w:style w:type="paragraph" w:styleId="Heading6">
    <w:name w:val="heading 6"/>
    <w:basedOn w:val="Normal"/>
    <w:next w:val="Normal"/>
    <w:pPr>
      <w:spacing w:after="60" w:before="240" w:lineRule="auto"/>
      <w:ind w:left="4320" w:hanging="360"/>
    </w:pPr>
    <w:rPr>
      <w:rFonts w:ascii="Helvetica Neue" w:cs="Helvetica Neue" w:eastAsia="Helvetica Neue" w:hAnsi="Helvetica Neue"/>
      <w:i w:val="1"/>
      <w:sz w:val="22"/>
      <w:szCs w:val="22"/>
      <w:vertAlign w:val="baseline"/>
    </w:rPr>
  </w:style>
  <w:style w:type="paragraph" w:styleId="Title">
    <w:name w:val="Title"/>
    <w:basedOn w:val="Normal"/>
    <w:next w:val="Normal"/>
    <w:pPr>
      <w:ind w:left="720" w:hanging="720"/>
      <w:jc w:val="center"/>
    </w:pPr>
    <w:rPr>
      <w:rFonts w:ascii="Palatino" w:cs="Palatino" w:eastAsia="Palatino" w:hAnsi="Palatino"/>
      <w:b w:val="1"/>
      <w:sz w:val="24"/>
      <w:szCs w:val="24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  <w:ind w:left="1440" w:hanging="360"/>
    </w:pPr>
    <w:rPr>
      <w:rFonts w:ascii="Helvetica Neue" w:cs="Helvetica Neue" w:eastAsia="Helvetica Neue" w:hAnsi="Helvetica Neue"/>
      <w:b w:val="1"/>
      <w:sz w:val="28"/>
      <w:szCs w:val="28"/>
      <w:vertAlign w:val="baseline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  <w:ind w:left="2160" w:hanging="360"/>
    </w:pPr>
    <w:rPr>
      <w:rFonts w:ascii="Helvetica Neue" w:cs="Helvetica Neue" w:eastAsia="Helvetica Neue" w:hAnsi="Helvetica Neue"/>
      <w:b w:val="1"/>
      <w:i w:val="1"/>
      <w:sz w:val="24"/>
      <w:szCs w:val="24"/>
      <w:vertAlign w:val="baseline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  <w:ind w:left="2880" w:hanging="360"/>
    </w:pPr>
    <w:rPr>
      <w:rFonts w:ascii="Times" w:cs="Times" w:eastAsia="Times" w:hAnsi="Times"/>
      <w:b w:val="1"/>
      <w:sz w:val="24"/>
      <w:szCs w:val="24"/>
      <w:vertAlign w:val="baseline"/>
    </w:rPr>
  </w:style>
  <w:style w:type="paragraph" w:styleId="Heading4">
    <w:name w:val="heading 4"/>
    <w:basedOn w:val="Normal"/>
    <w:next w:val="Normal"/>
    <w:pPr>
      <w:keepNext w:val="1"/>
      <w:spacing w:after="60" w:before="240" w:lineRule="auto"/>
      <w:ind w:left="3600" w:hanging="360"/>
    </w:pPr>
    <w:rPr>
      <w:rFonts w:ascii="Times" w:cs="Times" w:eastAsia="Times" w:hAnsi="Times"/>
      <w:b w:val="1"/>
      <w:i w:val="1"/>
      <w:sz w:val="24"/>
      <w:szCs w:val="24"/>
      <w:vertAlign w:val="baseline"/>
    </w:rPr>
  </w:style>
  <w:style w:type="paragraph" w:styleId="Heading5">
    <w:name w:val="heading 5"/>
    <w:basedOn w:val="Normal"/>
    <w:next w:val="Normal"/>
    <w:pPr>
      <w:spacing w:after="60" w:before="240" w:lineRule="auto"/>
      <w:ind w:left="4320" w:hanging="360"/>
    </w:pPr>
    <w:rPr>
      <w:rFonts w:ascii="Helvetica Neue" w:cs="Helvetica Neue" w:eastAsia="Helvetica Neue" w:hAnsi="Helvetica Neue"/>
      <w:sz w:val="22"/>
      <w:szCs w:val="22"/>
      <w:vertAlign w:val="baseline"/>
    </w:rPr>
  </w:style>
  <w:style w:type="paragraph" w:styleId="Heading6">
    <w:name w:val="heading 6"/>
    <w:basedOn w:val="Normal"/>
    <w:next w:val="Normal"/>
    <w:pPr>
      <w:spacing w:after="60" w:before="240" w:lineRule="auto"/>
      <w:ind w:left="5040" w:hanging="360"/>
    </w:pPr>
    <w:rPr>
      <w:rFonts w:ascii="Helvetica Neue" w:cs="Helvetica Neue" w:eastAsia="Helvetica Neue" w:hAnsi="Helvetica Neue"/>
      <w:i w:val="1"/>
      <w:sz w:val="22"/>
      <w:szCs w:val="22"/>
      <w:vertAlign w:val="baseline"/>
    </w:rPr>
  </w:style>
  <w:style w:type="paragraph" w:styleId="Title">
    <w:name w:val="Title"/>
    <w:basedOn w:val="Normal"/>
    <w:next w:val="Normal"/>
    <w:pPr>
      <w:ind w:left="720" w:hanging="720"/>
      <w:jc w:val="center"/>
    </w:pPr>
    <w:rPr>
      <w:rFonts w:ascii="Palatino" w:cs="Palatino" w:eastAsia="Palatino" w:hAnsi="Palatino"/>
      <w:b w:val="1"/>
      <w:sz w:val="24"/>
      <w:szCs w:val="24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  <w:ind w:left="720" w:hanging="720"/>
    </w:pPr>
    <w:rPr>
      <w:rFonts w:ascii="Helvetica Neue" w:cs="Helvetica Neue" w:eastAsia="Helvetica Neue" w:hAnsi="Helvetica Neue"/>
      <w:b w:val="1"/>
      <w:sz w:val="28"/>
      <w:szCs w:val="28"/>
      <w:vertAlign w:val="baseline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  <w:ind w:left="1440" w:hanging="720"/>
    </w:pPr>
    <w:rPr>
      <w:rFonts w:ascii="Helvetica Neue" w:cs="Helvetica Neue" w:eastAsia="Helvetica Neue" w:hAnsi="Helvetica Neue"/>
      <w:b w:val="1"/>
      <w:i w:val="1"/>
      <w:sz w:val="24"/>
      <w:szCs w:val="24"/>
      <w:vertAlign w:val="baseline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  <w:ind w:left="2160" w:hanging="720"/>
    </w:pPr>
    <w:rPr>
      <w:rFonts w:ascii="Times" w:cs="Times" w:eastAsia="Times" w:hAnsi="Times"/>
      <w:b w:val="1"/>
      <w:sz w:val="24"/>
      <w:szCs w:val="24"/>
      <w:vertAlign w:val="baseline"/>
    </w:rPr>
  </w:style>
  <w:style w:type="paragraph" w:styleId="Heading4">
    <w:name w:val="heading 4"/>
    <w:basedOn w:val="Normal"/>
    <w:next w:val="Normal"/>
    <w:pPr>
      <w:keepNext w:val="1"/>
      <w:spacing w:after="60" w:before="240" w:lineRule="auto"/>
      <w:ind w:left="2880" w:hanging="720"/>
    </w:pPr>
    <w:rPr>
      <w:rFonts w:ascii="Times" w:cs="Times" w:eastAsia="Times" w:hAnsi="Times"/>
      <w:b w:val="1"/>
      <w:i w:val="1"/>
      <w:sz w:val="24"/>
      <w:szCs w:val="24"/>
      <w:vertAlign w:val="baseline"/>
    </w:rPr>
  </w:style>
  <w:style w:type="paragraph" w:styleId="Heading5">
    <w:name w:val="heading 5"/>
    <w:basedOn w:val="Normal"/>
    <w:next w:val="Normal"/>
    <w:pPr>
      <w:spacing w:after="60" w:before="240" w:lineRule="auto"/>
      <w:ind w:left="3600" w:hanging="720"/>
    </w:pPr>
    <w:rPr>
      <w:rFonts w:ascii="Helvetica Neue" w:cs="Helvetica Neue" w:eastAsia="Helvetica Neue" w:hAnsi="Helvetica Neue"/>
      <w:sz w:val="22"/>
      <w:szCs w:val="22"/>
      <w:vertAlign w:val="baseline"/>
    </w:rPr>
  </w:style>
  <w:style w:type="paragraph" w:styleId="Heading6">
    <w:name w:val="heading 6"/>
    <w:basedOn w:val="Normal"/>
    <w:next w:val="Normal"/>
    <w:pPr>
      <w:spacing w:after="60" w:before="240" w:lineRule="auto"/>
      <w:ind w:left="4320" w:hanging="720"/>
    </w:pPr>
    <w:rPr>
      <w:rFonts w:ascii="Helvetica Neue" w:cs="Helvetica Neue" w:eastAsia="Helvetica Neue" w:hAnsi="Helvetica Neue"/>
      <w:i w:val="1"/>
      <w:sz w:val="22"/>
      <w:szCs w:val="22"/>
      <w:vertAlign w:val="baseline"/>
    </w:rPr>
  </w:style>
  <w:style w:type="paragraph" w:styleId="Title">
    <w:name w:val="Title"/>
    <w:basedOn w:val="Normal"/>
    <w:next w:val="Normal"/>
    <w:pPr>
      <w:ind w:left="720" w:hanging="720"/>
      <w:jc w:val="center"/>
    </w:pPr>
    <w:rPr>
      <w:rFonts w:ascii="Palatino" w:cs="Palatino" w:eastAsia="Palatino" w:hAnsi="Palatino"/>
      <w:b w:val="1"/>
      <w:sz w:val="24"/>
      <w:szCs w:val="24"/>
      <w:vertAlign w:val="baseline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Palatino" w:hAnsi="Palatino"/>
      <w:w w:val="100"/>
      <w:position w:val="-1"/>
      <w:sz w:val="24"/>
      <w:effect w:val="none"/>
      <w:vertAlign w:val="baseline"/>
      <w:cs w:val="0"/>
      <w:em w:val="none"/>
      <w:lang w:bidi="ar-SA" w:eastAsia="en-US" w:val="en-US"/>
    </w:rPr>
  </w:style>
  <w:style w:type="paragraph" w:styleId="Heading1">
    <w:name w:val="Heading 1"/>
    <w:basedOn w:val="Normal"/>
    <w:next w:val="Normal"/>
    <w:autoRedefine w:val="0"/>
    <w:hidden w:val="0"/>
    <w:qFormat w:val="0"/>
    <w:pPr>
      <w:keepNext w:val="1"/>
      <w:numPr>
        <w:ilvl w:val="0"/>
        <w:numId w:val="1"/>
      </w:numPr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Helvetica" w:hAnsi="Helvetica"/>
      <w:b w:val="1"/>
      <w:w w:val="100"/>
      <w:kern w:val="28"/>
      <w:position w:val="-1"/>
      <w:sz w:val="28"/>
      <w:effect w:val="none"/>
      <w:vertAlign w:val="baseline"/>
      <w:cs w:val="0"/>
      <w:em w:val="none"/>
      <w:lang w:bidi="ar-SA" w:eastAsia="en-US" w:val="en-US"/>
    </w:rPr>
  </w:style>
  <w:style w:type="paragraph" w:styleId="Heading2">
    <w:name w:val="Heading 2"/>
    <w:basedOn w:val="Normal"/>
    <w:next w:val="Normal"/>
    <w:autoRedefine w:val="0"/>
    <w:hidden w:val="0"/>
    <w:qFormat w:val="0"/>
    <w:pPr>
      <w:keepNext w:val="1"/>
      <w:numPr>
        <w:ilvl w:val="1"/>
        <w:numId w:val="1"/>
      </w:numPr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1"/>
    </w:pPr>
    <w:rPr>
      <w:rFonts w:ascii="Helvetica" w:hAnsi="Helvetica"/>
      <w:b w:val="1"/>
      <w:i w:val="1"/>
      <w:w w:val="100"/>
      <w:position w:val="-1"/>
      <w:sz w:val="24"/>
      <w:effect w:val="none"/>
      <w:vertAlign w:val="baseline"/>
      <w:cs w:val="0"/>
      <w:em w:val="none"/>
      <w:lang w:bidi="ar-SA" w:eastAsia="en-US" w:val="en-US"/>
    </w:rPr>
  </w:style>
  <w:style w:type="paragraph" w:styleId="Heading3">
    <w:name w:val="Heading 3"/>
    <w:basedOn w:val="Normal"/>
    <w:next w:val="Normal"/>
    <w:autoRedefine w:val="0"/>
    <w:hidden w:val="0"/>
    <w:qFormat w:val="0"/>
    <w:pPr>
      <w:keepNext w:val="1"/>
      <w:numPr>
        <w:ilvl w:val="2"/>
        <w:numId w:val="1"/>
      </w:numPr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2"/>
    </w:pPr>
    <w:rPr>
      <w:rFonts w:ascii="Times" w:hAnsi="Times"/>
      <w:b w:val="1"/>
      <w:w w:val="100"/>
      <w:position w:val="-1"/>
      <w:sz w:val="24"/>
      <w:effect w:val="none"/>
      <w:vertAlign w:val="baseline"/>
      <w:cs w:val="0"/>
      <w:em w:val="none"/>
      <w:lang w:bidi="ar-SA" w:eastAsia="en-US" w:val="en-US"/>
    </w:rPr>
  </w:style>
  <w:style w:type="paragraph" w:styleId="Heading4">
    <w:name w:val="Heading 4"/>
    <w:basedOn w:val="Normal"/>
    <w:next w:val="Normal"/>
    <w:autoRedefine w:val="0"/>
    <w:hidden w:val="0"/>
    <w:qFormat w:val="0"/>
    <w:pPr>
      <w:keepNext w:val="1"/>
      <w:numPr>
        <w:ilvl w:val="3"/>
        <w:numId w:val="1"/>
      </w:numPr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3"/>
    </w:pPr>
    <w:rPr>
      <w:rFonts w:ascii="Times" w:hAnsi="Times"/>
      <w:b w:val="1"/>
      <w:i w:val="1"/>
      <w:w w:val="100"/>
      <w:position w:val="-1"/>
      <w:sz w:val="24"/>
      <w:effect w:val="none"/>
      <w:vertAlign w:val="baseline"/>
      <w:cs w:val="0"/>
      <w:em w:val="none"/>
      <w:lang w:bidi="ar-SA" w:eastAsia="en-US" w:val="en-US"/>
    </w:rPr>
  </w:style>
  <w:style w:type="paragraph" w:styleId="Heading5">
    <w:name w:val="Heading 5"/>
    <w:basedOn w:val="Normal"/>
    <w:next w:val="Normal"/>
    <w:autoRedefine w:val="0"/>
    <w:hidden w:val="0"/>
    <w:qFormat w:val="0"/>
    <w:pPr>
      <w:numPr>
        <w:ilvl w:val="4"/>
        <w:numId w:val="1"/>
      </w:numPr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4"/>
    </w:pPr>
    <w:rPr>
      <w:rFonts w:ascii="Helvetica" w:hAnsi="Helvetica"/>
      <w:w w:val="100"/>
      <w:position w:val="-1"/>
      <w:sz w:val="22"/>
      <w:effect w:val="none"/>
      <w:vertAlign w:val="baseline"/>
      <w:cs w:val="0"/>
      <w:em w:val="none"/>
      <w:lang w:bidi="ar-SA" w:eastAsia="en-US" w:val="en-US"/>
    </w:rPr>
  </w:style>
  <w:style w:type="paragraph" w:styleId="Heading6">
    <w:name w:val="Heading 6"/>
    <w:basedOn w:val="Normal"/>
    <w:next w:val="Normal"/>
    <w:autoRedefine w:val="0"/>
    <w:hidden w:val="0"/>
    <w:qFormat w:val="0"/>
    <w:pPr>
      <w:numPr>
        <w:ilvl w:val="5"/>
        <w:numId w:val="1"/>
      </w:numPr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5"/>
    </w:pPr>
    <w:rPr>
      <w:rFonts w:ascii="Helvetica" w:hAnsi="Helvetica"/>
      <w:i w:val="1"/>
      <w:w w:val="100"/>
      <w:position w:val="-1"/>
      <w:sz w:val="22"/>
      <w:effect w:val="none"/>
      <w:vertAlign w:val="baseline"/>
      <w:cs w:val="0"/>
      <w:em w:val="none"/>
      <w:lang w:bidi="ar-SA" w:eastAsia="en-US" w:val="en-US"/>
    </w:rPr>
  </w:style>
  <w:style w:type="paragraph" w:styleId="Heading7">
    <w:name w:val="Heading 7"/>
    <w:basedOn w:val="Normal"/>
    <w:next w:val="Normal"/>
    <w:autoRedefine w:val="0"/>
    <w:hidden w:val="0"/>
    <w:qFormat w:val="0"/>
    <w:pPr>
      <w:numPr>
        <w:ilvl w:val="6"/>
        <w:numId w:val="1"/>
      </w:numPr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6"/>
    </w:pPr>
    <w:rPr>
      <w:rFonts w:ascii="Helvetica" w:hAnsi="Helvetica"/>
      <w:w w:val="100"/>
      <w:position w:val="-1"/>
      <w:sz w:val="20"/>
      <w:effect w:val="none"/>
      <w:vertAlign w:val="baseline"/>
      <w:cs w:val="0"/>
      <w:em w:val="none"/>
      <w:lang w:bidi="ar-SA" w:eastAsia="en-US" w:val="en-US"/>
    </w:rPr>
  </w:style>
  <w:style w:type="paragraph" w:styleId="Heading8">
    <w:name w:val="Heading 8"/>
    <w:basedOn w:val="Normal"/>
    <w:next w:val="Normal"/>
    <w:autoRedefine w:val="0"/>
    <w:hidden w:val="0"/>
    <w:qFormat w:val="0"/>
    <w:pPr>
      <w:numPr>
        <w:ilvl w:val="7"/>
        <w:numId w:val="1"/>
      </w:numPr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7"/>
    </w:pPr>
    <w:rPr>
      <w:rFonts w:ascii="Helvetica" w:hAnsi="Helvetica"/>
      <w:i w:val="1"/>
      <w:w w:val="100"/>
      <w:position w:val="-1"/>
      <w:sz w:val="20"/>
      <w:effect w:val="none"/>
      <w:vertAlign w:val="baseline"/>
      <w:cs w:val="0"/>
      <w:em w:val="none"/>
      <w:lang w:bidi="ar-SA" w:eastAsia="en-US" w:val="en-US"/>
    </w:rPr>
  </w:style>
  <w:style w:type="paragraph" w:styleId="Heading9">
    <w:name w:val="Heading 9"/>
    <w:basedOn w:val="Normal"/>
    <w:next w:val="Normal"/>
    <w:autoRedefine w:val="0"/>
    <w:hidden w:val="0"/>
    <w:qFormat w:val="0"/>
    <w:pPr>
      <w:numPr>
        <w:ilvl w:val="8"/>
        <w:numId w:val="1"/>
      </w:numPr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8"/>
    </w:pPr>
    <w:rPr>
      <w:rFonts w:ascii="Helvetica" w:hAnsi="Helvetica"/>
      <w:i w:val="1"/>
      <w:w w:val="100"/>
      <w:position w:val="-1"/>
      <w:sz w:val="18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Footer">
    <w:name w:val="Footer"/>
    <w:basedOn w:val="Normal"/>
    <w:next w:val="Footer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Palatino" w:hAnsi="Palatino"/>
      <w:w w:val="100"/>
      <w:position w:val="-1"/>
      <w:sz w:val="24"/>
      <w:effect w:val="none"/>
      <w:vertAlign w:val="baseline"/>
      <w:cs w:val="0"/>
      <w:em w:val="none"/>
      <w:lang w:bidi="ar-SA" w:eastAsia="en-US" w:val="en-US"/>
    </w:rPr>
  </w:style>
  <w:style w:type="paragraph" w:styleId="Header">
    <w:name w:val="Header"/>
    <w:basedOn w:val="Normal"/>
    <w:next w:val="Header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Palatino" w:hAnsi="Palatino"/>
      <w:w w:val="100"/>
      <w:position w:val="-1"/>
      <w:sz w:val="24"/>
      <w:effect w:val="none"/>
      <w:vertAlign w:val="baseline"/>
      <w:cs w:val="0"/>
      <w:em w:val="none"/>
      <w:lang w:bidi="ar-SA" w:eastAsia="en-US" w:val="en-US"/>
    </w:rPr>
  </w:style>
  <w:style w:type="paragraph" w:styleId="BodyTextIndent">
    <w:name w:val="Body Text Indent"/>
    <w:basedOn w:val="Normal"/>
    <w:next w:val="BodyTextIndent"/>
    <w:autoRedefine w:val="0"/>
    <w:hidden w:val="0"/>
    <w:qFormat w:val="0"/>
    <w:pPr>
      <w:suppressAutoHyphens w:val="1"/>
      <w:spacing w:line="1" w:lineRule="atLeast"/>
      <w:ind w:left="1440" w:leftChars="-1" w:rightChars="0" w:firstLineChars="-1"/>
      <w:jc w:val="both"/>
      <w:textDirection w:val="btLr"/>
      <w:textAlignment w:val="top"/>
      <w:outlineLvl w:val="0"/>
    </w:pPr>
    <w:rPr>
      <w:rFonts w:ascii="Palatino" w:hAnsi="Palatino"/>
      <w:w w:val="100"/>
      <w:position w:val="-1"/>
      <w:sz w:val="24"/>
      <w:effect w:val="none"/>
      <w:vertAlign w:val="baseline"/>
      <w:cs w:val="0"/>
      <w:em w:val="none"/>
      <w:lang w:bidi="ar-SA" w:eastAsia="en-US" w:val="en-US"/>
    </w:rPr>
  </w:style>
  <w:style w:type="paragraph" w:styleId="BodyTextIndent2">
    <w:name w:val="Body Text Indent 2"/>
    <w:basedOn w:val="Normal"/>
    <w:next w:val="BodyTextIndent2"/>
    <w:autoRedefine w:val="0"/>
    <w:hidden w:val="0"/>
    <w:qFormat w:val="0"/>
    <w:pPr>
      <w:suppressAutoHyphens w:val="1"/>
      <w:spacing w:line="1" w:lineRule="atLeast"/>
      <w:ind w:left="2160" w:leftChars="-1" w:rightChars="0" w:firstLineChars="-1"/>
      <w:jc w:val="both"/>
      <w:textDirection w:val="btLr"/>
      <w:textAlignment w:val="top"/>
      <w:outlineLvl w:val="0"/>
    </w:pPr>
    <w:rPr>
      <w:rFonts w:ascii="Palatino" w:hAnsi="Palatino"/>
      <w:w w:val="100"/>
      <w:position w:val="-1"/>
      <w:sz w:val="24"/>
      <w:effect w:val="none"/>
      <w:vertAlign w:val="baseline"/>
      <w:cs w:val="0"/>
      <w:em w:val="none"/>
      <w:lang w:bidi="ar-SA" w:eastAsia="en-US" w:val="en-US"/>
    </w:rPr>
  </w:style>
  <w:style w:type="paragraph" w:styleId="BodyTextIndent3">
    <w:name w:val="Body Text Indent 3"/>
    <w:basedOn w:val="Normal"/>
    <w:next w:val="BodyTextIndent3"/>
    <w:autoRedefine w:val="0"/>
    <w:hidden w:val="0"/>
    <w:qFormat w:val="0"/>
    <w:pPr>
      <w:suppressAutoHyphens w:val="1"/>
      <w:spacing w:line="1" w:lineRule="atLeast"/>
      <w:ind w:left="1440" w:leftChars="-1" w:rightChars="0" w:firstLine="80" w:firstLineChars="-1"/>
      <w:jc w:val="both"/>
      <w:textDirection w:val="btLr"/>
      <w:textAlignment w:val="top"/>
      <w:outlineLvl w:val="0"/>
    </w:pPr>
    <w:rPr>
      <w:rFonts w:ascii="Palatino" w:hAnsi="Palatino"/>
      <w:w w:val="100"/>
      <w:position w:val="-1"/>
      <w:sz w:val="24"/>
      <w:effect w:val="none"/>
      <w:vertAlign w:val="baseline"/>
      <w:cs w:val="0"/>
      <w:em w:val="none"/>
      <w:lang w:bidi="ar-SA" w:eastAsia="en-US" w:val="en-US"/>
    </w:rPr>
  </w:style>
  <w:style w:type="paragraph" w:styleId="DocumentMap">
    <w:name w:val="Document Map"/>
    <w:basedOn w:val="Normal"/>
    <w:next w:val="DocumentMap"/>
    <w:autoRedefine w:val="0"/>
    <w:hidden w:val="0"/>
    <w:qFormat w:val="0"/>
    <w:pPr>
      <w:shd w:color="auto" w:fill="000080" w:val="clear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Geneva" w:hAnsi="Geneva"/>
      <w:w w:val="100"/>
      <w:position w:val="-1"/>
      <w:sz w:val="24"/>
      <w:effect w:val="none"/>
      <w:vertAlign w:val="baseline"/>
      <w:cs w:val="0"/>
      <w:em w:val="none"/>
      <w:lang w:bidi="ar-SA" w:eastAsia="en-US" w:val="en-US"/>
    </w:rPr>
  </w:style>
  <w:style w:type="paragraph" w:styleId="Title">
    <w:name w:val="Title"/>
    <w:basedOn w:val="Normal"/>
    <w:next w:val="Title"/>
    <w:autoRedefine w:val="0"/>
    <w:hidden w:val="0"/>
    <w:qFormat w:val="0"/>
    <w:pPr>
      <w:suppressAutoHyphens w:val="1"/>
      <w:spacing w:line="1" w:lineRule="atLeast"/>
      <w:ind w:left="720" w:leftChars="-1" w:rightChars="0" w:hanging="720" w:firstLineChars="-1"/>
      <w:jc w:val="center"/>
      <w:textDirection w:val="btLr"/>
      <w:textAlignment w:val="top"/>
      <w:outlineLvl w:val="0"/>
    </w:pPr>
    <w:rPr>
      <w:rFonts w:ascii="Palatino" w:hAnsi="Palatino"/>
      <w:b w:val="1"/>
      <w:w w:val="100"/>
      <w:position w:val="-1"/>
      <w:sz w:val="24"/>
      <w:effect w:val="none"/>
      <w:vertAlign w:val="baseline"/>
      <w:cs w:val="0"/>
      <w:em w:val="none"/>
      <w:lang w:bidi="ar-SA" w:eastAsia="en-US" w:val="en-US"/>
    </w:rPr>
  </w:style>
  <w:style w:type="paragraph" w:styleId="BlockText">
    <w:name w:val="Block Text"/>
    <w:basedOn w:val="Normal"/>
    <w:next w:val="BlockText"/>
    <w:autoRedefine w:val="0"/>
    <w:hidden w:val="0"/>
    <w:qFormat w:val="0"/>
    <w:pPr>
      <w:suppressAutoHyphens w:val="1"/>
      <w:spacing w:line="1" w:lineRule="atLeast"/>
      <w:ind w:left="630" w:right="-360" w:leftChars="-1" w:rightChars="0" w:firstLineChars="-1"/>
      <w:textDirection w:val="btLr"/>
      <w:textAlignment w:val="top"/>
      <w:outlineLvl w:val="0"/>
    </w:pPr>
    <w:rPr>
      <w:rFonts w:ascii="Times New Roman" w:hAnsi="Times New Roman"/>
      <w:w w:val="100"/>
      <w:position w:val="-1"/>
      <w:sz w:val="24"/>
      <w:effect w:val="none"/>
      <w:vertAlign w:val="baseline"/>
      <w:cs w:val="0"/>
      <w:em w:val="none"/>
      <w:lang w:bidi="ar-SA" w:eastAsia="en-US" w:val="en-US"/>
    </w:rPr>
  </w:style>
  <w:style w:type="character" w:styleId="notranslate">
    <w:name w:val="notranslate"/>
    <w:next w:val="notranslat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Hyperlink">
    <w:name w:val="Hyperlink"/>
    <w:next w:val="Hyperlink"/>
    <w:autoRedefine w:val="0"/>
    <w:hidden w:val="0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sjsu.zoom.us/j/89734966348?pwd=azgxdi9mdzRiVVVSYTF5aGRTU1RMQT09" TargetMode="Externa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MP6kojwBDA9Mo6xis5wBXh+whg==">AMUW2mVmBhDvAmUe+7wU/nwM62MGmedHd81eMYXIBvaXnPEhW2IS2O3XuciRFLx/MZjaUfi2Yjmt6YRXsKubQfTcRjpDSD1QV1bJxCj7sNuGZ/zuBJffQS0=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2021-01-29T00:02:00Z</dcterms:created>
  <dc:creator>Maria Murphy</dc:creator>
</cp:coreProperties>
</file>