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7468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4ED16D2E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53566EC7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0AC11198" w14:textId="77777777" w:rsidR="00534029" w:rsidRPr="00602430" w:rsidRDefault="00534029" w:rsidP="00534029">
      <w:pPr>
        <w:shd w:val="clear" w:color="auto" w:fill="FFFFFF"/>
        <w:jc w:val="center"/>
        <w:rPr>
          <w:rFonts w:ascii="Times New Roman" w:hAnsi="Times New Roman" w:cs="Times New Roman"/>
          <w:i/>
        </w:rPr>
      </w:pPr>
      <w:r w:rsidRPr="00602430">
        <w:rPr>
          <w:rFonts w:ascii="Times New Roman" w:hAnsi="Times New Roman" w:cs="Times New Roman"/>
          <w:i/>
        </w:rPr>
        <w:t>This meeting is being facilitated through an online zoom format, consistent with the Governor’s Executive Order N-1-22, suspending certain open meeting law restrictions.</w:t>
      </w:r>
    </w:p>
    <w:p w14:paraId="16F8817C" w14:textId="77777777" w:rsidR="00534029" w:rsidRDefault="00534029" w:rsidP="00534029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Zoom Link:[</w:t>
      </w:r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568C3F39" w14:textId="77777777" w:rsidR="00534029" w:rsidRDefault="00534029" w:rsidP="00534029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PW:</w:t>
      </w:r>
      <w:r>
        <w:rPr>
          <w:sz w:val="20"/>
          <w:szCs w:val="20"/>
          <w:highlight w:val="white"/>
        </w:rPr>
        <w:t>3N4Yb4qF</w:t>
      </w:r>
    </w:p>
    <w:p w14:paraId="5D624AFE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Virtual Zoom Meeting</w:t>
      </w:r>
    </w:p>
    <w:p w14:paraId="1EE3D196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b/>
        </w:rPr>
        <w:t>Thursday May 5, 2022</w:t>
      </w:r>
    </w:p>
    <w:p w14:paraId="24EC1CC5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 PM-5:15 PM</w:t>
      </w:r>
    </w:p>
    <w:p w14:paraId="11186AAA" w14:textId="77777777" w:rsidR="00534029" w:rsidRDefault="00534029" w:rsidP="00534029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70C0BEF7" w14:textId="77777777" w:rsid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2D6B0750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</w:rPr>
      </w:pPr>
    </w:p>
    <w:p w14:paraId="7E044C05" w14:textId="40630455" w:rsid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65894E12" w14:textId="77777777" w:rsidR="00534029" w:rsidRDefault="00534029" w:rsidP="00534029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31AA18E1" w14:textId="3E0D717B" w:rsid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05E5525B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</w:rPr>
      </w:pPr>
    </w:p>
    <w:p w14:paraId="49952E52" w14:textId="77777777" w:rsid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7B1EE1A4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2468A950" w14:textId="3FB5E6C6" w:rsidR="00534029" w:rsidRPr="00534029" w:rsidRDefault="00534029" w:rsidP="00534029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  <w:r w:rsidRPr="00534029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5E343083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</w:rPr>
      </w:pPr>
    </w:p>
    <w:p w14:paraId="1335F240" w14:textId="77777777" w:rsidR="00534029" w:rsidRDefault="00534029" w:rsidP="00534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179B40DE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3A14404B" w14:textId="77777777" w:rsidR="00534029" w:rsidRDefault="00534029" w:rsidP="00534029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35F34734" w14:textId="77777777" w:rsidR="00534029" w:rsidRDefault="00534029" w:rsidP="00534029">
      <w:pPr>
        <w:numPr>
          <w:ilvl w:val="1"/>
          <w:numId w:val="1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0FF5415" w14:textId="77777777" w:rsidR="00534029" w:rsidRDefault="00534029" w:rsidP="00534029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Questionnaire Data Analysis</w:t>
      </w:r>
    </w:p>
    <w:p w14:paraId="6E497A53" w14:textId="77777777" w:rsidR="00534029" w:rsidRDefault="00534029" w:rsidP="00534029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Succession Plan for Ops Committee</w:t>
      </w:r>
    </w:p>
    <w:p w14:paraId="13E6B40C" w14:textId="77777777" w:rsidR="00534029" w:rsidRDefault="00534029" w:rsidP="00534029">
      <w:pPr>
        <w:numPr>
          <w:ilvl w:val="1"/>
          <w:numId w:val="1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1495E76F" w14:textId="77777777" w:rsidR="00534029" w:rsidRDefault="00534029" w:rsidP="00534029">
      <w:pPr>
        <w:rPr>
          <w:rFonts w:ascii="Times New Roman" w:eastAsia="Times New Roman" w:hAnsi="Times New Roman" w:cs="Times New Roman"/>
          <w:b/>
        </w:rPr>
      </w:pPr>
    </w:p>
    <w:p w14:paraId="55DC5435" w14:textId="77777777" w:rsidR="00534029" w:rsidRDefault="00534029" w:rsidP="00534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009748A7" w14:textId="77777777" w:rsidR="00534029" w:rsidRDefault="00534029" w:rsidP="00534029">
      <w:pPr>
        <w:ind w:hanging="2"/>
        <w:rPr>
          <w:rFonts w:ascii="Times New Roman" w:eastAsia="Times New Roman" w:hAnsi="Times New Roman" w:cs="Times New Roman"/>
        </w:rPr>
      </w:pPr>
    </w:p>
    <w:p w14:paraId="46CAE883" w14:textId="77777777" w:rsidR="00534029" w:rsidRDefault="00534029" w:rsidP="00534029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7146CC1E" w14:textId="77777777" w:rsidR="00534029" w:rsidRDefault="00534029" w:rsidP="00534029"/>
    <w:p w14:paraId="0F2994B9" w14:textId="43426BCD" w:rsidR="008C3DED" w:rsidRDefault="008C3DED">
      <w:pPr>
        <w:spacing w:line="720" w:lineRule="auto"/>
        <w:ind w:left="-360" w:right="-270"/>
        <w:rPr>
          <w:rFonts w:ascii="Times" w:eastAsia="Times" w:hAnsi="Times" w:cs="Times"/>
        </w:rPr>
      </w:pPr>
    </w:p>
    <w:sectPr w:rsidR="008C3DED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F994" w14:textId="77777777" w:rsidR="00BF296D" w:rsidRDefault="00BF296D">
      <w:r>
        <w:separator/>
      </w:r>
    </w:p>
  </w:endnote>
  <w:endnote w:type="continuationSeparator" w:id="0">
    <w:p w14:paraId="0B8C63AE" w14:textId="77777777" w:rsidR="00BF296D" w:rsidRDefault="00BF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2C5D" w14:textId="77777777" w:rsidR="00BF296D" w:rsidRDefault="00BF296D">
      <w:r>
        <w:separator/>
      </w:r>
    </w:p>
  </w:footnote>
  <w:footnote w:type="continuationSeparator" w:id="0">
    <w:p w14:paraId="19CAB92E" w14:textId="77777777" w:rsidR="00BF296D" w:rsidRDefault="00BF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102F" w14:textId="77777777" w:rsidR="008C3DED" w:rsidRDefault="00054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B630B8" wp14:editId="1377C9E1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8877B4" wp14:editId="0F6532B9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3BB"/>
    <w:multiLevelType w:val="multilevel"/>
    <w:tmpl w:val="9D6E049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34597C2D"/>
    <w:multiLevelType w:val="multilevel"/>
    <w:tmpl w:val="17B28C4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1EB6A2F"/>
    <w:multiLevelType w:val="multilevel"/>
    <w:tmpl w:val="C8E0AD1E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94333">
    <w:abstractNumId w:val="2"/>
  </w:num>
  <w:num w:numId="2" w16cid:durableId="2006085694">
    <w:abstractNumId w:val="0"/>
  </w:num>
  <w:num w:numId="3" w16cid:durableId="103916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ED"/>
    <w:rsid w:val="0005472C"/>
    <w:rsid w:val="00534029"/>
    <w:rsid w:val="005A46FD"/>
    <w:rsid w:val="008C3DED"/>
    <w:rsid w:val="00B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C78B2"/>
  <w15:docId w15:val="{2DF57385-7C47-4743-90D8-CE83ED15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4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049578078?pwd=dHgvdDUvMHh6MVUyQU9IU01RUUlo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2</cp:revision>
  <dcterms:created xsi:type="dcterms:W3CDTF">2022-05-02T15:08:00Z</dcterms:created>
  <dcterms:modified xsi:type="dcterms:W3CDTF">2022-05-02T15:08:00Z</dcterms:modified>
</cp:coreProperties>
</file>