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7848" w:rsidRDefault="00740A05">
      <w:pPr>
        <w:ind w:left="0" w:hanging="2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B77848" w:rsidRDefault="00740A05">
      <w:pPr>
        <w:ind w:left="0" w:hanging="2"/>
        <w:jc w:val="center"/>
        <w:rPr>
          <w:u w:val="single"/>
        </w:rPr>
      </w:pPr>
      <w:r>
        <w:rPr>
          <w:b/>
          <w:u w:val="single"/>
        </w:rPr>
        <w:t>ACADEMIC AFFAIRS COMMITTEE AGENDA</w:t>
      </w:r>
    </w:p>
    <w:p w14:paraId="00000003" w14:textId="77777777" w:rsidR="00B77848" w:rsidRDefault="00740A05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B77848" w:rsidRDefault="00740A05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highlight w:val="white"/>
            <w:u w:val="single"/>
          </w:rPr>
          <w:t>https://tinyurl.com/AcademicAffairsCommittee</w:t>
        </w:r>
      </w:hyperlink>
      <w:r>
        <w:t xml:space="preserve"> (</w:t>
      </w:r>
      <w:hyperlink r:id="rId7">
        <w:r>
          <w:rPr>
            <w:color w:val="1155CC"/>
            <w:highlight w:val="white"/>
            <w:u w:val="single"/>
          </w:rPr>
          <w:t>https://sjsu.zoom.us/j/85050548051?pwd=NVVoQ0dvS1poalYrRz</w:t>
        </w:r>
        <w:r>
          <w:rPr>
            <w:color w:val="1155CC"/>
            <w:highlight w:val="white"/>
            <w:u w:val="single"/>
          </w:rPr>
          <w:t>lsc0hrQmpGdz09</w:t>
        </w:r>
      </w:hyperlink>
      <w:r>
        <w:rPr>
          <w:highlight w:val="white"/>
        </w:rPr>
        <w:t>, Password: AS4LIFE)</w:t>
      </w:r>
    </w:p>
    <w:p w14:paraId="00000005" w14:textId="77777777" w:rsidR="00B77848" w:rsidRDefault="00740A05">
      <w:pPr>
        <w:ind w:left="0" w:hanging="2"/>
      </w:pPr>
      <w:r>
        <w:t>Date: October</w:t>
      </w:r>
      <w:r>
        <w:t xml:space="preserve"> </w:t>
      </w:r>
      <w:proofErr w:type="gramStart"/>
      <w:r>
        <w:t>7</w:t>
      </w:r>
      <w:r>
        <w:rPr>
          <w:vertAlign w:val="superscript"/>
        </w:rPr>
        <w:t>th</w:t>
      </w:r>
      <w:proofErr w:type="gramEnd"/>
      <w:r>
        <w:t>, 2020</w:t>
      </w:r>
    </w:p>
    <w:p w14:paraId="00000006" w14:textId="77777777" w:rsidR="00B77848" w:rsidRDefault="00740A05">
      <w:pPr>
        <w:ind w:left="0" w:hanging="2"/>
      </w:pPr>
      <w:r>
        <w:t>Time: 3:00 p.m.</w:t>
      </w:r>
    </w:p>
    <w:p w14:paraId="00000007" w14:textId="77777777" w:rsidR="00B77848" w:rsidRDefault="00B77848">
      <w:pPr>
        <w:ind w:left="0" w:hanging="2"/>
      </w:pPr>
    </w:p>
    <w:p w14:paraId="00000008" w14:textId="77777777" w:rsidR="00B77848" w:rsidRDefault="00740A05">
      <w:pPr>
        <w:ind w:left="0" w:hanging="2"/>
        <w:jc w:val="center"/>
        <w:rPr>
          <w:u w:val="single"/>
        </w:rPr>
      </w:pPr>
      <w:r>
        <w:rPr>
          <w:b/>
        </w:rPr>
        <w:t xml:space="preserve"> </w:t>
      </w:r>
    </w:p>
    <w:p w14:paraId="00000009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Call to Order </w:t>
      </w:r>
    </w:p>
    <w:p w14:paraId="0000000A" w14:textId="77777777" w:rsidR="00B77848" w:rsidRDefault="00B77848">
      <w:pPr>
        <w:ind w:left="0" w:hanging="2"/>
        <w:rPr>
          <w:u w:val="single"/>
        </w:rPr>
      </w:pPr>
    </w:p>
    <w:p w14:paraId="0000000B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Land Acknowledgement</w:t>
      </w:r>
    </w:p>
    <w:p w14:paraId="0000000C" w14:textId="77777777" w:rsidR="00B77848" w:rsidRDefault="00B77848">
      <w:pPr>
        <w:ind w:left="0" w:hanging="2"/>
        <w:rPr>
          <w:u w:val="single"/>
        </w:rPr>
      </w:pPr>
    </w:p>
    <w:p w14:paraId="0000000D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Roll Call</w:t>
      </w:r>
    </w:p>
    <w:p w14:paraId="0000000E" w14:textId="77777777" w:rsidR="00B77848" w:rsidRDefault="00B77848">
      <w:pPr>
        <w:ind w:left="0" w:hanging="2"/>
        <w:rPr>
          <w:u w:val="single"/>
        </w:rPr>
      </w:pPr>
    </w:p>
    <w:p w14:paraId="0000000F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Approval of the Agenda</w:t>
      </w:r>
    </w:p>
    <w:p w14:paraId="00000010" w14:textId="77777777" w:rsidR="00B77848" w:rsidRDefault="00B77848">
      <w:pPr>
        <w:ind w:left="0" w:hanging="2"/>
        <w:rPr>
          <w:u w:val="single"/>
        </w:rPr>
      </w:pPr>
    </w:p>
    <w:p w14:paraId="00000011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Approval of the Minutes</w:t>
      </w:r>
    </w:p>
    <w:p w14:paraId="00000012" w14:textId="77777777" w:rsidR="00B77848" w:rsidRDefault="00B77848">
      <w:pPr>
        <w:ind w:left="0" w:hanging="2"/>
        <w:rPr>
          <w:u w:val="single"/>
        </w:rPr>
      </w:pPr>
    </w:p>
    <w:p w14:paraId="00000013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Public Forum</w:t>
      </w:r>
    </w:p>
    <w:p w14:paraId="00000014" w14:textId="77777777" w:rsidR="00B77848" w:rsidRDefault="00B77848">
      <w:pPr>
        <w:ind w:left="0" w:hanging="2"/>
        <w:rPr>
          <w:u w:val="single"/>
        </w:rPr>
      </w:pPr>
    </w:p>
    <w:p w14:paraId="00000015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College Representative Reports</w:t>
      </w:r>
    </w:p>
    <w:p w14:paraId="00000016" w14:textId="77777777" w:rsidR="00B77848" w:rsidRDefault="00740A05">
      <w:pPr>
        <w:numPr>
          <w:ilvl w:val="1"/>
          <w:numId w:val="3"/>
        </w:numPr>
        <w:ind w:left="0" w:hanging="2"/>
      </w:pPr>
      <w:r>
        <w:t>Lucas College and Graduate School o</w:t>
      </w:r>
      <w:r>
        <w:t>f Business</w:t>
      </w:r>
    </w:p>
    <w:p w14:paraId="00000017" w14:textId="77777777" w:rsidR="00B77848" w:rsidRDefault="00740A05">
      <w:pPr>
        <w:numPr>
          <w:ilvl w:val="1"/>
          <w:numId w:val="3"/>
        </w:numPr>
        <w:ind w:left="0" w:hanging="2"/>
      </w:pPr>
      <w:r>
        <w:t>Connie L. Lurie College of Education</w:t>
      </w:r>
    </w:p>
    <w:p w14:paraId="00000018" w14:textId="77777777" w:rsidR="00B77848" w:rsidRDefault="00740A05">
      <w:pPr>
        <w:numPr>
          <w:ilvl w:val="1"/>
          <w:numId w:val="3"/>
        </w:numPr>
        <w:ind w:left="0" w:hanging="2"/>
      </w:pPr>
      <w:r>
        <w:t>Charles W. Davidson College of Engineering</w:t>
      </w:r>
    </w:p>
    <w:p w14:paraId="00000019" w14:textId="77777777" w:rsidR="00B77848" w:rsidRDefault="00740A05">
      <w:pPr>
        <w:numPr>
          <w:ilvl w:val="1"/>
          <w:numId w:val="3"/>
        </w:numPr>
        <w:ind w:left="0" w:hanging="2"/>
      </w:pPr>
      <w:r>
        <w:t>College of Graduate Studies</w:t>
      </w:r>
    </w:p>
    <w:p w14:paraId="0000001A" w14:textId="77777777" w:rsidR="00B77848" w:rsidRDefault="00740A05">
      <w:pPr>
        <w:numPr>
          <w:ilvl w:val="1"/>
          <w:numId w:val="3"/>
        </w:numPr>
        <w:ind w:left="0" w:hanging="2"/>
      </w:pPr>
      <w:r>
        <w:t>College of Health and Human Sciences</w:t>
      </w:r>
    </w:p>
    <w:p w14:paraId="0000001B" w14:textId="77777777" w:rsidR="00B77848" w:rsidRDefault="00740A05">
      <w:pPr>
        <w:numPr>
          <w:ilvl w:val="1"/>
          <w:numId w:val="3"/>
        </w:numPr>
        <w:ind w:left="0" w:hanging="2"/>
      </w:pPr>
      <w:r>
        <w:t>College of Humanities and the Arts</w:t>
      </w:r>
    </w:p>
    <w:p w14:paraId="0000001C" w14:textId="77777777" w:rsidR="00B77848" w:rsidRDefault="00740A05">
      <w:pPr>
        <w:numPr>
          <w:ilvl w:val="1"/>
          <w:numId w:val="3"/>
        </w:numPr>
        <w:ind w:left="0" w:hanging="2"/>
      </w:pPr>
      <w:r>
        <w:t>College of Professional and Global Education</w:t>
      </w:r>
    </w:p>
    <w:p w14:paraId="0000001D" w14:textId="77777777" w:rsidR="00B77848" w:rsidRDefault="00740A05">
      <w:pPr>
        <w:numPr>
          <w:ilvl w:val="1"/>
          <w:numId w:val="3"/>
        </w:numPr>
        <w:ind w:left="0" w:hanging="2"/>
      </w:pPr>
      <w:r>
        <w:t>College of Science</w:t>
      </w:r>
    </w:p>
    <w:p w14:paraId="0000001E" w14:textId="77777777" w:rsidR="00B77848" w:rsidRDefault="00740A05">
      <w:pPr>
        <w:numPr>
          <w:ilvl w:val="1"/>
          <w:numId w:val="3"/>
        </w:numPr>
        <w:ind w:left="0" w:hanging="2"/>
      </w:pPr>
      <w:r>
        <w:t xml:space="preserve">College of Social Sciences </w:t>
      </w:r>
    </w:p>
    <w:p w14:paraId="0000001F" w14:textId="77777777" w:rsidR="00B77848" w:rsidRDefault="00B77848">
      <w:pPr>
        <w:ind w:left="0" w:hanging="2"/>
        <w:rPr>
          <w:u w:val="single"/>
        </w:rPr>
      </w:pPr>
    </w:p>
    <w:p w14:paraId="00000020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Action Items </w:t>
      </w:r>
    </w:p>
    <w:p w14:paraId="00000021" w14:textId="77777777" w:rsidR="00B77848" w:rsidRDefault="00740A05">
      <w:pPr>
        <w:ind w:left="0" w:hanging="2"/>
      </w:pPr>
      <w:r>
        <w:t>A. Old Business</w:t>
      </w:r>
    </w:p>
    <w:p w14:paraId="00000022" w14:textId="77777777" w:rsidR="00B77848" w:rsidRDefault="00740A05">
      <w:pPr>
        <w:ind w:left="0" w:hanging="2"/>
      </w:pPr>
      <w:r>
        <w:t xml:space="preserve">      B. New Business</w:t>
      </w:r>
    </w:p>
    <w:p w14:paraId="00000023" w14:textId="77777777" w:rsidR="00B77848" w:rsidRDefault="00740A05">
      <w:pPr>
        <w:numPr>
          <w:ilvl w:val="0"/>
          <w:numId w:val="2"/>
        </w:numPr>
        <w:ind w:left="0" w:hanging="2"/>
      </w:pPr>
      <w:r>
        <w:t xml:space="preserve">Discussion Item: Energizer (Director Kaur) </w:t>
      </w:r>
    </w:p>
    <w:p w14:paraId="00000024" w14:textId="77777777" w:rsidR="00B77848" w:rsidRDefault="00740A05">
      <w:pPr>
        <w:numPr>
          <w:ilvl w:val="0"/>
          <w:numId w:val="2"/>
        </w:numPr>
        <w:ind w:left="0" w:hanging="2"/>
      </w:pPr>
      <w:r>
        <w:t xml:space="preserve">Discussion Item: Review College Representative Applications (Director Kaur) </w:t>
      </w:r>
    </w:p>
    <w:p w14:paraId="00000025" w14:textId="77777777" w:rsidR="00B77848" w:rsidRDefault="00740A05">
      <w:pPr>
        <w:numPr>
          <w:ilvl w:val="0"/>
          <w:numId w:val="2"/>
        </w:numPr>
        <w:ind w:left="0" w:hanging="2"/>
      </w:pPr>
      <w:r>
        <w:t xml:space="preserve">Discussion Item: Letter from the Academic Affairs Committee, </w:t>
      </w:r>
      <w:proofErr w:type="spellStart"/>
      <w:r>
        <w:t>Respondus</w:t>
      </w:r>
      <w:proofErr w:type="spellEnd"/>
      <w:r>
        <w:t>/</w:t>
      </w:r>
      <w:proofErr w:type="spellStart"/>
      <w:r>
        <w:t>ProctorU</w:t>
      </w:r>
      <w:proofErr w:type="spellEnd"/>
      <w:r>
        <w:t>/</w:t>
      </w:r>
      <w:proofErr w:type="spellStart"/>
      <w:r>
        <w:t>Proctorio</w:t>
      </w:r>
      <w:proofErr w:type="spellEnd"/>
      <w:r>
        <w:t xml:space="preserve"> Advocacy (Director Kaur) </w:t>
      </w:r>
    </w:p>
    <w:p w14:paraId="00000026" w14:textId="77777777" w:rsidR="00B77848" w:rsidRDefault="00740A05">
      <w:pPr>
        <w:numPr>
          <w:ilvl w:val="0"/>
          <w:numId w:val="2"/>
        </w:numPr>
        <w:ind w:left="0" w:hanging="2"/>
      </w:pPr>
      <w:r>
        <w:t>Discussion Item: Creating a Survey on the Virtual Learning Experience (Director Kaur)</w:t>
      </w:r>
    </w:p>
    <w:p w14:paraId="00000027" w14:textId="77777777" w:rsidR="00B77848" w:rsidRDefault="00B77848">
      <w:pPr>
        <w:ind w:left="0" w:hanging="2"/>
      </w:pPr>
    </w:p>
    <w:p w14:paraId="00000028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Announcements </w:t>
      </w:r>
    </w:p>
    <w:p w14:paraId="00000029" w14:textId="77777777" w:rsidR="00B77848" w:rsidRDefault="00740A05">
      <w:pPr>
        <w:numPr>
          <w:ilvl w:val="0"/>
          <w:numId w:val="1"/>
        </w:numPr>
        <w:ind w:left="0" w:hanging="2"/>
        <w:rPr>
          <w:color w:val="0A0A0A"/>
          <w:highlight w:val="white"/>
        </w:rPr>
      </w:pPr>
      <w:r>
        <w:rPr>
          <w:color w:val="0A0A0A"/>
          <w:highlight w:val="white"/>
        </w:rPr>
        <w:t>Help Breonna’s Louisville (Give, Share</w:t>
      </w:r>
      <w:r>
        <w:rPr>
          <w:color w:val="0A0A0A"/>
          <w:highlight w:val="white"/>
        </w:rPr>
        <w:t>, Invite)</w:t>
      </w:r>
    </w:p>
    <w:p w14:paraId="0000002A" w14:textId="77777777" w:rsidR="00B77848" w:rsidRDefault="00740A05">
      <w:pPr>
        <w:numPr>
          <w:ilvl w:val="2"/>
          <w:numId w:val="1"/>
        </w:numPr>
        <w:ind w:left="0" w:hanging="2"/>
        <w:rPr>
          <w:color w:val="0A0A0A"/>
          <w:highlight w:val="white"/>
        </w:rPr>
      </w:pPr>
      <w:hyperlink r:id="rId8">
        <w:r>
          <w:rPr>
            <w:color w:val="1155CC"/>
            <w:highlight w:val="white"/>
            <w:u w:val="single"/>
          </w:rPr>
          <w:t>Community Bail Fund</w:t>
        </w:r>
      </w:hyperlink>
    </w:p>
    <w:p w14:paraId="0000002B" w14:textId="77777777" w:rsidR="00B77848" w:rsidRDefault="00740A05">
      <w:pPr>
        <w:numPr>
          <w:ilvl w:val="2"/>
          <w:numId w:val="1"/>
        </w:numPr>
        <w:ind w:left="0" w:hanging="2"/>
        <w:rPr>
          <w:color w:val="0A0A0A"/>
          <w:highlight w:val="white"/>
        </w:rPr>
      </w:pPr>
      <w:hyperlink r:id="rId9">
        <w:r>
          <w:rPr>
            <w:color w:val="1155CC"/>
            <w:highlight w:val="white"/>
            <w:u w:val="single"/>
          </w:rPr>
          <w:t>BLM Lou General Fund</w:t>
        </w:r>
      </w:hyperlink>
    </w:p>
    <w:p w14:paraId="0000002C" w14:textId="77777777" w:rsidR="00B77848" w:rsidRDefault="00740A05">
      <w:pPr>
        <w:numPr>
          <w:ilvl w:val="2"/>
          <w:numId w:val="1"/>
        </w:numPr>
        <w:ind w:left="0" w:hanging="2"/>
        <w:rPr>
          <w:color w:val="0A0A0A"/>
          <w:highlight w:val="white"/>
        </w:rPr>
      </w:pPr>
      <w:hyperlink r:id="rId10">
        <w:r>
          <w:rPr>
            <w:color w:val="1155CC"/>
            <w:highlight w:val="white"/>
            <w:u w:val="single"/>
          </w:rPr>
          <w:t>Anti-Eviction Fund</w:t>
        </w:r>
      </w:hyperlink>
    </w:p>
    <w:p w14:paraId="0000002D" w14:textId="77777777" w:rsidR="00B77848" w:rsidRDefault="00740A05">
      <w:pPr>
        <w:numPr>
          <w:ilvl w:val="2"/>
          <w:numId w:val="1"/>
        </w:numPr>
        <w:ind w:left="0" w:hanging="2"/>
        <w:rPr>
          <w:color w:val="0A0A0A"/>
          <w:highlight w:val="white"/>
        </w:rPr>
      </w:pPr>
      <w:hyperlink r:id="rId11">
        <w:r>
          <w:rPr>
            <w:color w:val="1155CC"/>
            <w:highlight w:val="white"/>
            <w:u w:val="single"/>
          </w:rPr>
          <w:t>Help He</w:t>
        </w:r>
        <w:r>
          <w:rPr>
            <w:color w:val="1155CC"/>
            <w:highlight w:val="white"/>
            <w:u w:val="single"/>
          </w:rPr>
          <w:t xml:space="preserve">al Louisville </w:t>
        </w:r>
      </w:hyperlink>
    </w:p>
    <w:p w14:paraId="0000002E" w14:textId="77777777" w:rsidR="00B77848" w:rsidRDefault="00740A05">
      <w:pPr>
        <w:numPr>
          <w:ilvl w:val="2"/>
          <w:numId w:val="1"/>
        </w:numPr>
        <w:ind w:left="0" w:hanging="2"/>
        <w:rPr>
          <w:color w:val="0A0A0A"/>
          <w:highlight w:val="white"/>
        </w:rPr>
      </w:pPr>
      <w:hyperlink r:id="rId12">
        <w:r>
          <w:rPr>
            <w:color w:val="1155CC"/>
            <w:highlight w:val="white"/>
            <w:u w:val="single"/>
          </w:rPr>
          <w:t>Reparations Fund</w:t>
        </w:r>
      </w:hyperlink>
    </w:p>
    <w:p w14:paraId="0000002F" w14:textId="77777777" w:rsidR="00B77848" w:rsidRDefault="00740A05">
      <w:pPr>
        <w:numPr>
          <w:ilvl w:val="0"/>
          <w:numId w:val="1"/>
        </w:numPr>
        <w:ind w:left="0" w:hanging="2"/>
      </w:pPr>
      <w:r>
        <w:t xml:space="preserve">Access Free Films on </w:t>
      </w:r>
      <w:hyperlink r:id="rId13">
        <w:proofErr w:type="spellStart"/>
        <w:r>
          <w:rPr>
            <w:color w:val="1155CC"/>
            <w:u w:val="single"/>
          </w:rPr>
          <w:t>Kanopy</w:t>
        </w:r>
        <w:proofErr w:type="spellEnd"/>
      </w:hyperlink>
      <w:r>
        <w:t xml:space="preserve"> through the SJSU Library </w:t>
      </w:r>
    </w:p>
    <w:p w14:paraId="00000030" w14:textId="77777777" w:rsidR="00B77848" w:rsidRDefault="00740A05">
      <w:pPr>
        <w:numPr>
          <w:ilvl w:val="2"/>
          <w:numId w:val="1"/>
        </w:numPr>
        <w:ind w:left="0" w:hanging="2"/>
      </w:pPr>
      <w:proofErr w:type="spellStart"/>
      <w:r>
        <w:rPr>
          <w:color w:val="0A0A0A"/>
          <w:highlight w:val="white"/>
        </w:rPr>
        <w:t>Kanopy</w:t>
      </w:r>
      <w:proofErr w:type="spellEnd"/>
      <w:r>
        <w:rPr>
          <w:color w:val="0A0A0A"/>
          <w:highlight w:val="white"/>
        </w:rPr>
        <w:t xml:space="preserve"> has a section highlighting African American Stories </w:t>
      </w:r>
    </w:p>
    <w:p w14:paraId="00000031" w14:textId="77777777" w:rsidR="00B77848" w:rsidRDefault="00740A05">
      <w:pPr>
        <w:numPr>
          <w:ilvl w:val="0"/>
          <w:numId w:val="1"/>
        </w:numPr>
        <w:ind w:left="0" w:hanging="2"/>
      </w:pPr>
      <w:r>
        <w:rPr>
          <w:highlight w:val="white"/>
        </w:rPr>
        <w:lastRenderedPageBreak/>
        <w:t xml:space="preserve">October's Intimate Partner &amp; Domestic Violence Awareness Month Events and Resources provided </w:t>
      </w:r>
      <w:r>
        <w:t xml:space="preserve">by the </w:t>
      </w:r>
      <w:r>
        <w:rPr>
          <w:color w:val="222222"/>
          <w:highlight w:val="white"/>
        </w:rPr>
        <w:t>Gender Equity Center, Pride Center, Wellness and Health Promotion, Student Conduct and Ethical Development, &amp; Counseling and Psychological Services availabl</w:t>
      </w:r>
      <w:r>
        <w:rPr>
          <w:color w:val="222222"/>
          <w:highlight w:val="white"/>
        </w:rPr>
        <w:t xml:space="preserve">e at: </w:t>
      </w:r>
      <w:hyperlink r:id="rId14">
        <w:r>
          <w:rPr>
            <w:color w:val="1155CC"/>
            <w:highlight w:val="white"/>
            <w:u w:val="single"/>
          </w:rPr>
          <w:t>bit.ly/sjsuipdv2020</w:t>
        </w:r>
      </w:hyperlink>
    </w:p>
    <w:p w14:paraId="00000032" w14:textId="77777777" w:rsidR="00B77848" w:rsidRDefault="00740A05">
      <w:pPr>
        <w:numPr>
          <w:ilvl w:val="0"/>
          <w:numId w:val="1"/>
        </w:numPr>
        <w:ind w:left="0" w:hanging="2"/>
        <w:rPr>
          <w:color w:val="222222"/>
          <w:highlight w:val="white"/>
        </w:rPr>
      </w:pPr>
      <w:hyperlink r:id="rId15">
        <w:r>
          <w:rPr>
            <w:color w:val="1155CC"/>
            <w:u w:val="single"/>
          </w:rPr>
          <w:t>Latinx Heritage Month Open Mic Night</w:t>
        </w:r>
      </w:hyperlink>
      <w:r>
        <w:t xml:space="preserve"> (October 8th, 6pm)</w:t>
      </w:r>
    </w:p>
    <w:p w14:paraId="00000033" w14:textId="77777777" w:rsidR="00B77848" w:rsidRDefault="00740A05">
      <w:pPr>
        <w:numPr>
          <w:ilvl w:val="0"/>
          <w:numId w:val="1"/>
        </w:numPr>
        <w:ind w:left="0" w:hanging="2"/>
      </w:pPr>
      <w:hyperlink r:id="rId16">
        <w:r>
          <w:rPr>
            <w:color w:val="1155CC"/>
            <w:u w:val="single"/>
          </w:rPr>
          <w:t xml:space="preserve">The History and Creation of </w:t>
        </w:r>
        <w:proofErr w:type="spellStart"/>
        <w:r>
          <w:rPr>
            <w:color w:val="1155CC"/>
            <w:u w:val="single"/>
          </w:rPr>
          <w:t>Ofrendas</w:t>
        </w:r>
        <w:proofErr w:type="spellEnd"/>
        <w:r>
          <w:rPr>
            <w:color w:val="1155CC"/>
            <w:u w:val="single"/>
          </w:rPr>
          <w:t xml:space="preserve"> (Offerings) for the Altar (Part 1: </w:t>
        </w:r>
        <w:proofErr w:type="spellStart"/>
        <w:r>
          <w:rPr>
            <w:color w:val="1155CC"/>
            <w:u w:val="single"/>
          </w:rPr>
          <w:t>Día</w:t>
        </w:r>
        <w:proofErr w:type="spellEnd"/>
        <w:r>
          <w:rPr>
            <w:color w:val="1155CC"/>
            <w:u w:val="single"/>
          </w:rPr>
          <w:t xml:space="preserve"> de Los </w:t>
        </w:r>
        <w:proofErr w:type="spellStart"/>
        <w:r>
          <w:rPr>
            <w:color w:val="1155CC"/>
            <w:u w:val="single"/>
          </w:rPr>
          <w:t>Muertos</w:t>
        </w:r>
        <w:proofErr w:type="spellEnd"/>
        <w:r>
          <w:rPr>
            <w:color w:val="1155CC"/>
            <w:u w:val="single"/>
          </w:rPr>
          <w:t xml:space="preserve">) </w:t>
        </w:r>
      </w:hyperlink>
    </w:p>
    <w:p w14:paraId="00000034" w14:textId="77777777" w:rsidR="00B77848" w:rsidRDefault="00740A05">
      <w:pPr>
        <w:numPr>
          <w:ilvl w:val="0"/>
          <w:numId w:val="1"/>
        </w:numPr>
        <w:ind w:left="0" w:hanging="2"/>
      </w:pPr>
      <w:hyperlink r:id="rId17">
        <w:r>
          <w:rPr>
            <w:color w:val="1155CC"/>
            <w:u w:val="single"/>
          </w:rPr>
          <w:t>Art of Remembrance VR Experience</w:t>
        </w:r>
      </w:hyperlink>
    </w:p>
    <w:p w14:paraId="00000035" w14:textId="77777777" w:rsidR="00B77848" w:rsidRDefault="00740A05">
      <w:pPr>
        <w:numPr>
          <w:ilvl w:val="0"/>
          <w:numId w:val="1"/>
        </w:numPr>
        <w:ind w:left="0" w:hanging="2"/>
      </w:pPr>
      <w:hyperlink r:id="rId18">
        <w:r>
          <w:rPr>
            <w:color w:val="1155CC"/>
            <w:u w:val="single"/>
          </w:rPr>
          <w:t>CAPS: Bullet Journaling Workshop</w:t>
        </w:r>
      </w:hyperlink>
      <w:r>
        <w:t xml:space="preserve"> (October 9th, 10:30am)</w:t>
      </w:r>
    </w:p>
    <w:p w14:paraId="00000036" w14:textId="77777777" w:rsidR="00B77848" w:rsidRDefault="00740A05">
      <w:pPr>
        <w:numPr>
          <w:ilvl w:val="0"/>
          <w:numId w:val="1"/>
        </w:numPr>
        <w:ind w:left="0" w:hanging="2"/>
      </w:pPr>
      <w:r>
        <w:t xml:space="preserve">Live Discussion: </w:t>
      </w:r>
      <w:hyperlink r:id="rId19">
        <w:r>
          <w:rPr>
            <w:color w:val="1155CC"/>
            <w:u w:val="single"/>
          </w:rPr>
          <w:t>Emancipatory Educ</w:t>
        </w:r>
        <w:r>
          <w:rPr>
            <w:color w:val="1155CC"/>
            <w:u w:val="single"/>
          </w:rPr>
          <w:t>ation Now</w:t>
        </w:r>
      </w:hyperlink>
      <w:r>
        <w:t xml:space="preserve"> (October 5th, 7pm)</w:t>
      </w:r>
    </w:p>
    <w:p w14:paraId="00000037" w14:textId="77777777" w:rsidR="00B77848" w:rsidRDefault="00740A05">
      <w:pPr>
        <w:numPr>
          <w:ilvl w:val="0"/>
          <w:numId w:val="1"/>
        </w:numPr>
        <w:ind w:left="0" w:hanging="2"/>
      </w:pPr>
      <w:hyperlink r:id="rId20">
        <w:r>
          <w:rPr>
            <w:color w:val="1155CC"/>
            <w:u w:val="single"/>
          </w:rPr>
          <w:t xml:space="preserve">Spartan Speaker Series: </w:t>
        </w:r>
        <w:proofErr w:type="spellStart"/>
        <w:r>
          <w:rPr>
            <w:color w:val="1155CC"/>
            <w:u w:val="single"/>
          </w:rPr>
          <w:t>Ibtihaj</w:t>
        </w:r>
        <w:proofErr w:type="spellEnd"/>
        <w:r>
          <w:rPr>
            <w:color w:val="1155CC"/>
            <w:u w:val="single"/>
          </w:rPr>
          <w:t xml:space="preserve"> Muhammad</w:t>
        </w:r>
      </w:hyperlink>
      <w:r>
        <w:t xml:space="preserve"> (October 14th, 7pm)</w:t>
      </w:r>
    </w:p>
    <w:p w14:paraId="00000038" w14:textId="77777777" w:rsidR="00B77848" w:rsidRDefault="00740A05">
      <w:pPr>
        <w:numPr>
          <w:ilvl w:val="0"/>
          <w:numId w:val="1"/>
        </w:numPr>
        <w:ind w:left="0" w:hanging="2"/>
      </w:pPr>
      <w:hyperlink r:id="rId21">
        <w:r>
          <w:rPr>
            <w:color w:val="1155CC"/>
            <w:u w:val="single"/>
          </w:rPr>
          <w:t xml:space="preserve">Environmental Justice Film: Food Chains </w:t>
        </w:r>
      </w:hyperlink>
      <w:r>
        <w:t>(October 14th, 4pm)</w:t>
      </w:r>
    </w:p>
    <w:p w14:paraId="00000039" w14:textId="77777777" w:rsidR="00B77848" w:rsidRDefault="00740A05">
      <w:pPr>
        <w:numPr>
          <w:ilvl w:val="0"/>
          <w:numId w:val="1"/>
        </w:numPr>
        <w:ind w:left="0" w:hanging="2"/>
      </w:pPr>
      <w:hyperlink r:id="rId22">
        <w:r>
          <w:rPr>
            <w:color w:val="1155CC"/>
            <w:u w:val="single"/>
          </w:rPr>
          <w:t>Waste Workshop Series: Waste on Campus</w:t>
        </w:r>
      </w:hyperlink>
      <w:r>
        <w:t xml:space="preserve"> (October 15th, 12pm)</w:t>
      </w:r>
    </w:p>
    <w:p w14:paraId="0000003A" w14:textId="77777777" w:rsidR="00B77848" w:rsidRDefault="00740A05">
      <w:pPr>
        <w:numPr>
          <w:ilvl w:val="0"/>
          <w:numId w:val="1"/>
        </w:numPr>
        <w:ind w:left="0" w:hanging="2"/>
      </w:pPr>
      <w:hyperlink r:id="rId23">
        <w:r>
          <w:rPr>
            <w:color w:val="1155CC"/>
            <w:u w:val="single"/>
          </w:rPr>
          <w:t xml:space="preserve">Sustainability Art Competition </w:t>
        </w:r>
      </w:hyperlink>
      <w:r>
        <w:t xml:space="preserve">(Submissions due by </w:t>
      </w:r>
      <w:r>
        <w:t>October 23rd, 5pm)</w:t>
      </w:r>
    </w:p>
    <w:p w14:paraId="0000003B" w14:textId="77777777" w:rsidR="00B77848" w:rsidRDefault="00740A05">
      <w:pPr>
        <w:numPr>
          <w:ilvl w:val="0"/>
          <w:numId w:val="1"/>
        </w:numPr>
        <w:ind w:left="0" w:hanging="2"/>
      </w:pPr>
      <w:r>
        <w:t xml:space="preserve"> </w:t>
      </w:r>
      <w:hyperlink r:id="rId24">
        <w:r>
          <w:rPr>
            <w:color w:val="1155CC"/>
            <w:u w:val="single"/>
          </w:rPr>
          <w:t xml:space="preserve">Academic Resilience Series </w:t>
        </w:r>
      </w:hyperlink>
    </w:p>
    <w:p w14:paraId="0000003C" w14:textId="77777777" w:rsidR="00B77848" w:rsidRDefault="00740A05">
      <w:pPr>
        <w:numPr>
          <w:ilvl w:val="0"/>
          <w:numId w:val="1"/>
        </w:numPr>
        <w:ind w:left="0" w:hanging="2"/>
      </w:pPr>
      <w:hyperlink r:id="rId25">
        <w:r>
          <w:rPr>
            <w:color w:val="1155CC"/>
            <w:u w:val="single"/>
          </w:rPr>
          <w:t>Voting Resources/Register to Vote</w:t>
        </w:r>
      </w:hyperlink>
    </w:p>
    <w:p w14:paraId="0000003D" w14:textId="77777777" w:rsidR="00B77848" w:rsidRDefault="00740A05">
      <w:pPr>
        <w:numPr>
          <w:ilvl w:val="0"/>
          <w:numId w:val="1"/>
        </w:numPr>
        <w:ind w:left="0" w:hanging="2"/>
      </w:pPr>
      <w:hyperlink r:id="rId26">
        <w:r>
          <w:rPr>
            <w:color w:val="1155CC"/>
            <w:u w:val="single"/>
          </w:rPr>
          <w:t>College Representative Po</w:t>
        </w:r>
        <w:r>
          <w:rPr>
            <w:color w:val="1155CC"/>
            <w:u w:val="single"/>
          </w:rPr>
          <w:t xml:space="preserve">sitions Open! </w:t>
        </w:r>
      </w:hyperlink>
    </w:p>
    <w:p w14:paraId="0000003E" w14:textId="77777777" w:rsidR="00B77848" w:rsidRDefault="00740A05">
      <w:pPr>
        <w:numPr>
          <w:ilvl w:val="2"/>
          <w:numId w:val="1"/>
        </w:numPr>
        <w:ind w:left="0" w:hanging="2"/>
      </w:pPr>
      <w:r>
        <w:t xml:space="preserve">College of Graduate Studies, College of Professional and Global Education, College of Science, College of Health and Human Sciences, College of Humanities and the Arts, and College of Education. </w:t>
      </w:r>
    </w:p>
    <w:p w14:paraId="0000003F" w14:textId="77777777" w:rsidR="00B77848" w:rsidRDefault="00B77848">
      <w:pPr>
        <w:ind w:left="0" w:hanging="2"/>
      </w:pPr>
    </w:p>
    <w:p w14:paraId="00000040" w14:textId="77777777" w:rsidR="00B77848" w:rsidRDefault="00740A05">
      <w:pPr>
        <w:numPr>
          <w:ilvl w:val="0"/>
          <w:numId w:val="3"/>
        </w:numPr>
        <w:ind w:left="0" w:hanging="2"/>
      </w:pPr>
      <w:r>
        <w:rPr>
          <w:u w:val="single"/>
        </w:rPr>
        <w:t>Adjournment</w:t>
      </w:r>
    </w:p>
    <w:sectPr w:rsidR="00B77848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7D7"/>
    <w:multiLevelType w:val="multilevel"/>
    <w:tmpl w:val="CCCC2726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1B138FD"/>
    <w:multiLevelType w:val="multilevel"/>
    <w:tmpl w:val="F2924FE2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AF13FDC"/>
    <w:multiLevelType w:val="multilevel"/>
    <w:tmpl w:val="3E1AC5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48"/>
    <w:rsid w:val="00740A05"/>
    <w:rsid w:val="00B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487E9-0769-4B89-AE94-6A120F47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LouCommBailFund" TargetMode="External"/><Relationship Id="rId13" Type="http://schemas.openxmlformats.org/officeDocument/2006/relationships/hyperlink" Target="https://sjsu.kanopy.com/" TargetMode="External"/><Relationship Id="rId18" Type="http://schemas.openxmlformats.org/officeDocument/2006/relationships/hyperlink" Target="https://www.eventbrite.com/e/zoom-workshop-sjsu-students-only-bullet-journalling-tickets-118226934945" TargetMode="External"/><Relationship Id="rId26" Type="http://schemas.openxmlformats.org/officeDocument/2006/relationships/hyperlink" Target="http://tinyurl.com/joinAScommittee" TargetMode="External"/><Relationship Id="rId3" Type="http://schemas.openxmlformats.org/officeDocument/2006/relationships/styles" Target="styles.xml"/><Relationship Id="rId21" Type="http://schemas.openxmlformats.org/officeDocument/2006/relationships/hyperlink" Target="http://bit.ly/Fall2020Events" TargetMode="External"/><Relationship Id="rId7" Type="http://schemas.openxmlformats.org/officeDocument/2006/relationships/hyperlink" Target="https://sjsu.zoom.us/j/85050548051?pwd=NVVoQ0dvS1poalYrRzlsc0hrQmpGdz09" TargetMode="External"/><Relationship Id="rId12" Type="http://schemas.openxmlformats.org/officeDocument/2006/relationships/hyperlink" Target="http://bit.ly/generalfund2020" TargetMode="External"/><Relationship Id="rId17" Type="http://schemas.openxmlformats.org/officeDocument/2006/relationships/hyperlink" Target="https://library.sjsu.edu/events/art-remembrance-vr-experience" TargetMode="External"/><Relationship Id="rId25" Type="http://schemas.openxmlformats.org/officeDocument/2006/relationships/hyperlink" Target="https://castudentvot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8nuj9ViOjcxK1E1KZaVTwBVHVeQWwzso/view?usp=sharing" TargetMode="External"/><Relationship Id="rId20" Type="http://schemas.openxmlformats.org/officeDocument/2006/relationships/hyperlink" Target="http://bit.ly/SpartanSpeaker10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AcademicAffairsCommittee" TargetMode="External"/><Relationship Id="rId11" Type="http://schemas.openxmlformats.org/officeDocument/2006/relationships/hyperlink" Target="http://bit.ly/502healing" TargetMode="External"/><Relationship Id="rId24" Type="http://schemas.openxmlformats.org/officeDocument/2006/relationships/hyperlink" Target="https://linktr.ee/centro_sj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MOSAICCCC" TargetMode="External"/><Relationship Id="rId23" Type="http://schemas.openxmlformats.org/officeDocument/2006/relationships/hyperlink" Target="https://docs.google.com/document/d/1BwaPVbRQOxr5LPLH0egKJGFszQYZAZILa613m8c8PMw/edi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t.ly/evictionfund" TargetMode="External"/><Relationship Id="rId19" Type="http://schemas.openxmlformats.org/officeDocument/2006/relationships/hyperlink" Target="http://bit.ly/lurie-youtu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BLMLou" TargetMode="External"/><Relationship Id="rId14" Type="http://schemas.openxmlformats.org/officeDocument/2006/relationships/hyperlink" Target="http://bit.ly/sjsuipdv2020" TargetMode="External"/><Relationship Id="rId22" Type="http://schemas.openxmlformats.org/officeDocument/2006/relationships/hyperlink" Target="http://bit.ly/WasteOnCampu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lHV+2+VsvTk/2/CEuARGipxsg==">AMUW2mWcR+pbUDCYHXaPbXVQRhsb9sTcsPi1n+fL5nSDb+gC6F0mBeCpJDWHYcZ3V+Tnrw7tcLJK7QYlmBLW/4FGOEEU7+lOog14pnfNy/Qqw6S634OJWFY=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2020-10-01T19:24:00Z</dcterms:created>
  <dcterms:modified xsi:type="dcterms:W3CDTF">2020-10-01T19:24:00Z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