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February 1,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amend Spartan Showcase date to April 24,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Student Academy of Audiology Funding Request for the amount of $2,040.00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Diasporic Peoples Writing Collective Funding Request for the amount of $2,200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Alpha Kappa Alpha Funding Request for the amount of $2,103.76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Society of Women Engineers funding request  for the amount of $3,000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/f2c2vBPYpZ8pRC02SL2CaGm+A==">AMUW2mVO4ccUgBQJg2MJvzpu2pWMl3/+xPGxwgutA+QzeYT676P9Xtlh6ZIL0APALL02LB20EF7QFpM76MSFyqZsVQvex/BN337wWxy7NiGnXFj/2cY4LJuymK/rfasSZi3GmplqqWRH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