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78" w:rsidRDefault="00E524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332378" w:rsidRDefault="00E524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April 6th, 2022</w:t>
      </w:r>
    </w:p>
    <w:p w:rsidR="00332378" w:rsidRDefault="00E5249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:rsidR="00332378" w:rsidRDefault="00E524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Student Union Meeting Room 1A</w:t>
      </w:r>
    </w:p>
    <w:p w:rsidR="00332378" w:rsidRDefault="00E52491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Zoom: </w:t>
      </w:r>
      <w:hyperlink r:id="rId7">
        <w:r>
          <w:rPr>
            <w:rFonts w:ascii="Roboto" w:eastAsia="Roboto" w:hAnsi="Roboto" w:cs="Roboto"/>
            <w:b/>
            <w:color w:val="1A73E8"/>
            <w:sz w:val="21"/>
            <w:szCs w:val="21"/>
            <w:u w:val="single"/>
            <w:shd w:val="clear" w:color="auto" w:fill="F1F3F4"/>
          </w:rPr>
          <w:t>https://sjsu.zoom.us/j/82377165468</w:t>
        </w:r>
      </w:hyperlink>
    </w:p>
    <w:p w:rsidR="00332378" w:rsidRDefault="00332378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378" w:rsidRDefault="00E5249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332378" w:rsidRDefault="00E5249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332378" w:rsidRDefault="00E5249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332378" w:rsidRDefault="00E5249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332378" w:rsidRDefault="00E52491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332378" w:rsidRDefault="00E5249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332378" w:rsidRDefault="00E5249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332378" w:rsidRDefault="00E52491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332378" w:rsidRDefault="00E52491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Affordable Textbook Program 2022-2023</w:t>
      </w:r>
    </w:p>
    <w:p w:rsidR="00332378" w:rsidRDefault="00E52491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</w:t>
      </w:r>
      <w:r>
        <w:rPr>
          <w:rFonts w:ascii="Times New Roman" w:eastAsia="Times New Roman" w:hAnsi="Times New Roman" w:cs="Times New Roman"/>
          <w:sz w:val="24"/>
          <w:szCs w:val="24"/>
        </w:rPr>
        <w:t>Item: RSO Environmental Resource Center 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Women in Business 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ction Item: RSO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Poets and Writers Coalition </w:t>
      </w:r>
      <w:r>
        <w:rPr>
          <w:rFonts w:ascii="Times New Roman" w:eastAsia="Times New Roman" w:hAnsi="Times New Roman" w:cs="Times New Roman"/>
          <w:sz w:val="24"/>
          <w:szCs w:val="24"/>
        </w:rPr>
        <w:t>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Lift Off 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Lambda Theta Alpha 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Psi Chi A.S. Funding Request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Proposed Annual Budget Request and Reserve Expenditure 2022-2023</w:t>
      </w:r>
    </w:p>
    <w:p w:rsidR="00332378" w:rsidRDefault="00E5249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Budget Policies for 2022-2023</w:t>
      </w:r>
    </w:p>
    <w:p w:rsidR="00332378" w:rsidRDefault="00332378">
      <w:pPr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332378" w:rsidRDefault="00E5249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332378" w:rsidRPr="00702C0B" w:rsidRDefault="00E52491" w:rsidP="00702C0B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journment</w:t>
      </w:r>
      <w:bookmarkStart w:id="0" w:name="_w28qlyb1tatw" w:colFirst="0" w:colLast="0"/>
      <w:bookmarkStart w:id="1" w:name="_7n05gtlgqk3b" w:colFirst="0" w:colLast="0"/>
      <w:bookmarkStart w:id="2" w:name="_sv64l0pah5ru" w:colFirst="0" w:colLast="0"/>
      <w:bookmarkStart w:id="3" w:name="_3mjt4aiyfs2e" w:colFirst="0" w:colLast="0"/>
      <w:bookmarkStart w:id="4" w:name="_GoBack"/>
      <w:bookmarkEnd w:id="0"/>
      <w:bookmarkEnd w:id="1"/>
      <w:bookmarkEnd w:id="2"/>
      <w:bookmarkEnd w:id="3"/>
      <w:bookmarkEnd w:id="4"/>
    </w:p>
    <w:sectPr w:rsidR="00332378" w:rsidRPr="00702C0B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91" w:rsidRDefault="00E52491">
      <w:pPr>
        <w:spacing w:line="240" w:lineRule="auto"/>
      </w:pPr>
      <w:r>
        <w:separator/>
      </w:r>
    </w:p>
  </w:endnote>
  <w:endnote w:type="continuationSeparator" w:id="0">
    <w:p w:rsidR="00E52491" w:rsidRDefault="00E52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378" w:rsidRDefault="003323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91" w:rsidRDefault="00E52491">
      <w:pPr>
        <w:spacing w:line="240" w:lineRule="auto"/>
      </w:pPr>
      <w:r>
        <w:separator/>
      </w:r>
    </w:p>
  </w:footnote>
  <w:footnote w:type="continuationSeparator" w:id="0">
    <w:p w:rsidR="00E52491" w:rsidRDefault="00E52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378" w:rsidRDefault="00332378"/>
  <w:p w:rsidR="00332378" w:rsidRDefault="00E52491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E6C77"/>
    <w:multiLevelType w:val="multilevel"/>
    <w:tmpl w:val="AEE29C8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6E7604A4"/>
    <w:multiLevelType w:val="multilevel"/>
    <w:tmpl w:val="6972BC5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78"/>
    <w:rsid w:val="00332378"/>
    <w:rsid w:val="00702C0B"/>
    <w:rsid w:val="00E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D42D"/>
  <w15:docId w15:val="{2449DE50-58A9-47A0-B023-A4490CB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377165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2022-03-25T23:50:00Z</dcterms:created>
  <dcterms:modified xsi:type="dcterms:W3CDTF">2022-03-25T23:50:00Z</dcterms:modified>
</cp:coreProperties>
</file>