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899D3" w14:textId="77777777" w:rsidR="00BF3613" w:rsidRDefault="00BF3613" w:rsidP="00BF361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INTERNAL AFFAIRS COMMITTEE MEETING</w:t>
      </w:r>
    </w:p>
    <w:p w14:paraId="4941F7E9" w14:textId="77777777" w:rsidR="00BF3613" w:rsidRDefault="00BF3613" w:rsidP="00BF3613">
      <w:pPr>
        <w:jc w:val="center"/>
        <w:rPr>
          <w:rFonts w:ascii="Times New Roman" w:eastAsia="Times New Roman" w:hAnsi="Times New Roman" w:cs="Times New Roman"/>
        </w:rPr>
      </w:pPr>
    </w:p>
    <w:p w14:paraId="02D091B2" w14:textId="77777777" w:rsidR="00BF3613" w:rsidRDefault="00BF3613" w:rsidP="00BF3613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March 16th, 2021, 4:30 p.m.</w:t>
      </w:r>
    </w:p>
    <w:p w14:paraId="16720A4C" w14:textId="77777777" w:rsidR="00BF3613" w:rsidRPr="00FC6B4D" w:rsidRDefault="00BF3613" w:rsidP="00BF3613">
      <w:pPr>
        <w:ind w:left="-2" w:hanging="2"/>
        <w:rPr>
          <w:rFonts w:ascii="Times New Roman" w:eastAsia="Times New Roman" w:hAnsi="Times New Roman" w:cs="Times New Roman"/>
        </w:rPr>
      </w:pPr>
      <w:r w:rsidRPr="00FC6B4D">
        <w:rPr>
          <w:rFonts w:ascii="Times New Roman" w:eastAsia="Times New Roman" w:hAnsi="Times New Roman" w:cs="Times New Roman"/>
          <w:b/>
          <w:bCs/>
          <w:i/>
          <w:iCs/>
          <w:color w:val="222222"/>
          <w:shd w:val="clear" w:color="auto" w:fill="FFFFFF"/>
        </w:rPr>
        <w:t>This meeting is being facilitated through an online zoom format, consistent with the Governor’s Executive Order N-1-22, suspending certain open meeting law restrictions.</w:t>
      </w:r>
    </w:p>
    <w:p w14:paraId="3001B4AB" w14:textId="77777777" w:rsidR="00BF3613" w:rsidRPr="00FC6B4D" w:rsidRDefault="00BF3613" w:rsidP="00BF3613">
      <w:pPr>
        <w:rPr>
          <w:rFonts w:ascii="Times New Roman" w:eastAsia="Times New Roman" w:hAnsi="Times New Roman" w:cs="Times New Roman"/>
        </w:rPr>
      </w:pPr>
    </w:p>
    <w:p w14:paraId="4C7CD14C" w14:textId="77777777" w:rsidR="00BF3613" w:rsidRDefault="00BF3613" w:rsidP="00BF3613">
      <w:pPr>
        <w:jc w:val="center"/>
      </w:pPr>
      <w:r>
        <w:rPr>
          <w:rFonts w:ascii="Times New Roman" w:eastAsia="Times New Roman" w:hAnsi="Times New Roman" w:cs="Times New Roman"/>
          <w:b/>
        </w:rPr>
        <w:t>Zoom Meeting Link</w:t>
      </w:r>
      <w:r>
        <w:rPr>
          <w:rFonts w:ascii="Times New Roman" w:eastAsia="Times New Roman" w:hAnsi="Times New Roman" w:cs="Times New Roman"/>
        </w:rPr>
        <w:t xml:space="preserve">: </w:t>
      </w:r>
    </w:p>
    <w:p w14:paraId="6B762DE5" w14:textId="77777777" w:rsidR="00BF3613" w:rsidRDefault="00BF3613" w:rsidP="00BF3613">
      <w:pPr>
        <w:jc w:val="center"/>
        <w:rPr>
          <w:rFonts w:ascii="Montserrat" w:eastAsia="Montserrat" w:hAnsi="Montserrat" w:cs="Montserrat"/>
          <w:b/>
          <w:color w:val="212529"/>
          <w:sz w:val="25"/>
          <w:szCs w:val="25"/>
          <w:highlight w:val="white"/>
        </w:rPr>
      </w:pPr>
      <w:hyperlink r:id="rId7">
        <w:r>
          <w:rPr>
            <w:rFonts w:ascii="Montserrat" w:eastAsia="Montserrat" w:hAnsi="Montserrat" w:cs="Montserrat"/>
            <w:b/>
            <w:color w:val="1155CC"/>
            <w:sz w:val="25"/>
            <w:szCs w:val="25"/>
            <w:highlight w:val="white"/>
            <w:u w:val="single"/>
          </w:rPr>
          <w:t>tinyurl.com/2p963s5z</w:t>
        </w:r>
      </w:hyperlink>
      <w:r>
        <w:rPr>
          <w:rFonts w:ascii="Montserrat" w:eastAsia="Montserrat" w:hAnsi="Montserrat" w:cs="Montserrat"/>
          <w:b/>
          <w:color w:val="212529"/>
          <w:sz w:val="25"/>
          <w:szCs w:val="25"/>
          <w:highlight w:val="white"/>
        </w:rPr>
        <w:t xml:space="preserve"> </w:t>
      </w:r>
    </w:p>
    <w:p w14:paraId="2FCB8980" w14:textId="77777777" w:rsidR="00BF3613" w:rsidRDefault="00BF3613" w:rsidP="00BF3613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AGENDA</w:t>
      </w:r>
    </w:p>
    <w:p w14:paraId="3925512D" w14:textId="4A9BBA56" w:rsidR="00BF3613" w:rsidRDefault="00BF3613" w:rsidP="00BF3613">
      <w:pPr>
        <w:spacing w:line="360" w:lineRule="auto"/>
        <w:rPr>
          <w:rFonts w:ascii="Times New Roman" w:eastAsia="Times New Roman" w:hAnsi="Times New Roman" w:cs="Times New Roman"/>
        </w:rPr>
      </w:pPr>
    </w:p>
    <w:p w14:paraId="67A7EE8E" w14:textId="77777777" w:rsidR="00BF3613" w:rsidRPr="00FC6B4D" w:rsidRDefault="00BF3613" w:rsidP="00BF3613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  <w:r w:rsidRPr="00FC6B4D">
        <w:rPr>
          <w:rFonts w:ascii="Times New Roman" w:eastAsia="Times New Roman" w:hAnsi="Times New Roman" w:cs="Times New Roman"/>
          <w:b/>
        </w:rPr>
        <w:t>I.</w:t>
      </w:r>
      <w:r w:rsidRPr="00FC6B4D">
        <w:rPr>
          <w:rFonts w:ascii="Times New Roman" w:eastAsia="Times New Roman" w:hAnsi="Times New Roman" w:cs="Times New Roman"/>
          <w:sz w:val="15"/>
          <w:szCs w:val="15"/>
        </w:rPr>
        <w:t xml:space="preserve">        </w:t>
      </w:r>
      <w:r w:rsidRPr="00FC6B4D">
        <w:rPr>
          <w:rFonts w:ascii="Times New Roman" w:eastAsia="Times New Roman" w:hAnsi="Times New Roman" w:cs="Times New Roman"/>
          <w:b/>
          <w:u w:val="single"/>
        </w:rPr>
        <w:t>Call to Order</w:t>
      </w:r>
    </w:p>
    <w:p w14:paraId="3077BB2B" w14:textId="77777777" w:rsidR="00BF3613" w:rsidRPr="00FC6B4D" w:rsidRDefault="00BF3613" w:rsidP="00BF3613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</w:p>
    <w:p w14:paraId="7C542494" w14:textId="77777777" w:rsidR="00BF3613" w:rsidRPr="00FC6B4D" w:rsidRDefault="00BF3613" w:rsidP="00BF3613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  <w:r w:rsidRPr="00FC6B4D">
        <w:rPr>
          <w:rFonts w:ascii="Times New Roman" w:eastAsia="Times New Roman" w:hAnsi="Times New Roman" w:cs="Times New Roman"/>
          <w:b/>
        </w:rPr>
        <w:t>II.</w:t>
      </w:r>
      <w:r w:rsidRPr="00FC6B4D">
        <w:rPr>
          <w:rFonts w:ascii="Times New Roman" w:eastAsia="Times New Roman" w:hAnsi="Times New Roman" w:cs="Times New Roman"/>
          <w:sz w:val="15"/>
          <w:szCs w:val="15"/>
        </w:rPr>
        <w:t xml:space="preserve">     </w:t>
      </w:r>
      <w:r w:rsidRPr="00FC6B4D">
        <w:rPr>
          <w:rFonts w:ascii="Times New Roman" w:eastAsia="Times New Roman" w:hAnsi="Times New Roman" w:cs="Times New Roman"/>
          <w:b/>
          <w:u w:val="single"/>
        </w:rPr>
        <w:t>Land Acknowledgement</w:t>
      </w:r>
    </w:p>
    <w:p w14:paraId="430C384D" w14:textId="77777777" w:rsidR="00BF3613" w:rsidRDefault="00BF3613" w:rsidP="00BF3613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</w:p>
    <w:p w14:paraId="46D8C999" w14:textId="77777777" w:rsidR="00BF3613" w:rsidRDefault="00BF3613" w:rsidP="00BF3613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III.  </w:t>
      </w:r>
      <w:r>
        <w:rPr>
          <w:rFonts w:ascii="Times New Roman" w:eastAsia="Times New Roman" w:hAnsi="Times New Roman" w:cs="Times New Roman"/>
          <w:b/>
          <w:u w:val="single"/>
        </w:rPr>
        <w:t>Roll Call</w:t>
      </w:r>
    </w:p>
    <w:p w14:paraId="05BAD471" w14:textId="77777777" w:rsidR="00BF3613" w:rsidRDefault="00BF3613" w:rsidP="00BF3613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</w:p>
    <w:p w14:paraId="6B74AF11" w14:textId="77777777" w:rsidR="00BF3613" w:rsidRDefault="00BF3613" w:rsidP="00BF3613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IV.   </w:t>
      </w:r>
      <w:r>
        <w:rPr>
          <w:rFonts w:ascii="Times New Roman" w:eastAsia="Times New Roman" w:hAnsi="Times New Roman" w:cs="Times New Roman"/>
          <w:b/>
          <w:u w:val="single"/>
        </w:rPr>
        <w:t>Approval of the Agenda</w:t>
      </w:r>
    </w:p>
    <w:p w14:paraId="766D0BF8" w14:textId="77777777" w:rsidR="00BF3613" w:rsidRDefault="00BF3613" w:rsidP="00BF3613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</w:p>
    <w:p w14:paraId="50711F68" w14:textId="77777777" w:rsidR="00BF3613" w:rsidRDefault="00BF3613" w:rsidP="00BF3613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V.    </w:t>
      </w:r>
      <w:r>
        <w:rPr>
          <w:rFonts w:ascii="Times New Roman" w:eastAsia="Times New Roman" w:hAnsi="Times New Roman" w:cs="Times New Roman"/>
          <w:b/>
          <w:u w:val="single"/>
        </w:rPr>
        <w:t>Approval of the Minutes</w:t>
      </w:r>
    </w:p>
    <w:p w14:paraId="1ECEAB6E" w14:textId="77777777" w:rsidR="00BF3613" w:rsidRDefault="00BF3613" w:rsidP="00BF3613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</w:p>
    <w:p w14:paraId="79935BD8" w14:textId="77777777" w:rsidR="00BF3613" w:rsidRDefault="00BF3613" w:rsidP="00BF3613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VI.  </w:t>
      </w:r>
      <w:r>
        <w:rPr>
          <w:rFonts w:ascii="Times New Roman" w:eastAsia="Times New Roman" w:hAnsi="Times New Roman" w:cs="Times New Roman"/>
          <w:b/>
          <w:u w:val="single"/>
        </w:rPr>
        <w:t>Public Forum</w:t>
      </w:r>
    </w:p>
    <w:p w14:paraId="25377936" w14:textId="77777777" w:rsidR="00BF3613" w:rsidRDefault="00BF3613" w:rsidP="00BF3613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</w:p>
    <w:p w14:paraId="5C31DD50" w14:textId="77777777" w:rsidR="00BF3613" w:rsidRDefault="00BF3613" w:rsidP="00BF3613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VII.  </w:t>
      </w:r>
      <w:r>
        <w:rPr>
          <w:rFonts w:ascii="Times New Roman" w:eastAsia="Times New Roman" w:hAnsi="Times New Roman" w:cs="Times New Roman"/>
          <w:b/>
          <w:u w:val="single"/>
        </w:rPr>
        <w:t>Action Items</w:t>
      </w:r>
    </w:p>
    <w:p w14:paraId="000437F5" w14:textId="77777777" w:rsidR="00BF3613" w:rsidRDefault="00BF3613" w:rsidP="00BF3613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</w:p>
    <w:p w14:paraId="3CE36914" w14:textId="77777777" w:rsidR="00BF3613" w:rsidRDefault="00BF3613" w:rsidP="00BF3613">
      <w:pPr>
        <w:spacing w:line="360" w:lineRule="auto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</w:rPr>
        <w:t>Old Business</w:t>
      </w:r>
    </w:p>
    <w:p w14:paraId="7B42EB25" w14:textId="77777777" w:rsidR="00BF3613" w:rsidRDefault="00BF3613" w:rsidP="00BF3613">
      <w:pPr>
        <w:spacing w:line="360" w:lineRule="auto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</w:rPr>
        <w:t>New Business</w:t>
      </w:r>
    </w:p>
    <w:p w14:paraId="5143F210" w14:textId="77777777" w:rsidR="00BF3613" w:rsidRDefault="00BF3613" w:rsidP="00BF3613">
      <w:pPr>
        <w:spacing w:line="360" w:lineRule="auto"/>
        <w:ind w:left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</w:rPr>
        <w:t>Discussion Item: Check amendments to Bylaws (Director Rios)</w:t>
      </w:r>
    </w:p>
    <w:p w14:paraId="37BF4C58" w14:textId="77777777" w:rsidR="00BF3613" w:rsidRDefault="00BF3613" w:rsidP="00BF3613">
      <w:pPr>
        <w:spacing w:line="360" w:lineRule="auto"/>
        <w:rPr>
          <w:rFonts w:ascii="Times New Roman" w:eastAsia="Times New Roman" w:hAnsi="Times New Roman" w:cs="Times New Roman"/>
        </w:rPr>
      </w:pPr>
    </w:p>
    <w:p w14:paraId="40E090AE" w14:textId="77777777" w:rsidR="00BF3613" w:rsidRDefault="00BF3613" w:rsidP="00BF3613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VIII. </w:t>
      </w:r>
      <w:r>
        <w:rPr>
          <w:rFonts w:ascii="Times New Roman" w:eastAsia="Times New Roman" w:hAnsi="Times New Roman" w:cs="Times New Roman"/>
          <w:b/>
          <w:u w:val="single"/>
        </w:rPr>
        <w:t>Announcements</w:t>
      </w:r>
    </w:p>
    <w:p w14:paraId="021B2C58" w14:textId="77777777" w:rsidR="00BF3613" w:rsidRDefault="00BF3613" w:rsidP="00BF3613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</w:p>
    <w:p w14:paraId="0F2994B9" w14:textId="53485A78" w:rsidR="008C3DED" w:rsidRPr="00BF3613" w:rsidRDefault="00BF3613" w:rsidP="00BF3613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IX.    </w:t>
      </w:r>
      <w:r>
        <w:rPr>
          <w:rFonts w:ascii="Times New Roman" w:eastAsia="Times New Roman" w:hAnsi="Times New Roman" w:cs="Times New Roman"/>
          <w:b/>
          <w:u w:val="single"/>
        </w:rPr>
        <w:t>Adjournment</w:t>
      </w:r>
    </w:p>
    <w:sectPr w:rsidR="008C3DED" w:rsidRPr="00BF3613">
      <w:headerReference w:type="default" r:id="rId8"/>
      <w:pgSz w:w="12240" w:h="15840"/>
      <w:pgMar w:top="1440" w:right="1440" w:bottom="1440" w:left="1440" w:header="1584" w:footer="18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A32A7" w14:textId="77777777" w:rsidR="005E745E" w:rsidRDefault="005E745E">
      <w:r>
        <w:separator/>
      </w:r>
    </w:p>
  </w:endnote>
  <w:endnote w:type="continuationSeparator" w:id="0">
    <w:p w14:paraId="228AA334" w14:textId="77777777" w:rsidR="005E745E" w:rsidRDefault="005E7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4D170" w14:textId="77777777" w:rsidR="005E745E" w:rsidRDefault="005E745E">
      <w:r>
        <w:separator/>
      </w:r>
    </w:p>
  </w:footnote>
  <w:footnote w:type="continuationSeparator" w:id="0">
    <w:p w14:paraId="7489D244" w14:textId="77777777" w:rsidR="005E745E" w:rsidRDefault="005E7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8102F" w14:textId="77777777" w:rsidR="008C3DED" w:rsidRDefault="005E745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7B630B8" wp14:editId="1377C9E1">
          <wp:simplePos x="0" y="0"/>
          <wp:positionH relativeFrom="column">
            <wp:posOffset>-930909</wp:posOffset>
          </wp:positionH>
          <wp:positionV relativeFrom="paragraph">
            <wp:posOffset>-994136</wp:posOffset>
          </wp:positionV>
          <wp:extent cx="7847214" cy="7847214"/>
          <wp:effectExtent l="0" t="0" r="0" b="0"/>
          <wp:wrapNone/>
          <wp:docPr id="8" name="image1.jpg" descr="A picture containing funnel ch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picture containing funnel char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47214" cy="78472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758877B4" wp14:editId="0F6532B9">
          <wp:simplePos x="0" y="0"/>
          <wp:positionH relativeFrom="column">
            <wp:posOffset>-926122</wp:posOffset>
          </wp:positionH>
          <wp:positionV relativeFrom="paragraph">
            <wp:posOffset>1291883</wp:posOffset>
          </wp:positionV>
          <wp:extent cx="7779008" cy="7779008"/>
          <wp:effectExtent l="0" t="0" r="0" b="0"/>
          <wp:wrapNone/>
          <wp:docPr id="9" name="image2.jpg" descr="A picture containing ch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A picture containing chart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9008" cy="77790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DED"/>
    <w:rsid w:val="005A46FD"/>
    <w:rsid w:val="005E745E"/>
    <w:rsid w:val="008C3DED"/>
    <w:rsid w:val="00BF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AC78B2"/>
  <w15:docId w15:val="{2DF57385-7C47-4743-90D8-CE83ED157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648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inyurl.com/2p963s5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sj/N8SUWmYavmw1rJVm9dWRN3w==">AMUW2mUtIW7sGJte7iQT9d6OKKRNGAZiecB/6vu4gtSkYIXMdZwNcXIpbOWbdN8bwAtSCQLyCTGCC2uD1BO8KN/EqUADLdzN/sQ2kRdD9+x3OOJtj8+OLzGC2pClz6oGbYlw1hNc29vc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Yu</dc:creator>
  <cp:lastModifiedBy>Parker Rugeley-Valle</cp:lastModifiedBy>
  <cp:revision>2</cp:revision>
  <dcterms:created xsi:type="dcterms:W3CDTF">2022-03-12T01:10:00Z</dcterms:created>
  <dcterms:modified xsi:type="dcterms:W3CDTF">2022-03-12T01:10:00Z</dcterms:modified>
</cp:coreProperties>
</file>