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9977D" w14:textId="77777777" w:rsidR="00BC3920" w:rsidRDefault="00BC3920" w:rsidP="00BC3920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ELECTION COMMISSION MEETING</w:t>
      </w:r>
    </w:p>
    <w:p w14:paraId="65A58946" w14:textId="77777777" w:rsidR="00BC3920" w:rsidRDefault="00BC3920" w:rsidP="00BC3920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11, 2022, 12 P.M.</w:t>
      </w:r>
    </w:p>
    <w:p w14:paraId="1A902DBB" w14:textId="77777777" w:rsidR="00BC3920" w:rsidRDefault="00BC3920" w:rsidP="00BC3920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14:paraId="2837169B" w14:textId="77777777" w:rsidR="00BC3920" w:rsidRDefault="00BC3920" w:rsidP="00BC3920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Zoom: </w:t>
      </w:r>
      <w:hyperlink r:id="rId7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https://sjsu.zoom.us/j/82171039074?pwd=WnFnekY0eG93Sy9xdStFUEFnMGVCUT09</w:t>
        </w:r>
      </w:hyperlink>
    </w:p>
    <w:p w14:paraId="646B1092" w14:textId="77777777" w:rsidR="00BC3920" w:rsidRDefault="00BC3920" w:rsidP="00BC3920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7A67B030" w14:textId="77777777" w:rsidR="00BC3920" w:rsidRDefault="00BC3920" w:rsidP="00BC3920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76DF2B01" w14:textId="77777777" w:rsidR="00BC3920" w:rsidRDefault="00BC3920" w:rsidP="00BC3920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6A81B215" w14:textId="77777777" w:rsidR="00BC3920" w:rsidRDefault="00BC3920" w:rsidP="00BC3920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0C99BF0D" w14:textId="77777777" w:rsidR="00BC3920" w:rsidRDefault="00BC3920" w:rsidP="00BC392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1430D06" w14:textId="77777777" w:rsidR="00BC3920" w:rsidRDefault="00BC3920" w:rsidP="00BC392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457549C" w14:textId="77777777" w:rsidR="00BC3920" w:rsidRDefault="00BC3920" w:rsidP="00BC392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25558558" w14:textId="77777777" w:rsidR="00BC3920" w:rsidRDefault="00BC3920" w:rsidP="00BC392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5CE9476F" w14:textId="77777777" w:rsidR="00BC3920" w:rsidRDefault="00BC3920" w:rsidP="00BC392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7C664C4B" w14:textId="77777777" w:rsidR="00BC3920" w:rsidRDefault="00BC3920" w:rsidP="00BC392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7B89CF08" w14:textId="77777777" w:rsidR="00BC3920" w:rsidRDefault="00BC3920" w:rsidP="00BC392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70D8546C" w14:textId="77777777" w:rsidR="00BC3920" w:rsidRDefault="00BC3920" w:rsidP="00BC3920">
      <w:pPr>
        <w:numPr>
          <w:ilvl w:val="0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362BB071" w14:textId="77777777" w:rsidR="00BC3920" w:rsidRDefault="00BC3920" w:rsidP="00BC3920">
      <w:pPr>
        <w:numPr>
          <w:ilvl w:val="0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451CA69B" w14:textId="77777777" w:rsidR="00BC3920" w:rsidRDefault="00BC3920" w:rsidP="00BC3920">
      <w:pPr>
        <w:numPr>
          <w:ilvl w:val="0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7730740D" w14:textId="77777777" w:rsidR="00BC3920" w:rsidRDefault="00BC3920" w:rsidP="00BC3920">
      <w:pPr>
        <w:numPr>
          <w:ilvl w:val="0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18E11E92" w14:textId="77777777" w:rsidR="00BC3920" w:rsidRDefault="00BC3920" w:rsidP="00BC392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F5E86A8" w14:textId="77777777" w:rsidR="00BC3920" w:rsidRDefault="00BC3920" w:rsidP="00BC3920">
      <w:pPr>
        <w:numPr>
          <w:ilvl w:val="0"/>
          <w:numId w:val="9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386096AD" w14:textId="77777777" w:rsidR="00BC3920" w:rsidRDefault="00BC3920" w:rsidP="00BC3920">
      <w:pPr>
        <w:numPr>
          <w:ilvl w:val="0"/>
          <w:numId w:val="9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6C8134CD" w14:textId="0ACE8917" w:rsidR="00BC3920" w:rsidRDefault="00BC3920" w:rsidP="00BC3920">
      <w:pPr>
        <w:numPr>
          <w:ilvl w:val="1"/>
          <w:numId w:val="9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Action I</w:t>
      </w:r>
      <w:r w:rsidRPr="00BC3920">
        <w:rPr>
          <w:rFonts w:ascii="Times New Roman" w:eastAsia="Times New Roman" w:hAnsi="Times New Roman" w:cs="Times New Roman"/>
          <w:b/>
        </w:rPr>
        <w:t>tem</w:t>
      </w:r>
      <w:r>
        <w:rPr>
          <w:rFonts w:ascii="Times New Roman" w:eastAsia="Times New Roman" w:hAnsi="Times New Roman" w:cs="Times New Roman"/>
        </w:rPr>
        <w:t>: Vote to approve the 7 campaigning locations as campaigning begins on Monday, March 14 2022</w:t>
      </w:r>
    </w:p>
    <w:p w14:paraId="33D38107" w14:textId="43FFC8AD" w:rsidR="00BC3920" w:rsidRDefault="00BC3920" w:rsidP="00BC3920">
      <w:pPr>
        <w:numPr>
          <w:ilvl w:val="1"/>
          <w:numId w:val="9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Discussion I</w:t>
      </w:r>
      <w:r w:rsidRPr="00BC3920">
        <w:rPr>
          <w:rFonts w:ascii="Times New Roman" w:eastAsia="Times New Roman" w:hAnsi="Times New Roman" w:cs="Times New Roman"/>
          <w:b/>
        </w:rPr>
        <w:t>tem</w:t>
      </w:r>
      <w:r>
        <w:rPr>
          <w:rFonts w:ascii="Times New Roman" w:eastAsia="Times New Roman" w:hAnsi="Times New Roman" w:cs="Times New Roman"/>
        </w:rPr>
        <w:t>: Marketing Updates (</w:t>
      </w:r>
      <w:proofErr w:type="spellStart"/>
      <w:r>
        <w:rPr>
          <w:rFonts w:ascii="Times New Roman" w:eastAsia="Times New Roman" w:hAnsi="Times New Roman" w:cs="Times New Roman"/>
        </w:rPr>
        <w:t>Edilbert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Safiullah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5409BA64" w14:textId="77777777" w:rsidR="00BC3920" w:rsidRDefault="00BC3920" w:rsidP="00BC3920">
      <w:pPr>
        <w:numPr>
          <w:ilvl w:val="1"/>
          <w:numId w:val="9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 w:rsidRPr="00BC3920">
        <w:rPr>
          <w:rFonts w:ascii="Times New Roman" w:eastAsia="Times New Roman" w:hAnsi="Times New Roman" w:cs="Times New Roman"/>
          <w:b/>
        </w:rPr>
        <w:t>Discussion Item</w:t>
      </w:r>
      <w:r>
        <w:rPr>
          <w:rFonts w:ascii="Times New Roman" w:eastAsia="Times New Roman" w:hAnsi="Times New Roman" w:cs="Times New Roman"/>
        </w:rPr>
        <w:t xml:space="preserve">: Elections Kickoff final plan and assigning duties to SEC (Jay and </w:t>
      </w:r>
      <w:proofErr w:type="spellStart"/>
      <w:r>
        <w:rPr>
          <w:rFonts w:ascii="Times New Roman" w:eastAsia="Times New Roman" w:hAnsi="Times New Roman" w:cs="Times New Roman"/>
        </w:rPr>
        <w:t>Kingson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144067CC" w14:textId="77777777" w:rsidR="00BC3920" w:rsidRDefault="00BC3920" w:rsidP="00BC3920">
      <w:pPr>
        <w:numPr>
          <w:ilvl w:val="1"/>
          <w:numId w:val="9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 w:rsidRPr="00BC3920">
        <w:rPr>
          <w:rFonts w:ascii="Times New Roman" w:eastAsia="Times New Roman" w:hAnsi="Times New Roman" w:cs="Times New Roman"/>
          <w:b/>
        </w:rPr>
        <w:t>Discussion Item</w:t>
      </w:r>
      <w:r>
        <w:rPr>
          <w:rFonts w:ascii="Times New Roman" w:eastAsia="Times New Roman" w:hAnsi="Times New Roman" w:cs="Times New Roman"/>
        </w:rPr>
        <w:t>: Elections Kickoff- event volunteers (Parker)</w:t>
      </w:r>
    </w:p>
    <w:p w14:paraId="05DAABF2" w14:textId="77777777" w:rsidR="00BC3920" w:rsidRDefault="00BC3920" w:rsidP="00BC3920">
      <w:pPr>
        <w:numPr>
          <w:ilvl w:val="1"/>
          <w:numId w:val="9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 w:rsidRPr="00BC3920">
        <w:rPr>
          <w:rFonts w:ascii="Times New Roman" w:eastAsia="Times New Roman" w:hAnsi="Times New Roman" w:cs="Times New Roman"/>
          <w:b/>
        </w:rPr>
        <w:t>Discussion Item</w:t>
      </w:r>
      <w:r>
        <w:rPr>
          <w:rFonts w:ascii="Times New Roman" w:eastAsia="Times New Roman" w:hAnsi="Times New Roman" w:cs="Times New Roman"/>
        </w:rPr>
        <w:t>: Giveaway items for elections (</w:t>
      </w:r>
      <w:proofErr w:type="spellStart"/>
      <w:r>
        <w:rPr>
          <w:rFonts w:ascii="Times New Roman" w:eastAsia="Times New Roman" w:hAnsi="Times New Roman" w:cs="Times New Roman"/>
        </w:rPr>
        <w:t>Edilbert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Safiullah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3103042F" w14:textId="77777777" w:rsidR="00BC3920" w:rsidRDefault="00BC3920" w:rsidP="00BC3920">
      <w:pPr>
        <w:numPr>
          <w:ilvl w:val="1"/>
          <w:numId w:val="9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 w:rsidRPr="00BC3920">
        <w:rPr>
          <w:rFonts w:ascii="Times New Roman" w:eastAsia="Times New Roman" w:hAnsi="Times New Roman" w:cs="Times New Roman"/>
          <w:b/>
        </w:rPr>
        <w:t>Discussion Item</w:t>
      </w:r>
      <w:r>
        <w:rPr>
          <w:rFonts w:ascii="Times New Roman" w:eastAsia="Times New Roman" w:hAnsi="Times New Roman" w:cs="Times New Roman"/>
        </w:rPr>
        <w:t>: SEC’s collaboration with Amazon (</w:t>
      </w:r>
      <w:proofErr w:type="spellStart"/>
      <w:r>
        <w:rPr>
          <w:rFonts w:ascii="Times New Roman" w:eastAsia="Times New Roman" w:hAnsi="Times New Roman" w:cs="Times New Roman"/>
        </w:rPr>
        <w:t>Sehtej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5BC44B6D" w14:textId="77777777" w:rsidR="00BC3920" w:rsidRDefault="00BC3920" w:rsidP="00BC392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26487C3D" w14:textId="77777777" w:rsidR="00BC3920" w:rsidRDefault="00BC3920" w:rsidP="00BC392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  <w:bookmarkStart w:id="0" w:name="_1d02hf4wzmjh" w:colFirst="0" w:colLast="0"/>
      <w:bookmarkEnd w:id="0"/>
    </w:p>
    <w:p w14:paraId="37B6AA48" w14:textId="171BF310" w:rsidR="00BC3920" w:rsidRDefault="00BC3920" w:rsidP="00BC392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  <w:bookmarkStart w:id="1" w:name="_GoBack"/>
      <w:bookmarkEnd w:id="1"/>
    </w:p>
    <w:p w14:paraId="75AF63AB" w14:textId="77777777" w:rsidR="00BC3920" w:rsidRDefault="00BC3920" w:rsidP="00BC3920"/>
    <w:p w14:paraId="6282D9D4" w14:textId="0DC3DF3F" w:rsidR="00526B4A" w:rsidRPr="009E2709" w:rsidRDefault="00526B4A" w:rsidP="00913605">
      <w:pPr>
        <w:rPr>
          <w:rFonts w:ascii="Times New Roman" w:eastAsia="Times New Roman" w:hAnsi="Times New Roman" w:cs="Times New Roman"/>
        </w:rPr>
      </w:pPr>
    </w:p>
    <w:sectPr w:rsidR="00526B4A" w:rsidRPr="009E2709" w:rsidSect="009D45C4">
      <w:headerReference w:type="default" r:id="rId8"/>
      <w:pgSz w:w="12240" w:h="15840"/>
      <w:pgMar w:top="1440" w:right="1440" w:bottom="144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628A6" w14:textId="77777777" w:rsidR="005A6B4B" w:rsidRDefault="005A6B4B" w:rsidP="00861648">
      <w:r>
        <w:separator/>
      </w:r>
    </w:p>
  </w:endnote>
  <w:endnote w:type="continuationSeparator" w:id="0">
    <w:p w14:paraId="0FB3AD37" w14:textId="77777777" w:rsidR="005A6B4B" w:rsidRDefault="005A6B4B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4B25D" w14:textId="77777777" w:rsidR="005A6B4B" w:rsidRDefault="005A6B4B" w:rsidP="00861648">
      <w:r>
        <w:separator/>
      </w:r>
    </w:p>
  </w:footnote>
  <w:footnote w:type="continuationSeparator" w:id="0">
    <w:p w14:paraId="7E07697C" w14:textId="77777777" w:rsidR="005A6B4B" w:rsidRDefault="005A6B4B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0B464799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3" name="Picture 3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BFF325C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4" name="Picture 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70B03"/>
    <w:multiLevelType w:val="multilevel"/>
    <w:tmpl w:val="2BD4EAD2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4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5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DC4F4A"/>
    <w:multiLevelType w:val="multilevel"/>
    <w:tmpl w:val="14C2BFF2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5"/>
    <w:lvlOverride w:ilvl="0">
      <w:lvl w:ilvl="0">
        <w:numFmt w:val="upperLetter"/>
        <w:lvlText w:val="%1."/>
        <w:lvlJc w:val="left"/>
      </w:lvl>
    </w:lvlOverride>
  </w:num>
  <w:num w:numId="3">
    <w:abstractNumId w:val="5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915A5"/>
    <w:rsid w:val="001350E1"/>
    <w:rsid w:val="001E6293"/>
    <w:rsid w:val="00242969"/>
    <w:rsid w:val="003D33DA"/>
    <w:rsid w:val="00461C71"/>
    <w:rsid w:val="004C22EC"/>
    <w:rsid w:val="00526B4A"/>
    <w:rsid w:val="00543EBB"/>
    <w:rsid w:val="00594C0A"/>
    <w:rsid w:val="005A6B4B"/>
    <w:rsid w:val="007C1415"/>
    <w:rsid w:val="00811588"/>
    <w:rsid w:val="00840E37"/>
    <w:rsid w:val="00861648"/>
    <w:rsid w:val="008E5169"/>
    <w:rsid w:val="008F1040"/>
    <w:rsid w:val="00913605"/>
    <w:rsid w:val="00922F79"/>
    <w:rsid w:val="009472B5"/>
    <w:rsid w:val="009D45C4"/>
    <w:rsid w:val="009E2709"/>
    <w:rsid w:val="00A30447"/>
    <w:rsid w:val="00AC5ACD"/>
    <w:rsid w:val="00BC3550"/>
    <w:rsid w:val="00BC3920"/>
    <w:rsid w:val="00D02EF5"/>
    <w:rsid w:val="00D777AA"/>
    <w:rsid w:val="00E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1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rsid w:val="00BC3920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BC3920"/>
    <w:rPr>
      <w:rFonts w:ascii="Arial" w:eastAsia="Arial" w:hAnsi="Arial" w:cs="Arial"/>
      <w:sz w:val="52"/>
      <w:szCs w:val="52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2171039074?pwd=WnFnekY0eG93Sy9xdStFUEFnMGVC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cp:lastPrinted>2022-03-07T19:51:00Z</cp:lastPrinted>
  <dcterms:created xsi:type="dcterms:W3CDTF">2022-03-08T18:46:00Z</dcterms:created>
  <dcterms:modified xsi:type="dcterms:W3CDTF">2022-03-08T18:46:00Z</dcterms:modified>
</cp:coreProperties>
</file>