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05901" w14:textId="77777777" w:rsidR="00DF0753" w:rsidRPr="00DF0753" w:rsidRDefault="008C0274" w:rsidP="00DF0753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APPLICATION FOR THE </w:t>
      </w:r>
    </w:p>
    <w:p w14:paraId="72C33881" w14:textId="77777777" w:rsidR="004A7654" w:rsidRPr="0023554C" w:rsidRDefault="00DF0753" w:rsidP="00DF0753">
      <w:pPr>
        <w:pStyle w:val="NoSpacing"/>
        <w:spacing w:line="276" w:lineRule="auto"/>
        <w:jc w:val="center"/>
        <w:rPr>
          <w:b/>
          <w:sz w:val="32"/>
          <w:szCs w:val="32"/>
        </w:rPr>
      </w:pPr>
      <w:r w:rsidRPr="00DF0753">
        <w:rPr>
          <w:b/>
          <w:sz w:val="32"/>
          <w:szCs w:val="32"/>
        </w:rPr>
        <w:t>Center for Applied Research on Human Services</w:t>
      </w:r>
      <w:r>
        <w:rPr>
          <w:b/>
          <w:sz w:val="32"/>
          <w:szCs w:val="32"/>
        </w:rPr>
        <w:t xml:space="preserve"> (</w:t>
      </w:r>
      <w:r w:rsidR="008C0274">
        <w:rPr>
          <w:b/>
          <w:sz w:val="32"/>
          <w:szCs w:val="32"/>
        </w:rPr>
        <w:t>CARHS</w:t>
      </w:r>
      <w:r>
        <w:rPr>
          <w:b/>
          <w:sz w:val="32"/>
          <w:szCs w:val="32"/>
        </w:rPr>
        <w:t>)</w:t>
      </w:r>
      <w:r w:rsidR="008C0274">
        <w:rPr>
          <w:b/>
          <w:sz w:val="32"/>
          <w:szCs w:val="32"/>
        </w:rPr>
        <w:t xml:space="preserve"> GRANTS ACADEMY</w:t>
      </w:r>
    </w:p>
    <w:p w14:paraId="465B8F18" w14:textId="77777777" w:rsidR="004A7654" w:rsidRDefault="004A7654" w:rsidP="008C1384">
      <w:pPr>
        <w:pStyle w:val="NoSpacing"/>
        <w:spacing w:line="276" w:lineRule="auto"/>
        <w:jc w:val="center"/>
        <w:rPr>
          <w:b/>
        </w:rPr>
      </w:pPr>
    </w:p>
    <w:p w14:paraId="418D6AA7" w14:textId="77777777" w:rsidR="008C0274" w:rsidRPr="008C0274" w:rsidRDefault="008C0274" w:rsidP="00F311F1">
      <w:pPr>
        <w:spacing w:after="0"/>
        <w:rPr>
          <w:rFonts w:cstheme="minorHAnsi"/>
          <w:sz w:val="24"/>
          <w:szCs w:val="24"/>
        </w:rPr>
      </w:pPr>
      <w:r w:rsidRPr="008C0274">
        <w:rPr>
          <w:rFonts w:cstheme="minorHAnsi"/>
          <w:sz w:val="24"/>
          <w:szCs w:val="24"/>
        </w:rPr>
        <w:t xml:space="preserve">The CASA CARHS Grants Academy is a series of specialized supports for a small group of selected faculty members who commit to writing a moderate-to-large sized grant over the course of the academic year. </w:t>
      </w:r>
    </w:p>
    <w:p w14:paraId="694167D3" w14:textId="77777777" w:rsidR="00F311F1" w:rsidRPr="004F4130" w:rsidRDefault="00F311F1" w:rsidP="008C1384">
      <w:pPr>
        <w:spacing w:after="0"/>
        <w:rPr>
          <w:rFonts w:cstheme="minorHAnsi"/>
          <w:b/>
          <w:color w:val="4F6228" w:themeColor="accent3" w:themeShade="80"/>
          <w:sz w:val="20"/>
          <w:szCs w:val="20"/>
        </w:rPr>
      </w:pPr>
    </w:p>
    <w:p w14:paraId="0D38FDB8" w14:textId="77777777" w:rsidR="008C0274" w:rsidRPr="008C0274" w:rsidRDefault="008C0274" w:rsidP="008C1384">
      <w:pPr>
        <w:spacing w:after="0"/>
        <w:rPr>
          <w:rFonts w:cstheme="minorHAnsi"/>
          <w:b/>
          <w:color w:val="4F6228" w:themeColor="accent3" w:themeShade="80"/>
          <w:sz w:val="28"/>
          <w:szCs w:val="28"/>
        </w:rPr>
      </w:pPr>
      <w:r w:rsidRPr="008C0274">
        <w:rPr>
          <w:rFonts w:cstheme="minorHAnsi"/>
          <w:b/>
          <w:color w:val="4F6228" w:themeColor="accent3" w:themeShade="80"/>
          <w:sz w:val="28"/>
          <w:szCs w:val="28"/>
        </w:rPr>
        <w:t xml:space="preserve">Supports </w:t>
      </w:r>
      <w:r w:rsidR="00FF1263">
        <w:rPr>
          <w:rFonts w:cstheme="minorHAnsi"/>
          <w:b/>
          <w:color w:val="4F6228" w:themeColor="accent3" w:themeShade="80"/>
          <w:sz w:val="28"/>
          <w:szCs w:val="28"/>
        </w:rPr>
        <w:t>P</w:t>
      </w:r>
      <w:r w:rsidRPr="008C0274">
        <w:rPr>
          <w:rFonts w:cstheme="minorHAnsi"/>
          <w:b/>
          <w:color w:val="4F6228" w:themeColor="accent3" w:themeShade="80"/>
          <w:sz w:val="28"/>
          <w:szCs w:val="28"/>
        </w:rPr>
        <w:t>rovided:</w:t>
      </w:r>
    </w:p>
    <w:p w14:paraId="5E6A3D2E" w14:textId="77777777" w:rsidR="008C0274" w:rsidRPr="008C0274" w:rsidRDefault="008C0274" w:rsidP="008C1384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8C0274">
        <w:rPr>
          <w:rFonts w:cstheme="minorHAnsi"/>
          <w:sz w:val="24"/>
          <w:szCs w:val="24"/>
        </w:rPr>
        <w:t>Monthly informational working sessions with University grant writing specialists</w:t>
      </w:r>
    </w:p>
    <w:p w14:paraId="2CB9F68A" w14:textId="77777777" w:rsidR="008C0274" w:rsidRPr="008C0274" w:rsidRDefault="008C0274" w:rsidP="008C1384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8C0274">
        <w:rPr>
          <w:rFonts w:cstheme="minorHAnsi"/>
          <w:sz w:val="24"/>
          <w:szCs w:val="24"/>
        </w:rPr>
        <w:t>Statistical or research consultation if needed for proposal completion</w:t>
      </w:r>
    </w:p>
    <w:p w14:paraId="7533C407" w14:textId="77777777" w:rsidR="008C0274" w:rsidRPr="008C0274" w:rsidRDefault="008C0274" w:rsidP="008C1384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8C0274">
        <w:rPr>
          <w:rFonts w:cstheme="minorHAnsi"/>
          <w:sz w:val="24"/>
          <w:szCs w:val="24"/>
        </w:rPr>
        <w:t>Mentoring by a successful SJSU faculty grant-writer</w:t>
      </w:r>
    </w:p>
    <w:p w14:paraId="5DF42DB6" w14:textId="77777777" w:rsidR="008C0274" w:rsidRPr="008C0274" w:rsidRDefault="008C0274" w:rsidP="008C1384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8C0274">
        <w:rPr>
          <w:rFonts w:cstheme="minorHAnsi"/>
          <w:sz w:val="24"/>
          <w:szCs w:val="24"/>
        </w:rPr>
        <w:t>$500 incentive upon grant submission</w:t>
      </w:r>
    </w:p>
    <w:p w14:paraId="7B8A91FB" w14:textId="77777777" w:rsidR="008C0274" w:rsidRPr="008C0274" w:rsidRDefault="008C0274" w:rsidP="00F311F1">
      <w:pPr>
        <w:pStyle w:val="ListParagraph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8C0274">
        <w:rPr>
          <w:rFonts w:cstheme="minorHAnsi"/>
          <w:sz w:val="24"/>
          <w:szCs w:val="24"/>
        </w:rPr>
        <w:t>Peer support and accountability</w:t>
      </w:r>
    </w:p>
    <w:p w14:paraId="0E0F357C" w14:textId="77777777" w:rsidR="00F311F1" w:rsidRPr="004F4130" w:rsidRDefault="00F311F1" w:rsidP="008C1384">
      <w:pPr>
        <w:spacing w:after="0"/>
        <w:rPr>
          <w:rFonts w:cstheme="minorHAnsi"/>
          <w:b/>
          <w:color w:val="4F6228" w:themeColor="accent3" w:themeShade="80"/>
          <w:sz w:val="20"/>
          <w:szCs w:val="20"/>
        </w:rPr>
      </w:pPr>
    </w:p>
    <w:p w14:paraId="78838DB7" w14:textId="77777777" w:rsidR="008C0274" w:rsidRPr="008C0274" w:rsidRDefault="008C0274" w:rsidP="008C1384">
      <w:pPr>
        <w:spacing w:after="0"/>
        <w:rPr>
          <w:rFonts w:cstheme="minorHAnsi"/>
          <w:b/>
          <w:color w:val="4F6228" w:themeColor="accent3" w:themeShade="80"/>
          <w:sz w:val="28"/>
          <w:szCs w:val="28"/>
        </w:rPr>
      </w:pPr>
      <w:r w:rsidRPr="008C0274">
        <w:rPr>
          <w:rFonts w:cstheme="minorHAnsi"/>
          <w:b/>
          <w:color w:val="4F6228" w:themeColor="accent3" w:themeShade="80"/>
          <w:sz w:val="28"/>
          <w:szCs w:val="28"/>
        </w:rPr>
        <w:t>Schedule of Working Sessions:</w:t>
      </w:r>
    </w:p>
    <w:p w14:paraId="69E0A41B" w14:textId="77777777" w:rsidR="00045CA7" w:rsidRPr="008C0274" w:rsidRDefault="00DC62AC" w:rsidP="008C1384">
      <w:pPr>
        <w:pStyle w:val="NoSpacing"/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Session 1: November 2012</w:t>
      </w:r>
      <w:r w:rsidR="008C0274" w:rsidRPr="008C0274">
        <w:rPr>
          <w:rFonts w:cstheme="minorHAnsi"/>
          <w:sz w:val="24"/>
          <w:szCs w:val="24"/>
        </w:rPr>
        <w:t xml:space="preserve"> – </w:t>
      </w:r>
      <w:r w:rsidR="008C0274" w:rsidRPr="008C0274">
        <w:rPr>
          <w:rFonts w:cstheme="minorHAnsi"/>
          <w:sz w:val="24"/>
          <w:szCs w:val="24"/>
        </w:rPr>
        <w:tab/>
        <w:t xml:space="preserve">Envisioning the Proposal </w:t>
      </w:r>
    </w:p>
    <w:p w14:paraId="6A049F1C" w14:textId="77777777" w:rsidR="00045CA7" w:rsidRPr="008C0274" w:rsidRDefault="00DC62AC" w:rsidP="008C1384">
      <w:pPr>
        <w:pStyle w:val="NoSpacing"/>
        <w:spacing w:line="276" w:lineRule="auto"/>
        <w:ind w:left="2880" w:hanging="28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Session 2: January 2013</w:t>
      </w:r>
      <w:r w:rsidR="008C0274" w:rsidRPr="008C0274">
        <w:rPr>
          <w:rFonts w:cstheme="minorHAnsi"/>
          <w:sz w:val="24"/>
          <w:szCs w:val="24"/>
        </w:rPr>
        <w:t xml:space="preserve"> – </w:t>
      </w:r>
      <w:r w:rsidR="008C0274" w:rsidRPr="008C0274">
        <w:rPr>
          <w:rFonts w:cstheme="minorHAnsi"/>
          <w:sz w:val="24"/>
          <w:szCs w:val="24"/>
        </w:rPr>
        <w:tab/>
        <w:t xml:space="preserve">Grant Processes and Mechanisms (tailored for Academy </w:t>
      </w:r>
      <w:r w:rsidR="008C0274">
        <w:rPr>
          <w:rFonts w:cstheme="minorHAnsi"/>
          <w:sz w:val="24"/>
          <w:szCs w:val="24"/>
        </w:rPr>
        <w:t>m</w:t>
      </w:r>
      <w:r w:rsidR="008C0274" w:rsidRPr="008C0274">
        <w:rPr>
          <w:rFonts w:cstheme="minorHAnsi"/>
          <w:sz w:val="24"/>
          <w:szCs w:val="24"/>
        </w:rPr>
        <w:t>embers)</w:t>
      </w:r>
    </w:p>
    <w:p w14:paraId="4E58E650" w14:textId="77777777" w:rsidR="00045CA7" w:rsidRPr="008C0274" w:rsidRDefault="00DC62AC" w:rsidP="008C138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Session 3: February 2013</w:t>
      </w:r>
      <w:r w:rsidR="008C0274" w:rsidRPr="008C0274">
        <w:rPr>
          <w:rFonts w:cstheme="minorHAnsi"/>
          <w:sz w:val="24"/>
          <w:szCs w:val="24"/>
        </w:rPr>
        <w:t xml:space="preserve"> – </w:t>
      </w:r>
      <w:r w:rsidR="008C0274" w:rsidRPr="008C0274">
        <w:rPr>
          <w:rFonts w:cstheme="minorHAnsi"/>
          <w:sz w:val="24"/>
          <w:szCs w:val="24"/>
        </w:rPr>
        <w:tab/>
        <w:t xml:space="preserve">Communication and Budgets </w:t>
      </w:r>
    </w:p>
    <w:p w14:paraId="43886F8B" w14:textId="77777777" w:rsidR="00045CA7" w:rsidRPr="008C0274" w:rsidRDefault="00DC62AC" w:rsidP="008C1384">
      <w:pPr>
        <w:pStyle w:val="NoSpacing"/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Session 4: March 2013</w:t>
      </w:r>
      <w:r w:rsidR="008C0274" w:rsidRPr="008C0274">
        <w:rPr>
          <w:rFonts w:cstheme="minorHAnsi"/>
          <w:sz w:val="24"/>
          <w:szCs w:val="24"/>
        </w:rPr>
        <w:t xml:space="preserve"> – </w:t>
      </w:r>
      <w:r w:rsidR="008C0274" w:rsidRPr="008C0274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NIH Review process</w:t>
      </w:r>
    </w:p>
    <w:p w14:paraId="642BF139" w14:textId="77777777" w:rsidR="00045CA7" w:rsidRPr="008C0274" w:rsidRDefault="00DC62AC" w:rsidP="008C1384">
      <w:pPr>
        <w:pStyle w:val="NoSpacing"/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Session 5: April 2013</w:t>
      </w:r>
      <w:r w:rsidR="008C0274" w:rsidRPr="008C0274">
        <w:rPr>
          <w:rFonts w:cstheme="minorHAnsi"/>
          <w:sz w:val="24"/>
          <w:szCs w:val="24"/>
        </w:rPr>
        <w:t xml:space="preserve"> </w:t>
      </w:r>
      <w:r w:rsidR="00FF1263" w:rsidRPr="008C0274">
        <w:rPr>
          <w:rFonts w:cstheme="minorHAnsi"/>
          <w:sz w:val="24"/>
          <w:szCs w:val="24"/>
        </w:rPr>
        <w:t xml:space="preserve">– </w:t>
      </w:r>
      <w:r w:rsidR="008C0274" w:rsidRPr="008C0274">
        <w:rPr>
          <w:rFonts w:cstheme="minorHAnsi"/>
          <w:sz w:val="24"/>
          <w:szCs w:val="24"/>
        </w:rPr>
        <w:t xml:space="preserve"> </w:t>
      </w:r>
      <w:r w:rsidR="008C0274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Writing details</w:t>
      </w:r>
    </w:p>
    <w:p w14:paraId="04D20DB9" w14:textId="77777777" w:rsidR="00045CA7" w:rsidRPr="008C0274" w:rsidRDefault="00DC62AC" w:rsidP="008C138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Session 6: May 2013</w:t>
      </w:r>
      <w:r w:rsidR="008C0274" w:rsidRPr="008C0274">
        <w:rPr>
          <w:rFonts w:cstheme="minorHAnsi"/>
          <w:sz w:val="24"/>
          <w:szCs w:val="24"/>
        </w:rPr>
        <w:t xml:space="preserve"> – </w:t>
      </w:r>
      <w:r w:rsidR="008C0274">
        <w:rPr>
          <w:rFonts w:cstheme="minorHAnsi"/>
          <w:sz w:val="24"/>
          <w:szCs w:val="24"/>
        </w:rPr>
        <w:tab/>
      </w:r>
      <w:r w:rsidR="008C0274" w:rsidRPr="008C0274">
        <w:rPr>
          <w:rFonts w:cstheme="minorHAnsi"/>
          <w:sz w:val="24"/>
          <w:szCs w:val="24"/>
        </w:rPr>
        <w:t xml:space="preserve">Culmination </w:t>
      </w:r>
    </w:p>
    <w:p w14:paraId="096528E9" w14:textId="77777777" w:rsidR="00045CA7" w:rsidRPr="004F4130" w:rsidRDefault="00045CA7" w:rsidP="008C1384">
      <w:pPr>
        <w:pStyle w:val="NoSpacing"/>
        <w:spacing w:line="276" w:lineRule="auto"/>
        <w:rPr>
          <w:rFonts w:cstheme="minorHAnsi"/>
          <w:sz w:val="20"/>
          <w:szCs w:val="20"/>
        </w:rPr>
      </w:pPr>
    </w:p>
    <w:p w14:paraId="08DF16B0" w14:textId="77777777" w:rsidR="008C0274" w:rsidRPr="008C0274" w:rsidRDefault="008C0274" w:rsidP="008C1384">
      <w:pPr>
        <w:spacing w:after="0"/>
        <w:rPr>
          <w:rFonts w:cstheme="minorHAnsi"/>
          <w:b/>
          <w:color w:val="4F6228" w:themeColor="accent3" w:themeShade="80"/>
          <w:sz w:val="28"/>
          <w:szCs w:val="28"/>
        </w:rPr>
      </w:pPr>
      <w:r w:rsidRPr="008C0274">
        <w:rPr>
          <w:rFonts w:cstheme="minorHAnsi"/>
          <w:b/>
          <w:color w:val="4F6228" w:themeColor="accent3" w:themeShade="80"/>
          <w:sz w:val="28"/>
          <w:szCs w:val="28"/>
        </w:rPr>
        <w:t>Application Process:</w:t>
      </w:r>
    </w:p>
    <w:p w14:paraId="71761F92" w14:textId="77777777" w:rsidR="00FA1BB3" w:rsidRPr="008C0274" w:rsidRDefault="00FA1BB3" w:rsidP="008C1384">
      <w:pPr>
        <w:rPr>
          <w:rFonts w:cstheme="minorHAnsi"/>
          <w:sz w:val="24"/>
          <w:szCs w:val="24"/>
        </w:rPr>
      </w:pPr>
      <w:r w:rsidRPr="008C0274">
        <w:rPr>
          <w:rFonts w:cstheme="minorHAnsi"/>
          <w:sz w:val="24"/>
          <w:szCs w:val="24"/>
        </w:rPr>
        <w:t xml:space="preserve">To apply for the CARHS Grants Academy for AY </w:t>
      </w:r>
      <w:r w:rsidR="00DC62AC">
        <w:rPr>
          <w:rFonts w:cstheme="minorHAnsi"/>
          <w:sz w:val="24"/>
          <w:szCs w:val="24"/>
        </w:rPr>
        <w:t>2012-2013</w:t>
      </w:r>
      <w:r w:rsidRPr="008C0274">
        <w:rPr>
          <w:rFonts w:cstheme="minorHAnsi"/>
          <w:sz w:val="24"/>
          <w:szCs w:val="24"/>
        </w:rPr>
        <w:t xml:space="preserve">, submit a 2-5 page </w:t>
      </w:r>
      <w:r w:rsidR="00F0763D" w:rsidRPr="008C0274">
        <w:rPr>
          <w:rFonts w:cstheme="minorHAnsi"/>
          <w:sz w:val="24"/>
          <w:szCs w:val="24"/>
        </w:rPr>
        <w:t>proposal</w:t>
      </w:r>
      <w:r w:rsidRPr="008C0274">
        <w:rPr>
          <w:rFonts w:cstheme="minorHAnsi"/>
          <w:sz w:val="24"/>
          <w:szCs w:val="24"/>
        </w:rPr>
        <w:t xml:space="preserve"> to </w:t>
      </w:r>
      <w:r w:rsidR="008C0274">
        <w:rPr>
          <w:rFonts w:cstheme="minorHAnsi"/>
          <w:sz w:val="24"/>
          <w:szCs w:val="24"/>
        </w:rPr>
        <w:t xml:space="preserve">Dr. </w:t>
      </w:r>
      <w:r w:rsidR="00DC62AC">
        <w:rPr>
          <w:rFonts w:cstheme="minorHAnsi"/>
          <w:sz w:val="24"/>
          <w:szCs w:val="24"/>
        </w:rPr>
        <w:t>Van Ta</w:t>
      </w:r>
      <w:r w:rsidR="008C0274">
        <w:rPr>
          <w:rFonts w:cstheme="minorHAnsi"/>
          <w:sz w:val="24"/>
          <w:szCs w:val="24"/>
        </w:rPr>
        <w:t xml:space="preserve"> </w:t>
      </w:r>
      <w:r w:rsidR="00DF0753">
        <w:rPr>
          <w:rFonts w:cstheme="minorHAnsi"/>
          <w:sz w:val="24"/>
          <w:szCs w:val="24"/>
        </w:rPr>
        <w:t>P</w:t>
      </w:r>
      <w:bookmarkStart w:id="0" w:name="_GoBack"/>
      <w:bookmarkEnd w:id="0"/>
      <w:r w:rsidR="00DF0753">
        <w:rPr>
          <w:rFonts w:cstheme="minorHAnsi"/>
          <w:sz w:val="24"/>
          <w:szCs w:val="24"/>
        </w:rPr>
        <w:t xml:space="preserve">ark </w:t>
      </w:r>
      <w:r w:rsidR="00D930DD">
        <w:rPr>
          <w:rFonts w:cstheme="minorHAnsi"/>
          <w:sz w:val="24"/>
          <w:szCs w:val="24"/>
        </w:rPr>
        <w:t>(Van.Ta@sjsu.edu)</w:t>
      </w:r>
      <w:r w:rsidR="004F4130">
        <w:rPr>
          <w:rFonts w:cstheme="minorHAnsi"/>
          <w:sz w:val="24"/>
          <w:szCs w:val="24"/>
        </w:rPr>
        <w:t xml:space="preserve"> </w:t>
      </w:r>
      <w:r w:rsidRPr="008C0274">
        <w:rPr>
          <w:rFonts w:cstheme="minorHAnsi"/>
          <w:b/>
          <w:sz w:val="24"/>
          <w:szCs w:val="24"/>
        </w:rPr>
        <w:t>by 10/</w:t>
      </w:r>
      <w:r w:rsidR="00F622E8">
        <w:rPr>
          <w:rFonts w:cstheme="minorHAnsi"/>
          <w:b/>
          <w:sz w:val="24"/>
          <w:szCs w:val="24"/>
        </w:rPr>
        <w:t>19</w:t>
      </w:r>
      <w:r w:rsidRPr="008C0274">
        <w:rPr>
          <w:rFonts w:cstheme="minorHAnsi"/>
          <w:b/>
          <w:sz w:val="24"/>
          <w:szCs w:val="24"/>
        </w:rPr>
        <w:t>/1</w:t>
      </w:r>
      <w:r w:rsidR="00F959B4">
        <w:rPr>
          <w:rFonts w:cstheme="minorHAnsi"/>
          <w:b/>
          <w:sz w:val="24"/>
          <w:szCs w:val="24"/>
        </w:rPr>
        <w:t>2</w:t>
      </w:r>
      <w:r w:rsidRPr="008C0274">
        <w:rPr>
          <w:rFonts w:cstheme="minorHAnsi"/>
          <w:b/>
          <w:sz w:val="24"/>
          <w:szCs w:val="24"/>
        </w:rPr>
        <w:t xml:space="preserve">. </w:t>
      </w:r>
      <w:r w:rsidRPr="008C0274">
        <w:rPr>
          <w:rFonts w:cstheme="minorHAnsi"/>
          <w:sz w:val="24"/>
          <w:szCs w:val="24"/>
        </w:rPr>
        <w:t xml:space="preserve">The </w:t>
      </w:r>
      <w:r w:rsidR="00505E01" w:rsidRPr="008C0274">
        <w:rPr>
          <w:rFonts w:cstheme="minorHAnsi"/>
          <w:sz w:val="24"/>
          <w:szCs w:val="24"/>
        </w:rPr>
        <w:t>proposal</w:t>
      </w:r>
      <w:r w:rsidRPr="008C0274">
        <w:rPr>
          <w:rFonts w:cstheme="minorHAnsi"/>
          <w:sz w:val="24"/>
          <w:szCs w:val="24"/>
        </w:rPr>
        <w:t xml:space="preserve"> should</w:t>
      </w:r>
      <w:r w:rsidR="00E43CB8" w:rsidRPr="008C0274">
        <w:rPr>
          <w:rFonts w:cstheme="minorHAnsi"/>
          <w:sz w:val="24"/>
          <w:szCs w:val="24"/>
        </w:rPr>
        <w:t xml:space="preserve"> include the following sections</w:t>
      </w:r>
      <w:r w:rsidRPr="008C0274">
        <w:rPr>
          <w:rFonts w:cstheme="minorHAnsi"/>
          <w:sz w:val="24"/>
          <w:szCs w:val="24"/>
        </w:rPr>
        <w:t>:</w:t>
      </w:r>
    </w:p>
    <w:p w14:paraId="5BA628BC" w14:textId="77777777" w:rsidR="00FA1BB3" w:rsidRPr="008C0274" w:rsidRDefault="00FA1BB3" w:rsidP="008C1384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8C0274">
        <w:rPr>
          <w:sz w:val="24"/>
          <w:szCs w:val="24"/>
        </w:rPr>
        <w:t>General research topic area</w:t>
      </w:r>
    </w:p>
    <w:p w14:paraId="1075A884" w14:textId="77777777" w:rsidR="00FA1BB3" w:rsidRPr="008C0274" w:rsidRDefault="00FA1BB3" w:rsidP="008C1384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8C0274">
        <w:rPr>
          <w:sz w:val="24"/>
          <w:szCs w:val="24"/>
        </w:rPr>
        <w:t xml:space="preserve">The research question and hypotheses </w:t>
      </w:r>
    </w:p>
    <w:p w14:paraId="0CCE78DE" w14:textId="77777777" w:rsidR="00FA1BB3" w:rsidRPr="008C0274" w:rsidRDefault="00FA1BB3" w:rsidP="008C1384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8C0274">
        <w:rPr>
          <w:sz w:val="24"/>
          <w:szCs w:val="24"/>
        </w:rPr>
        <w:t>A brief justification for the need for the study</w:t>
      </w:r>
    </w:p>
    <w:p w14:paraId="67FF96DE" w14:textId="77777777" w:rsidR="00FA1BB3" w:rsidRDefault="00FA1BB3" w:rsidP="008C1384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8C0274">
        <w:rPr>
          <w:sz w:val="24"/>
          <w:szCs w:val="24"/>
        </w:rPr>
        <w:t>Proposed study design, plan for data collection, and data analysis strategy</w:t>
      </w:r>
    </w:p>
    <w:p w14:paraId="534BA1A8" w14:textId="1DB7556C" w:rsidR="00467707" w:rsidRPr="008C0274" w:rsidRDefault="00296F77" w:rsidP="008C1384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A b</w:t>
      </w:r>
      <w:r w:rsidR="00467707">
        <w:rPr>
          <w:sz w:val="24"/>
          <w:szCs w:val="24"/>
        </w:rPr>
        <w:t>rief explanation of how the Grants Academy will be helpful</w:t>
      </w:r>
      <w:r>
        <w:rPr>
          <w:sz w:val="24"/>
          <w:szCs w:val="24"/>
        </w:rPr>
        <w:t xml:space="preserve"> to you</w:t>
      </w:r>
    </w:p>
    <w:p w14:paraId="17859029" w14:textId="77777777" w:rsidR="00FA1BB3" w:rsidRPr="008C0274" w:rsidRDefault="00E43CB8" w:rsidP="008C1384">
      <w:pPr>
        <w:rPr>
          <w:sz w:val="24"/>
          <w:szCs w:val="24"/>
        </w:rPr>
      </w:pPr>
      <w:r w:rsidRPr="008C0274">
        <w:rPr>
          <w:sz w:val="24"/>
          <w:szCs w:val="24"/>
        </w:rPr>
        <w:t xml:space="preserve">Proposals must also include </w:t>
      </w:r>
      <w:r w:rsidR="00FA1BB3" w:rsidRPr="008C0274">
        <w:rPr>
          <w:sz w:val="24"/>
          <w:szCs w:val="24"/>
        </w:rPr>
        <w:t>a cover page that outlines</w:t>
      </w:r>
      <w:r w:rsidRPr="008C0274">
        <w:rPr>
          <w:sz w:val="24"/>
          <w:szCs w:val="24"/>
        </w:rPr>
        <w:t xml:space="preserve"> the applicant’s</w:t>
      </w:r>
      <w:r w:rsidR="00FA1BB3" w:rsidRPr="008C0274">
        <w:rPr>
          <w:sz w:val="24"/>
          <w:szCs w:val="24"/>
        </w:rPr>
        <w:t xml:space="preserve"> previous research and </w:t>
      </w:r>
      <w:r w:rsidRPr="008C0274">
        <w:rPr>
          <w:sz w:val="24"/>
          <w:szCs w:val="24"/>
        </w:rPr>
        <w:t xml:space="preserve">grant experience.  </w:t>
      </w:r>
    </w:p>
    <w:p w14:paraId="79F83E79" w14:textId="5BEFC03B" w:rsidR="00FA1BB3" w:rsidRPr="008C0274" w:rsidRDefault="00FA1BB3" w:rsidP="008C1384">
      <w:pPr>
        <w:rPr>
          <w:sz w:val="24"/>
          <w:szCs w:val="24"/>
        </w:rPr>
      </w:pPr>
      <w:r w:rsidRPr="008C0274">
        <w:rPr>
          <w:sz w:val="24"/>
          <w:szCs w:val="24"/>
        </w:rPr>
        <w:t xml:space="preserve">Applications will be reviewed by </w:t>
      </w:r>
      <w:r w:rsidR="00E77082">
        <w:rPr>
          <w:sz w:val="24"/>
          <w:szCs w:val="24"/>
        </w:rPr>
        <w:t xml:space="preserve">the </w:t>
      </w:r>
      <w:r w:rsidRPr="008C0274">
        <w:rPr>
          <w:sz w:val="24"/>
          <w:szCs w:val="24"/>
        </w:rPr>
        <w:t xml:space="preserve">CARHS Advisory Board and Steering Committee members. </w:t>
      </w:r>
      <w:r w:rsidR="00DF336A" w:rsidRPr="008C0274">
        <w:rPr>
          <w:sz w:val="24"/>
          <w:szCs w:val="24"/>
        </w:rPr>
        <w:t xml:space="preserve">Proposals will be evaluated on the following criteria: 1) overall quality of overall proposal, 2) clear and concise articulation of research concept and rationale, 3) feasibility, 4) </w:t>
      </w:r>
      <w:r w:rsidR="00F0763D" w:rsidRPr="008C0274">
        <w:rPr>
          <w:sz w:val="24"/>
          <w:szCs w:val="24"/>
        </w:rPr>
        <w:t>potential for funding</w:t>
      </w:r>
      <w:r w:rsidR="00467707">
        <w:rPr>
          <w:sz w:val="24"/>
          <w:szCs w:val="24"/>
        </w:rPr>
        <w:t xml:space="preserve">, </w:t>
      </w:r>
      <w:proofErr w:type="gramStart"/>
      <w:r w:rsidR="00467707">
        <w:rPr>
          <w:sz w:val="24"/>
          <w:szCs w:val="24"/>
        </w:rPr>
        <w:lastRenderedPageBreak/>
        <w:t>and</w:t>
      </w:r>
      <w:proofErr w:type="gramEnd"/>
      <w:r w:rsidR="00467707">
        <w:rPr>
          <w:sz w:val="24"/>
          <w:szCs w:val="24"/>
        </w:rPr>
        <w:t xml:space="preserve"> 5) potential for the Grants Academy to be helpful in accomplishing the grant objectives</w:t>
      </w:r>
      <w:r w:rsidR="00DF336A" w:rsidRPr="008C0274">
        <w:rPr>
          <w:sz w:val="24"/>
          <w:szCs w:val="24"/>
        </w:rPr>
        <w:t xml:space="preserve">. </w:t>
      </w:r>
      <w:r w:rsidRPr="008C0274">
        <w:rPr>
          <w:sz w:val="24"/>
          <w:szCs w:val="24"/>
        </w:rPr>
        <w:t xml:space="preserve">A decision will be made </w:t>
      </w:r>
      <w:r w:rsidR="00F622E8">
        <w:rPr>
          <w:sz w:val="24"/>
          <w:szCs w:val="24"/>
        </w:rPr>
        <w:t>within 3 weeks</w:t>
      </w:r>
      <w:r w:rsidR="008C1384">
        <w:rPr>
          <w:sz w:val="24"/>
          <w:szCs w:val="24"/>
        </w:rPr>
        <w:t xml:space="preserve">. Contact CARHS Director Amy D’Andrade at </w:t>
      </w:r>
      <w:hyperlink r:id="rId6" w:history="1">
        <w:r w:rsidR="00D930DD" w:rsidRPr="00F809F3">
          <w:rPr>
            <w:rStyle w:val="Hyperlink"/>
            <w:sz w:val="24"/>
            <w:szCs w:val="24"/>
          </w:rPr>
          <w:t>amy.dandrade@sjsu.edu</w:t>
        </w:r>
      </w:hyperlink>
      <w:r w:rsidR="008C1384">
        <w:rPr>
          <w:sz w:val="24"/>
          <w:szCs w:val="24"/>
        </w:rPr>
        <w:t xml:space="preserve"> with any questions.</w:t>
      </w:r>
    </w:p>
    <w:sectPr w:rsidR="00FA1BB3" w:rsidRPr="008C0274" w:rsidSect="00F311F1">
      <w:pgSz w:w="12240" w:h="15840"/>
      <w:pgMar w:top="1152" w:right="126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131B"/>
    <w:multiLevelType w:val="hybridMultilevel"/>
    <w:tmpl w:val="41A83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94D70"/>
    <w:multiLevelType w:val="hybridMultilevel"/>
    <w:tmpl w:val="00565304"/>
    <w:lvl w:ilvl="0" w:tplc="7CB24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B50AF"/>
    <w:multiLevelType w:val="hybridMultilevel"/>
    <w:tmpl w:val="15C22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E6539C"/>
    <w:multiLevelType w:val="hybridMultilevel"/>
    <w:tmpl w:val="CBA4F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C22098"/>
    <w:multiLevelType w:val="hybridMultilevel"/>
    <w:tmpl w:val="5F5A9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FF2258"/>
    <w:multiLevelType w:val="hybridMultilevel"/>
    <w:tmpl w:val="893C3ACA"/>
    <w:lvl w:ilvl="0" w:tplc="7CB24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2D7579"/>
    <w:multiLevelType w:val="hybridMultilevel"/>
    <w:tmpl w:val="FC9EC054"/>
    <w:lvl w:ilvl="0" w:tplc="7CB24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D95302"/>
    <w:multiLevelType w:val="hybridMultilevel"/>
    <w:tmpl w:val="82C8D650"/>
    <w:lvl w:ilvl="0" w:tplc="7CB24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842C85"/>
    <w:multiLevelType w:val="hybridMultilevel"/>
    <w:tmpl w:val="4C026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A63821"/>
    <w:multiLevelType w:val="hybridMultilevel"/>
    <w:tmpl w:val="2A6E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6E5632"/>
    <w:multiLevelType w:val="hybridMultilevel"/>
    <w:tmpl w:val="0A78FC92"/>
    <w:lvl w:ilvl="0" w:tplc="7CB24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9A20BE"/>
    <w:multiLevelType w:val="hybridMultilevel"/>
    <w:tmpl w:val="9542A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AC39EC"/>
    <w:multiLevelType w:val="hybridMultilevel"/>
    <w:tmpl w:val="89C00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665C6C"/>
    <w:multiLevelType w:val="hybridMultilevel"/>
    <w:tmpl w:val="D7186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4"/>
  </w:num>
  <w:num w:numId="8">
    <w:abstractNumId w:val="9"/>
  </w:num>
  <w:num w:numId="9">
    <w:abstractNumId w:val="10"/>
  </w:num>
  <w:num w:numId="10">
    <w:abstractNumId w:val="12"/>
  </w:num>
  <w:num w:numId="11">
    <w:abstractNumId w:val="1"/>
  </w:num>
  <w:num w:numId="12">
    <w:abstractNumId w:val="11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CA7"/>
    <w:rsid w:val="00045CA7"/>
    <w:rsid w:val="000715B1"/>
    <w:rsid w:val="00071EF0"/>
    <w:rsid w:val="0023554C"/>
    <w:rsid w:val="002438F0"/>
    <w:rsid w:val="00296F77"/>
    <w:rsid w:val="00402876"/>
    <w:rsid w:val="00421C9A"/>
    <w:rsid w:val="00467707"/>
    <w:rsid w:val="004A7654"/>
    <w:rsid w:val="004F4130"/>
    <w:rsid w:val="00505E01"/>
    <w:rsid w:val="00743EC0"/>
    <w:rsid w:val="008223CE"/>
    <w:rsid w:val="0086066F"/>
    <w:rsid w:val="00887FE0"/>
    <w:rsid w:val="008C0274"/>
    <w:rsid w:val="008C1384"/>
    <w:rsid w:val="009F4028"/>
    <w:rsid w:val="00A00AE9"/>
    <w:rsid w:val="00D058DC"/>
    <w:rsid w:val="00D930DD"/>
    <w:rsid w:val="00DC62AC"/>
    <w:rsid w:val="00DF0753"/>
    <w:rsid w:val="00DF336A"/>
    <w:rsid w:val="00E33191"/>
    <w:rsid w:val="00E415E2"/>
    <w:rsid w:val="00E43CB8"/>
    <w:rsid w:val="00E77082"/>
    <w:rsid w:val="00F0763D"/>
    <w:rsid w:val="00F311F1"/>
    <w:rsid w:val="00F45A3C"/>
    <w:rsid w:val="00F622E8"/>
    <w:rsid w:val="00F959B4"/>
    <w:rsid w:val="00FA1BB3"/>
    <w:rsid w:val="00FF1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7F68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C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5CA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A1BB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3CB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CB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CB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CB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C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CB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CB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C138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62A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C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5CA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A1BB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3CB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CB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CB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CB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C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CB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CB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C138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62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amy.dandrade@sjsu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309</Words>
  <Characters>1767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Ivor Thomas</cp:lastModifiedBy>
  <cp:revision>4</cp:revision>
  <cp:lastPrinted>2012-09-14T17:19:00Z</cp:lastPrinted>
  <dcterms:created xsi:type="dcterms:W3CDTF">2012-09-16T04:10:00Z</dcterms:created>
  <dcterms:modified xsi:type="dcterms:W3CDTF">2012-09-23T03:45:00Z</dcterms:modified>
</cp:coreProperties>
</file>