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BA3" w:rsidRDefault="005A0D61" w:rsidP="00F77BA3">
      <w:pPr>
        <w:pStyle w:val="Heading1"/>
      </w:pPr>
      <w:r>
        <w:t>CS10</w:t>
      </w:r>
      <w:r w:rsidR="004B2149">
        <w:t>0</w:t>
      </w:r>
      <w:r>
        <w:t>W</w:t>
      </w:r>
      <w:r w:rsidR="00F77BA3">
        <w:t xml:space="preserve"> Course Assessment Report</w:t>
      </w:r>
    </w:p>
    <w:p w:rsidR="000B1F8C" w:rsidRPr="004B2149" w:rsidRDefault="00F77BA3" w:rsidP="004B2149">
      <w:pPr>
        <w:spacing w:line="240" w:lineRule="auto"/>
        <w:rPr>
          <w:b/>
          <w:szCs w:val="24"/>
        </w:rPr>
      </w:pPr>
      <w:r>
        <w:rPr>
          <w:b/>
          <w:szCs w:val="24"/>
        </w:rPr>
        <w:t>Author:</w:t>
      </w:r>
      <w:r w:rsidR="00A110E1">
        <w:rPr>
          <w:b/>
          <w:szCs w:val="24"/>
        </w:rPr>
        <w:tab/>
      </w:r>
      <w:r w:rsidR="00A110E1">
        <w:rPr>
          <w:b/>
          <w:szCs w:val="24"/>
        </w:rPr>
        <w:tab/>
      </w:r>
      <w:r>
        <w:rPr>
          <w:b/>
          <w:szCs w:val="24"/>
        </w:rPr>
        <w:t>Semester:</w:t>
      </w:r>
    </w:p>
    <w:p w:rsidR="00A4260E" w:rsidRDefault="00A4260E" w:rsidP="00A4260E">
      <w:pPr>
        <w:pStyle w:val="Heading2"/>
      </w:pPr>
      <w:r>
        <w:t>Part 1</w:t>
      </w:r>
      <w:r w:rsidRPr="002700B2">
        <w:t xml:space="preserve">: </w:t>
      </w:r>
      <w:r>
        <w:t>Assessment Data Collected</w:t>
      </w:r>
    </w:p>
    <w:p w:rsidR="00A4260E" w:rsidRDefault="005A0D61" w:rsidP="00A4260E">
      <w:pPr>
        <w:pStyle w:val="Heading3"/>
      </w:pPr>
      <w:r>
        <w:t>Outcome f: An ability to communicate effectively with a range of audiences</w:t>
      </w:r>
    </w:p>
    <w:p w:rsidR="00457EB2" w:rsidRPr="00457EB2" w:rsidRDefault="00457EB2" w:rsidP="00457EB2"/>
    <w:tbl>
      <w:tblPr>
        <w:tblW w:w="9325" w:type="dxa"/>
        <w:tblInd w:w="93" w:type="dxa"/>
        <w:tblLook w:val="04A0" w:firstRow="1" w:lastRow="0" w:firstColumn="1" w:lastColumn="0" w:noHBand="0" w:noVBand="1"/>
      </w:tblPr>
      <w:tblGrid>
        <w:gridCol w:w="2035"/>
        <w:gridCol w:w="1629"/>
        <w:gridCol w:w="1941"/>
        <w:gridCol w:w="1941"/>
        <w:gridCol w:w="1937"/>
      </w:tblGrid>
      <w:tr w:rsidR="00457EB2" w:rsidRPr="00457EB2" w:rsidTr="00457EB2">
        <w:trPr>
          <w:trHeight w:val="300"/>
        </w:trPr>
        <w:tc>
          <w:tcPr>
            <w:tcW w:w="5345" w:type="dxa"/>
            <w:gridSpan w:val="3"/>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b/>
                <w:bCs/>
                <w:color w:val="000000"/>
                <w:sz w:val="22"/>
                <w:szCs w:val="22"/>
              </w:rPr>
            </w:pPr>
            <w:r w:rsidRPr="00457EB2">
              <w:rPr>
                <w:rFonts w:ascii="Calibri" w:hAnsi="Calibri"/>
                <w:b/>
                <w:bCs/>
                <w:color w:val="000000"/>
                <w:sz w:val="22"/>
                <w:szCs w:val="22"/>
              </w:rPr>
              <w:t>Poster Expo Presentation (assessed with a presentation)</w:t>
            </w: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1</w:t>
            </w:r>
          </w:p>
        </w:tc>
        <w:tc>
          <w:tcPr>
            <w:tcW w:w="1858"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3</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4</w:t>
            </w: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single" w:sz="4" w:space="0" w:color="auto"/>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beginning</w:t>
            </w:r>
          </w:p>
        </w:tc>
        <w:tc>
          <w:tcPr>
            <w:tcW w:w="1858"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developing</w:t>
            </w:r>
          </w:p>
        </w:tc>
        <w:tc>
          <w:tcPr>
            <w:tcW w:w="1940"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satisfactory</w:t>
            </w:r>
          </w:p>
        </w:tc>
        <w:tc>
          <w:tcPr>
            <w:tcW w:w="2040"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exemplary</w:t>
            </w:r>
          </w:p>
        </w:tc>
      </w:tr>
      <w:tr w:rsidR="00457EB2" w:rsidRPr="00457EB2" w:rsidTr="00457EB2">
        <w:trPr>
          <w:trHeight w:val="1500"/>
        </w:trPr>
        <w:tc>
          <w:tcPr>
            <w:tcW w:w="1959" w:type="dxa"/>
            <w:tcBorders>
              <w:top w:val="single" w:sz="4" w:space="0" w:color="auto"/>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Enthusiasm for Project</w:t>
            </w:r>
          </w:p>
        </w:tc>
        <w:tc>
          <w:tcPr>
            <w:tcW w:w="1528"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Shows absolutely no interest in project presented, shows-up LATE to EXPO</w:t>
            </w:r>
          </w:p>
        </w:tc>
        <w:tc>
          <w:tcPr>
            <w:tcW w:w="1858"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Shows some negativity toward project presented, NOT presenting as a TEAM</w:t>
            </w:r>
          </w:p>
        </w:tc>
        <w:tc>
          <w:tcPr>
            <w:tcW w:w="1940"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Occasionally shows positive feelings about project and demonstrates that to our visitors</w:t>
            </w:r>
          </w:p>
        </w:tc>
        <w:tc>
          <w:tcPr>
            <w:tcW w:w="2040"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Demonstrates a strong positive feeling about project during entire presentation</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2</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8</w:t>
            </w:r>
            <w:r w:rsidR="00457EB2"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50</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Eye Contact and Engagement</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Does not attempt to look at attendees at all, appears to not know the project phases</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Occasionally looks at visitor and engages in their usage of the site</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Only focuses attention to one particular part of the project, engages the group and guest</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Constantly looks makes </w:t>
            </w:r>
            <w:proofErr w:type="spellStart"/>
            <w:r w:rsidRPr="00457EB2">
              <w:rPr>
                <w:rFonts w:ascii="Calibri" w:hAnsi="Calibri"/>
                <w:color w:val="000000"/>
                <w:sz w:val="22"/>
                <w:szCs w:val="22"/>
              </w:rPr>
              <w:t>eyecontact</w:t>
            </w:r>
            <w:proofErr w:type="spellEnd"/>
            <w:r w:rsidRPr="00457EB2">
              <w:rPr>
                <w:rFonts w:ascii="Calibri" w:hAnsi="Calibri"/>
                <w:color w:val="000000"/>
                <w:sz w:val="22"/>
                <w:szCs w:val="22"/>
              </w:rPr>
              <w:t xml:space="preserve">, knows the project subject, holds the </w:t>
            </w:r>
            <w:proofErr w:type="spellStart"/>
            <w:r w:rsidRPr="00457EB2">
              <w:rPr>
                <w:rFonts w:ascii="Calibri" w:hAnsi="Calibri"/>
                <w:color w:val="000000"/>
                <w:sz w:val="22"/>
                <w:szCs w:val="22"/>
              </w:rPr>
              <w:t>visitor!s</w:t>
            </w:r>
            <w:proofErr w:type="spellEnd"/>
            <w:r w:rsidRPr="00457EB2">
              <w:rPr>
                <w:rFonts w:ascii="Calibri" w:hAnsi="Calibri"/>
                <w:color w:val="000000"/>
                <w:sz w:val="22"/>
                <w:szCs w:val="22"/>
              </w:rPr>
              <w:t xml:space="preserve"> attention</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1</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0</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10</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49</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Body Posture</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Disinterested and distracts from presentation, not a part of the Team</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Uses no purposeful movements and leans on table, occasionally greets attending guests</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Uses purposeful movements, attentive to those attending</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Welcomes visiting guests, shakes hands, introduces team, does not sit on table, looks interested and engaged in project</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0</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11</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49</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Gestures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No gestures, not engaged in activity</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Somewhat engaged and animated, occasionally leads guests through project, but mostly leaves that to other team members</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Animated when interacting with EXPO guests, uses gestures to lead guest through project</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Natural hand gestures, not overly animated when speaking with audience, leads audience through old site, new site, and Survey Monkey, appears passionate about Computer Science</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1</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0</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10</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49</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Volume Projection</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Cannot be heard, does not interact/speak with visitors, leaves that to team members</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Speaks softly causing some of our guests discomfort; only interjects occasionally</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Speaks loudly enough to be heard by most attending; is part of the team</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Speaks loudly and comfortably to be heard by guests gathered around the project being presented; is an active part of the team</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1</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10</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49</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Rate/pacing</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Rate causes confusion; vocal fillers create distraction, no preparation at all</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Speaks too rapidly or slowly; pauses and/or vocal fillers may disrupt speech.</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Uses appropriate rate but uses some vocal fillers that do not create distractions.</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Varies rate and pauses for natural effect throughout presentation, does not sound rehearsed but knowledgeable</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0</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2</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58</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Computer Aids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 Poor, distracting to visitors as computers</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Adds nothing to presentation, as team is not prepared</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Thoughts articulated clearly, but not engaging our visitors to visit and interact</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Visual aids enhance presentation, all websites up and running smoothly; keeps our visitors interest and engages them in the project</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0</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0</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60</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Conclusion of Project</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are not set-up correctly or not at all</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overall purpose of your presentation is mentioned, Survey Monkey is not ready for submitting poll</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 clear final ending is used to conclude the presentation and encourages visitor to give feedback on Survey Monkey</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 clear ending is used that relates to the project and concludes the presentation with a Survey Monkey submission; visitor gives meaningful feedback due to your part as a team player</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0</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11</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49</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Time Frame and Phase Manager Preparation</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Presentation (your part) is not prepared, you are “winging it” and you are LATE to the EXPO</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Presentation is (your part as a Phase Manager) is somewhat prepared.</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Presentation is (your part as a Phase Manager) prepared, but you are unsure (not prepared) of your role as a Phase Manager</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Presentation is (your part as a Phase Manager) is clearly prepared, you know your role as a Phase Manager and can accurately communicate team tasks, without going on-and-on (useless fillers)</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3</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4</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53</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Completeness of Contact and Management within your Selected Phase</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One or more points left out from the Phase you were responsible for and a sense that other team members did your work is evident</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Majority of points glossed over for the Phase you were responsible for and a sense that other team members did your work is evident</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Majority of points covered in depth, some points glossed over regarding the Phase you were responsible for and a sense that other team members did some of your work is evident</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Thoroughly explains all points for the Phase you were responsible for and a sense that other team members did NOT do your work is evident; team members look to you as a leader</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F311F5"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0</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F311F5">
              <w:rPr>
                <w:rFonts w:ascii="Calibri" w:hAnsi="Calibri"/>
                <w:color w:val="000000"/>
                <w:sz w:val="22"/>
                <w:szCs w:val="22"/>
              </w:rPr>
              <w:t>3</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57</w:t>
            </w: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7285" w:type="dxa"/>
            <w:gridSpan w:val="4"/>
            <w:tcBorders>
              <w:top w:val="nil"/>
              <w:left w:val="nil"/>
              <w:bottom w:val="nil"/>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b/>
                <w:bCs/>
                <w:color w:val="000000"/>
                <w:sz w:val="22"/>
                <w:szCs w:val="22"/>
              </w:rPr>
            </w:pPr>
            <w:r w:rsidRPr="00457EB2">
              <w:rPr>
                <w:rFonts w:ascii="Calibri" w:hAnsi="Calibri"/>
                <w:b/>
                <w:bCs/>
                <w:color w:val="000000"/>
                <w:sz w:val="22"/>
                <w:szCs w:val="22"/>
              </w:rPr>
              <w:lastRenderedPageBreak/>
              <w:t>Literature Review (assessed with a collected homework assignment)</w:t>
            </w: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1</w:t>
            </w:r>
          </w:p>
        </w:tc>
        <w:tc>
          <w:tcPr>
            <w:tcW w:w="1858"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3</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4</w:t>
            </w: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single" w:sz="4" w:space="0" w:color="auto"/>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beginning</w:t>
            </w:r>
          </w:p>
        </w:tc>
        <w:tc>
          <w:tcPr>
            <w:tcW w:w="1858"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developing</w:t>
            </w:r>
          </w:p>
        </w:tc>
        <w:tc>
          <w:tcPr>
            <w:tcW w:w="1940"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satisfactory</w:t>
            </w:r>
          </w:p>
        </w:tc>
        <w:tc>
          <w:tcPr>
            <w:tcW w:w="2040"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exemplary</w:t>
            </w:r>
          </w:p>
        </w:tc>
      </w:tr>
      <w:tr w:rsidR="00457EB2" w:rsidRPr="00457EB2" w:rsidTr="00457EB2">
        <w:trPr>
          <w:trHeight w:val="1500"/>
        </w:trPr>
        <w:tc>
          <w:tcPr>
            <w:tcW w:w="1959" w:type="dxa"/>
            <w:tcBorders>
              <w:top w:val="single" w:sz="4" w:space="0" w:color="auto"/>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Introducing the idea: Problem Statement</w:t>
            </w:r>
          </w:p>
        </w:tc>
        <w:tc>
          <w:tcPr>
            <w:tcW w:w="1528"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introduce the issue or problem; see instructor.</w:t>
            </w:r>
          </w:p>
        </w:tc>
        <w:tc>
          <w:tcPr>
            <w:tcW w:w="1858"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Neither implicit nor explicit reference is made to the topic that is to be examined.</w:t>
            </w:r>
          </w:p>
        </w:tc>
        <w:tc>
          <w:tcPr>
            <w:tcW w:w="1940"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Readers are aware of the overall problem, challenge, or topic that is to be examined.</w:t>
            </w:r>
          </w:p>
        </w:tc>
        <w:tc>
          <w:tcPr>
            <w:tcW w:w="2040"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topic is introduced, and groundwork is laid as to the direction of the report.</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3C7ED0"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3</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17</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41</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Body: Flow of the Literature Review</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write the review;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report appears to have no direction, with subtopics appearing disjointed.</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There is a basic flow from one section to the next, but not all sections or paragraphs follow in a natural or logical order.</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report goes from general ideas to specific conclusions. Transitions tie sections together, as well as adjacent paragraphs</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2</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12</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46</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Coverage of Content</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cover content;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Major sections of pertinent content have been omitted or greatly run-on. The topic is of little significance to the educational/training field.</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major sections of the pertinent content are included, but not covered in as much depth, or as explicit, as expected. Significance to educational/training field is evident.</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The appropriate content in consideration is covered in depth without being redundant. Sources are cited when specific statements are made. Significance is unquestionable. The report is between 3 full pages and 4 pages </w:t>
            </w:r>
            <w:proofErr w:type="gramStart"/>
            <w:r w:rsidRPr="00457EB2">
              <w:rPr>
                <w:rFonts w:ascii="Calibri" w:hAnsi="Calibri"/>
                <w:color w:val="000000"/>
                <w:sz w:val="22"/>
                <w:szCs w:val="22"/>
              </w:rPr>
              <w:t>maximum</w:t>
            </w:r>
            <w:proofErr w:type="gramEnd"/>
            <w:r w:rsidRPr="00457EB2">
              <w:rPr>
                <w:rFonts w:ascii="Calibri" w:hAnsi="Calibri"/>
                <w:color w:val="000000"/>
                <w:sz w:val="22"/>
                <w:szCs w:val="22"/>
              </w:rPr>
              <w:t>.</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3C7ED0"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5</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15</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41</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Citations/References: APA Citations Used</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Citations for statements included in the report were not present, or references that were included were not found in the text.</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Citations within the body of the report and a corresponding reference list were presented. Some formatting problems exist, or components were missing.</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needed citations were included in the report. References matched the citations, and all were encoded in APA format.</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3C7ED0"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0</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5</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55</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Clarity of writing and writing technique</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write clear communication;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It is hard to know what the writer is trying to express. Writing is convoluted. Misspelled words, incorrect grammar, and improper punctuation are evident.</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generally clear, but unnecessary words are oc</w:t>
            </w:r>
            <w:r w:rsidR="003C7ED0">
              <w:rPr>
                <w:rFonts w:ascii="Calibri" w:hAnsi="Calibri"/>
                <w:color w:val="000000"/>
                <w:sz w:val="22"/>
                <w:szCs w:val="22"/>
              </w:rPr>
              <w:t xml:space="preserve">casionally used. Meaning is </w:t>
            </w:r>
            <w:proofErr w:type="spellStart"/>
            <w:r w:rsidR="003C7ED0">
              <w:rPr>
                <w:rFonts w:ascii="Calibri" w:hAnsi="Calibri"/>
                <w:color w:val="000000"/>
                <w:sz w:val="22"/>
                <w:szCs w:val="22"/>
              </w:rPr>
              <w:t>some</w:t>
            </w:r>
            <w:r w:rsidRPr="00457EB2">
              <w:rPr>
                <w:rFonts w:ascii="Calibri" w:hAnsi="Calibri"/>
                <w:color w:val="000000"/>
                <w:sz w:val="22"/>
                <w:szCs w:val="22"/>
              </w:rPr>
              <w:t xml:space="preserve"> times</w:t>
            </w:r>
            <w:proofErr w:type="spellEnd"/>
            <w:r w:rsidRPr="00457EB2">
              <w:rPr>
                <w:rFonts w:ascii="Calibri" w:hAnsi="Calibri"/>
                <w:color w:val="000000"/>
                <w:sz w:val="22"/>
                <w:szCs w:val="22"/>
              </w:rPr>
              <w:t xml:space="preserve"> hidden. Paragraph or sentence structure is too repetitive.</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crisp, clear, and succinct.</w:t>
            </w:r>
            <w:r w:rsidRPr="00457EB2">
              <w:rPr>
                <w:rFonts w:ascii="Calibri" w:hAnsi="Calibri"/>
                <w:color w:val="000000"/>
                <w:sz w:val="22"/>
                <w:szCs w:val="22"/>
              </w:rPr>
              <w:br/>
              <w:t>The writer incorporates the active voice when appropriate. The use of pronouns, modifiers, parallel construction, and non-sexist language are appropriate</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3C7ED0"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3</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17</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3C7ED0"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40</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Conclusion: A synthesis of ideas and hypothesis or research question or issue.</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synthesize ideas;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It is hard to know what the writer is trying to express. Writing is convoluted. Misspelled words, incorrect grammar, and improper punctuation are evident.</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generally clear, but unnecessary words are occasionally used. Meaning is sometimes hidden. Paragraph or sentence structure is too repetitive.</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crisp, clear, and succinct.</w:t>
            </w:r>
            <w:r w:rsidRPr="00457EB2">
              <w:rPr>
                <w:rFonts w:ascii="Calibri" w:hAnsi="Calibri"/>
                <w:color w:val="000000"/>
                <w:sz w:val="22"/>
                <w:szCs w:val="22"/>
              </w:rPr>
              <w:br/>
              <w:t>The writer incorporates the active voice when appropriate. The use of pronouns, modifiers, parallel construction, and non-sexist language are appropriate</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3C7ED0"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3</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17</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3C7ED0"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40</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Amount of Information</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Two resources for gathering information ignored. Many approaches ignored.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gathered using a few resources. Approaches to the problem explored from one or two perspectives.</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gathered from four resources. Approaches to the problem explored from a few and common perspectives.</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gathered from and utilized fully from 2 resources. Approaches to the problem explored from many perspectives.</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3C7ED0">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DC0A11"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3</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DC0A11"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17</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DC0A11"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40</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Organization</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is disorganized, does not provide an argument that recommends a research strategy.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presents a recommendation for a future research strategy but needs additional work on building an argument.</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presents a coherent argument and concludes with a recommendation for future research.</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is organized coherently, presenting a well-reasoned argument that concludes with a recommendation for a future research strategy.</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DC0A11"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3</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12</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45</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Quality of Information</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Information does not clearly relate to the problem under consideration. It demonstrates </w:t>
            </w:r>
            <w:proofErr w:type="gramStart"/>
            <w:r w:rsidRPr="00457EB2">
              <w:rPr>
                <w:rFonts w:ascii="Calibri" w:hAnsi="Calibri"/>
                <w:color w:val="000000"/>
                <w:sz w:val="22"/>
                <w:szCs w:val="22"/>
              </w:rPr>
              <w:t>an unfamiliarity</w:t>
            </w:r>
            <w:proofErr w:type="gramEnd"/>
            <w:r w:rsidRPr="00457EB2">
              <w:rPr>
                <w:rFonts w:ascii="Calibri" w:hAnsi="Calibri"/>
                <w:color w:val="000000"/>
                <w:sz w:val="22"/>
                <w:szCs w:val="22"/>
              </w:rPr>
              <w:t xml:space="preserve"> with the strategies common to library science and lacks supporting detail.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clearly relates to the problem under consideration. It demonstrates some familiarity with the strategies for solving the problem, but it needs additional supporting detail.</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clearly relates to the problem under consideration. It demonstrates some familiarity with the strategies for solving the problem and provides supporting detail.</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clearly relates to the problem under consideration. It demonstrates thorough familiarity with multiple strategies for solving the problem and provides supporting detail.</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3</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12</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45</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Use of Bibliographic Database Resources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search strategy described demonstrates the use of an inadequate number of resources; it ignores the use of one of the following: print, online, or general peer-reviewed resources.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search strategy described demonstrates the use of a few reference resources, including print, online, and general peer-reviewed resources.</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search strategy describe demonstrates the use of many reference resources, including print, online, and general peer-reviewed resources.</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search strategy described demonstrates the use of a wide variety of reference resources, including print, online, and general Internet resources appropriate for the problem under consideration</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DC0A11"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0</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DC0A11"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5</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55</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Mechanics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Paragraphs include unrelated details and do not carry a coherent argument to the conclusion. The conclusion is not supported by the rest of the paper. Many grammatical, spelling, or punctuation errors. Sentences include non-Standard English usage. See instructor and Visit the Writing Center.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 few grammatical, spelling, or punctuation errors. Some sentences include non-Standard English usage. Some paragraphs are not well</w:t>
            </w:r>
            <w:r w:rsidR="00DC0A11">
              <w:rPr>
                <w:rFonts w:ascii="Calibri" w:hAnsi="Calibri"/>
                <w:color w:val="000000"/>
                <w:sz w:val="22"/>
                <w:szCs w:val="22"/>
              </w:rPr>
              <w:t xml:space="preserve"> </w:t>
            </w:r>
            <w:r w:rsidRPr="00457EB2">
              <w:rPr>
                <w:rFonts w:ascii="Calibri" w:hAnsi="Calibri"/>
                <w:color w:val="000000"/>
                <w:sz w:val="22"/>
                <w:szCs w:val="22"/>
              </w:rPr>
              <w:t>structured and do not carry the argument to the conclusion. The conclusion is marginally supported by the rest of the paper.</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Almost no grammatical, spelling, or punctuation errors. Sentences use Standard English. Most paragraphs are structured to carry the argument forward logically to the conclusion. The conclusion is generally supported by the rest of the paper.</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No grammatical, spelling, or punctuation errors. Sentences use Standard English. Paragraphs are well structured, and sections of the paper progress logically to a well-supported conclusion.</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3</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17</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40</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Sources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Some sources are not documented, errors occur in alphabetization of the reference list, and many citations include mechanical errors.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sources are accurately documented, organized alphabetically, and presented in APA style. Many citations include mechanical errors.</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sources are accurately and fully documented, organized alphabetically, and are presented in APA style. Only a few citations include mechanical errors.</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sources are accurately and fully documented, organized alphabetically, and presented in APA style. The mechanics, of an APA style, are without error.</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DC0A11"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1</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14</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45</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Clarity of writing and writing technique</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It is hard to know what the writer is trying to express. Writing is convoluted. Misspelled words, incorrect grammar, and improper punctuation are evident. See instructor and visit the Writing Center.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generally clear, but unnecessary words are occasionally used. Meaning is sometimes hidden. Paragraph or sentence structure is too repetitive.</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Few (3) spelling, grammar, or punctuation errors are made. Writing is basically crisp, clear, and succinct.</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writer incorporates the active voice when appropriate and supports ideas with examples. No spelling, grammar, or punctuation errors are made.</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DC0A11"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0</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DC0A11"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3</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DC0A11"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57</w:t>
            </w: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7285" w:type="dxa"/>
            <w:gridSpan w:val="4"/>
            <w:tcBorders>
              <w:top w:val="nil"/>
              <w:left w:val="nil"/>
              <w:bottom w:val="nil"/>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b/>
                <w:bCs/>
                <w:color w:val="000000"/>
                <w:sz w:val="22"/>
                <w:szCs w:val="22"/>
              </w:rPr>
            </w:pPr>
            <w:r w:rsidRPr="00457EB2">
              <w:rPr>
                <w:rFonts w:ascii="Calibri" w:hAnsi="Calibri"/>
                <w:b/>
                <w:bCs/>
                <w:color w:val="000000"/>
                <w:sz w:val="22"/>
                <w:szCs w:val="22"/>
              </w:rPr>
              <w:lastRenderedPageBreak/>
              <w:t>Cover Letter (assessed with a collected homework assignment)</w:t>
            </w: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b/>
                <w:bCs/>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1</w:t>
            </w:r>
          </w:p>
        </w:tc>
        <w:tc>
          <w:tcPr>
            <w:tcW w:w="1858"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3</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4</w:t>
            </w: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single" w:sz="4" w:space="0" w:color="auto"/>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beginning</w:t>
            </w:r>
          </w:p>
        </w:tc>
        <w:tc>
          <w:tcPr>
            <w:tcW w:w="1858"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developing</w:t>
            </w:r>
          </w:p>
        </w:tc>
        <w:tc>
          <w:tcPr>
            <w:tcW w:w="1940"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satisfactory</w:t>
            </w:r>
          </w:p>
        </w:tc>
        <w:tc>
          <w:tcPr>
            <w:tcW w:w="2040"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exemplary</w:t>
            </w:r>
          </w:p>
        </w:tc>
      </w:tr>
      <w:tr w:rsidR="00457EB2" w:rsidRPr="00457EB2" w:rsidTr="00457EB2">
        <w:trPr>
          <w:trHeight w:val="2400"/>
        </w:trPr>
        <w:tc>
          <w:tcPr>
            <w:tcW w:w="1959" w:type="dxa"/>
            <w:tcBorders>
              <w:top w:val="single" w:sz="4" w:space="0" w:color="auto"/>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Business format and overall quality of writing ability; layout shows attention to detail, is clean, and symmetrical on one page.</w:t>
            </w:r>
          </w:p>
        </w:tc>
        <w:tc>
          <w:tcPr>
            <w:tcW w:w="1528"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See your instructor hiring personal cannot tell what you want or why you have applied for their posted position.</w:t>
            </w:r>
          </w:p>
        </w:tc>
        <w:tc>
          <w:tcPr>
            <w:tcW w:w="1858"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Business formatting is not used in this letter. There is no address or date at the top. This letter is not signed. There are multiple grammar and spelling errors. The content of this letter does not make sense to the reader.</w:t>
            </w:r>
          </w:p>
        </w:tc>
        <w:tc>
          <w:tcPr>
            <w:tcW w:w="1940"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uses correct business format with date and addresses at the top, and a signature at the bottom. There are minimal grammar and spelling errors. This letter is decent in content but does not convince an employer to call.</w:t>
            </w:r>
          </w:p>
        </w:tc>
        <w:tc>
          <w:tcPr>
            <w:tcW w:w="2040"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uses correct business format with date and addresses at the top, and a signature at the bottom. This letter is clear and concise, and grammatically correct. There are no spelling errors. Three paragraph format.</w:t>
            </w:r>
          </w:p>
        </w:tc>
      </w:tr>
      <w:tr w:rsidR="00F311F5" w:rsidRPr="00457EB2" w:rsidTr="00457EB2">
        <w:trPr>
          <w:trHeight w:val="2400"/>
        </w:trPr>
        <w:tc>
          <w:tcPr>
            <w:tcW w:w="1959" w:type="dxa"/>
            <w:tcBorders>
              <w:top w:val="single" w:sz="4" w:space="0" w:color="auto"/>
              <w:left w:val="single" w:sz="4" w:space="0" w:color="auto"/>
              <w:bottom w:val="single" w:sz="4" w:space="0" w:color="auto"/>
              <w:right w:val="single" w:sz="4" w:space="0" w:color="auto"/>
            </w:tcBorders>
            <w:shd w:val="clear" w:color="auto" w:fill="auto"/>
          </w:tcPr>
          <w:p w:rsidR="00F311F5" w:rsidRPr="00457EB2" w:rsidRDefault="00F311F5"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single" w:sz="4" w:space="0" w:color="auto"/>
              <w:left w:val="nil"/>
              <w:bottom w:val="single" w:sz="4" w:space="0" w:color="auto"/>
              <w:right w:val="single" w:sz="4" w:space="0" w:color="auto"/>
            </w:tcBorders>
            <w:shd w:val="clear" w:color="auto" w:fill="auto"/>
          </w:tcPr>
          <w:p w:rsidR="00F311F5" w:rsidRPr="00457EB2" w:rsidRDefault="00F311F5"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single" w:sz="4" w:space="0" w:color="auto"/>
              <w:left w:val="nil"/>
              <w:bottom w:val="single" w:sz="4" w:space="0" w:color="auto"/>
              <w:right w:val="single" w:sz="4" w:space="0" w:color="auto"/>
            </w:tcBorders>
            <w:shd w:val="clear" w:color="auto" w:fill="auto"/>
          </w:tcPr>
          <w:p w:rsidR="00F311F5" w:rsidRPr="00457EB2" w:rsidRDefault="00F311F5"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single" w:sz="4" w:space="0" w:color="auto"/>
              <w:left w:val="nil"/>
              <w:bottom w:val="single" w:sz="4" w:space="0" w:color="auto"/>
              <w:right w:val="single" w:sz="4" w:space="0" w:color="auto"/>
            </w:tcBorders>
            <w:shd w:val="clear" w:color="auto" w:fill="auto"/>
          </w:tcPr>
          <w:p w:rsidR="00F311F5" w:rsidRPr="00457EB2" w:rsidRDefault="00F311F5"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single" w:sz="4" w:space="0" w:color="auto"/>
              <w:left w:val="nil"/>
              <w:bottom w:val="single" w:sz="4" w:space="0" w:color="auto"/>
              <w:right w:val="single" w:sz="4" w:space="0" w:color="auto"/>
            </w:tcBorders>
            <w:shd w:val="clear" w:color="auto" w:fill="auto"/>
          </w:tcPr>
          <w:p w:rsidR="00F311F5" w:rsidRPr="00457EB2" w:rsidRDefault="00F311F5"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DC0A11"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3</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30</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27</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6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Section 1: Introduction (1st paragraph)—why was this letter, along with your résumé, sent their way? Tell them where you found the position (date), why you are qualified, and that you would like an interview.</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See your instructor; you have not demonstrated a professional introduction.</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section does not clearly identify what position you are seeking. There is no description of how you heard about the position or why you are interested. This letter definitely will not grab an employer’s attention and keep them reading.</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This section identifies the position you are seeking. This letter does not describe how you heard about the opening. You vaguely describe why you are interested in this job. This section is bland and might not catch an employer’s attention fast </w:t>
            </w:r>
            <w:r w:rsidRPr="00457EB2">
              <w:rPr>
                <w:rFonts w:ascii="Calibri" w:hAnsi="Calibri"/>
                <w:color w:val="000000"/>
                <w:sz w:val="22"/>
                <w:szCs w:val="22"/>
              </w:rPr>
              <w:lastRenderedPageBreak/>
              <w:t>enough.</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xml:space="preserve">This section identifies the position you are applying for and that you want an interview. You have described how you heard about the opening (where &amp; when). This section identifies why you are interested in this job. Wording is creative and catches an </w:t>
            </w:r>
            <w:r w:rsidRPr="00457EB2">
              <w:rPr>
                <w:rFonts w:ascii="Calibri" w:hAnsi="Calibri"/>
                <w:color w:val="000000"/>
                <w:sz w:val="22"/>
                <w:szCs w:val="22"/>
              </w:rPr>
              <w:lastRenderedPageBreak/>
              <w:t>employer’s attention quickly.</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DC0A11"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3</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DC0A11">
              <w:rPr>
                <w:rFonts w:ascii="Calibri" w:hAnsi="Calibri"/>
                <w:color w:val="000000"/>
                <w:sz w:val="22"/>
                <w:szCs w:val="22"/>
              </w:rPr>
              <w:t>19</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1E4DCB"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38</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6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Section 2: Identification of skills and experiences as related to position; give an example of a project that relates to the position, have a beginning, middle, and end so the reader can follow the project’s completion.</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See your instructor; you have not written a focused paragraph that describes a project, your given tasks, and what the results were achieved after project completion.</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does not discuss any relevant qualifications. You have not related your skills to the job you are applying for; this letter does not state why you are interested in this position, company, and/or location.</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identifies one of your qualifications but it is not related to the position at hand. This letter restates what is on your résumé with minimal additional information. You explain why you are interested in this position but you are still too vague.</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identifies one or two of your strongest qualifications and clearly relates how your skills apply to the job you want. This letter explains specifically why you are interested in this position and this type of job, company, and/or location.</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1E4DCB">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1E4DCB"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3</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1E4DCB">
              <w:rPr>
                <w:rFonts w:ascii="Calibri" w:hAnsi="Calibri"/>
                <w:color w:val="000000"/>
                <w:sz w:val="22"/>
                <w:szCs w:val="22"/>
              </w:rPr>
              <w:t>30</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1E4DCB"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27</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9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Section 3: Closing segment thanks the reader, gives them a reason to call you and a cell number (give days and times), a professional email address to contact, and when you will contact them to follow-up on your application status, ask again for an interview</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See your instructor; you have not given any information for </w:t>
            </w:r>
            <w:proofErr w:type="spellStart"/>
            <w:r w:rsidRPr="00457EB2">
              <w:rPr>
                <w:rFonts w:ascii="Calibri" w:hAnsi="Calibri"/>
                <w:color w:val="000000"/>
                <w:sz w:val="22"/>
                <w:szCs w:val="22"/>
              </w:rPr>
              <w:t>followup</w:t>
            </w:r>
            <w:proofErr w:type="spellEnd"/>
            <w:r w:rsidRPr="00457EB2">
              <w:rPr>
                <w:rFonts w:ascii="Calibri" w:hAnsi="Calibri"/>
                <w:color w:val="000000"/>
                <w:sz w:val="22"/>
                <w:szCs w:val="22"/>
              </w:rPr>
              <w:t xml:space="preserve"> if the employer needs to contact you. You have been nonprofessional.</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does not thank the reader for taking time to review this letter. There is no reference to a résumé or other materials. This letter does not mention any plan for follow-up.</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You thank the reader for taking time to read this letter. You do not refer the reader to your résumé or application materials. This letter assumes that the employer will contact you to follow-up.</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refers the reader to your résumé or any other enclosed documents. This letter thanks the reader for taking time to read your letter and review your résumé. You are assertive as you describe how you will follow-up with the employer in a stated time period. Also how and when they can contact you to set-up an interview.</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1E4DCB">
              <w:rPr>
                <w:rFonts w:ascii="Calibri" w:hAnsi="Calibri"/>
                <w:color w:val="000000"/>
                <w:sz w:val="22"/>
                <w:szCs w:val="22"/>
              </w:rPr>
              <w:t>0</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1E4DCB"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2</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1E4DCB" w:rsidP="00457EB2">
            <w:pPr>
              <w:tabs>
                <w:tab w:val="clear" w:pos="4185"/>
                <w:tab w:val="clear" w:pos="7290"/>
              </w:tabs>
              <w:spacing w:before="0" w:after="0" w:line="240" w:lineRule="auto"/>
              <w:ind w:right="0"/>
              <w:rPr>
                <w:rFonts w:ascii="Calibri" w:hAnsi="Calibri"/>
                <w:color w:val="000000"/>
                <w:sz w:val="22"/>
                <w:szCs w:val="22"/>
              </w:rPr>
            </w:pPr>
            <w:r>
              <w:rPr>
                <w:rFonts w:ascii="Calibri" w:hAnsi="Calibri"/>
                <w:color w:val="000000"/>
                <w:sz w:val="22"/>
                <w:szCs w:val="22"/>
              </w:rPr>
              <w:t>19</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r w:rsidR="001E4DCB">
              <w:rPr>
                <w:rFonts w:ascii="Calibri" w:hAnsi="Calibri"/>
                <w:color w:val="000000"/>
                <w:sz w:val="22"/>
                <w:szCs w:val="22"/>
              </w:rPr>
              <w:t>39</w:t>
            </w:r>
          </w:p>
        </w:tc>
      </w:tr>
    </w:tbl>
    <w:p w:rsidR="00457EB2" w:rsidRDefault="00457EB2" w:rsidP="00457EB2"/>
    <w:p w:rsidR="00457EB2" w:rsidRDefault="00457EB2" w:rsidP="00457EB2"/>
    <w:p w:rsidR="00457EB2" w:rsidRDefault="00457EB2" w:rsidP="00457EB2"/>
    <w:p w:rsidR="00457EB2" w:rsidRDefault="00457EB2" w:rsidP="00457EB2"/>
    <w:p w:rsidR="00457EB2" w:rsidRDefault="00457EB2" w:rsidP="00457EB2"/>
    <w:p w:rsidR="007D78DD" w:rsidRDefault="00A4260E" w:rsidP="00804D3C">
      <w:pPr>
        <w:pStyle w:val="Heading2"/>
      </w:pPr>
      <w:r>
        <w:t>Part 2</w:t>
      </w:r>
      <w:r w:rsidR="007D78DD" w:rsidRPr="002700B2">
        <w:t>: Assessment Conclusion</w:t>
      </w:r>
      <w:r w:rsidR="000B1F8C">
        <w:t>s</w:t>
      </w:r>
      <w:r w:rsidR="007D78DD" w:rsidRPr="002700B2">
        <w:t xml:space="preserve">, </w:t>
      </w:r>
      <w:r w:rsidR="00804D3C">
        <w:t>Findings</w:t>
      </w:r>
      <w:r w:rsidR="007D78DD" w:rsidRPr="002700B2">
        <w:t>, and Recommendations</w:t>
      </w:r>
    </w:p>
    <w:p w:rsidR="00772458" w:rsidRDefault="00772458" w:rsidP="00772458">
      <w:r>
        <w:t xml:space="preserve">Table 1: Grade distribution for Poster Presentation (group collaboration required); 2 drafts minimum required before final poster is printed for Poster Expo. </w:t>
      </w:r>
    </w:p>
    <w:tbl>
      <w:tblPr>
        <w:tblStyle w:val="TableClassic3"/>
        <w:tblW w:w="0" w:type="auto"/>
        <w:tblLook w:val="04A0" w:firstRow="1" w:lastRow="0" w:firstColumn="1" w:lastColumn="0" w:noHBand="0" w:noVBand="1"/>
      </w:tblPr>
      <w:tblGrid>
        <w:gridCol w:w="1360"/>
        <w:gridCol w:w="1379"/>
        <w:gridCol w:w="1369"/>
        <w:gridCol w:w="1360"/>
        <w:gridCol w:w="1379"/>
        <w:gridCol w:w="1360"/>
        <w:gridCol w:w="1369"/>
      </w:tblGrid>
      <w:tr w:rsidR="00772458" w:rsidTr="00772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Pr>
          <w:p w:rsidR="00772458" w:rsidRDefault="00772458" w:rsidP="00772458">
            <w:r>
              <w:t>C</w:t>
            </w:r>
          </w:p>
        </w:tc>
        <w:tc>
          <w:tcPr>
            <w:tcW w:w="1379" w:type="dxa"/>
          </w:tcPr>
          <w:p w:rsidR="00772458" w:rsidRDefault="00772458" w:rsidP="00772458">
            <w:pPr>
              <w:cnfStyle w:val="100000000000" w:firstRow="1" w:lastRow="0" w:firstColumn="0" w:lastColumn="0" w:oddVBand="0" w:evenVBand="0" w:oddHBand="0" w:evenHBand="0" w:firstRowFirstColumn="0" w:firstRowLastColumn="0" w:lastRowFirstColumn="0" w:lastRowLastColumn="0"/>
            </w:pPr>
            <w:r>
              <w:t>C+</w:t>
            </w:r>
          </w:p>
        </w:tc>
        <w:tc>
          <w:tcPr>
            <w:tcW w:w="1369" w:type="dxa"/>
          </w:tcPr>
          <w:p w:rsidR="00772458" w:rsidRDefault="00772458" w:rsidP="00772458">
            <w:pPr>
              <w:cnfStyle w:val="100000000000" w:firstRow="1" w:lastRow="0" w:firstColumn="0" w:lastColumn="0" w:oddVBand="0" w:evenVBand="0" w:oddHBand="0" w:evenHBand="0" w:firstRowFirstColumn="0" w:firstRowLastColumn="0" w:lastRowFirstColumn="0" w:lastRowLastColumn="0"/>
            </w:pPr>
            <w:r>
              <w:t>B-</w:t>
            </w:r>
          </w:p>
        </w:tc>
        <w:tc>
          <w:tcPr>
            <w:tcW w:w="1360" w:type="dxa"/>
          </w:tcPr>
          <w:p w:rsidR="00772458" w:rsidRDefault="00772458" w:rsidP="00772458">
            <w:pPr>
              <w:cnfStyle w:val="100000000000" w:firstRow="1" w:lastRow="0" w:firstColumn="0" w:lastColumn="0" w:oddVBand="0" w:evenVBand="0" w:oddHBand="0" w:evenHBand="0" w:firstRowFirstColumn="0" w:firstRowLastColumn="0" w:lastRowFirstColumn="0" w:lastRowLastColumn="0"/>
            </w:pPr>
            <w:r>
              <w:t>B</w:t>
            </w:r>
          </w:p>
        </w:tc>
        <w:tc>
          <w:tcPr>
            <w:tcW w:w="1379" w:type="dxa"/>
          </w:tcPr>
          <w:p w:rsidR="00772458" w:rsidRDefault="00772458" w:rsidP="00772458">
            <w:pPr>
              <w:cnfStyle w:val="100000000000" w:firstRow="1" w:lastRow="0" w:firstColumn="0" w:lastColumn="0" w:oddVBand="0" w:evenVBand="0" w:oddHBand="0" w:evenHBand="0" w:firstRowFirstColumn="0" w:firstRowLastColumn="0" w:lastRowFirstColumn="0" w:lastRowLastColumn="0"/>
            </w:pPr>
            <w:r>
              <w:t>B+</w:t>
            </w:r>
          </w:p>
        </w:tc>
        <w:tc>
          <w:tcPr>
            <w:tcW w:w="1360" w:type="dxa"/>
          </w:tcPr>
          <w:p w:rsidR="00772458" w:rsidRDefault="00772458" w:rsidP="00772458">
            <w:pPr>
              <w:cnfStyle w:val="100000000000" w:firstRow="1" w:lastRow="0" w:firstColumn="0" w:lastColumn="0" w:oddVBand="0" w:evenVBand="0" w:oddHBand="0" w:evenHBand="0" w:firstRowFirstColumn="0" w:firstRowLastColumn="0" w:lastRowFirstColumn="0" w:lastRowLastColumn="0"/>
            </w:pPr>
            <w:r>
              <w:t>A-</w:t>
            </w:r>
          </w:p>
        </w:tc>
        <w:tc>
          <w:tcPr>
            <w:tcW w:w="1369" w:type="dxa"/>
          </w:tcPr>
          <w:p w:rsidR="00772458" w:rsidRDefault="00772458" w:rsidP="00772458">
            <w:pPr>
              <w:cnfStyle w:val="100000000000" w:firstRow="1" w:lastRow="0" w:firstColumn="0" w:lastColumn="0" w:oddVBand="0" w:evenVBand="0" w:oddHBand="0" w:evenHBand="0" w:firstRowFirstColumn="0" w:firstRowLastColumn="0" w:lastRowFirstColumn="0" w:lastRowLastColumn="0"/>
            </w:pPr>
            <w:r>
              <w:t>A</w:t>
            </w:r>
          </w:p>
        </w:tc>
      </w:tr>
      <w:tr w:rsidR="00772458" w:rsidTr="00772458">
        <w:tc>
          <w:tcPr>
            <w:cnfStyle w:val="001000000000" w:firstRow="0" w:lastRow="0" w:firstColumn="1" w:lastColumn="0" w:oddVBand="0" w:evenVBand="0" w:oddHBand="0" w:evenHBand="0" w:firstRowFirstColumn="0" w:firstRowLastColumn="0" w:lastRowFirstColumn="0" w:lastRowLastColumn="0"/>
            <w:tcW w:w="1360" w:type="dxa"/>
          </w:tcPr>
          <w:p w:rsidR="00772458" w:rsidRDefault="00772458" w:rsidP="00772458">
            <w:r>
              <w:t>1</w:t>
            </w:r>
          </w:p>
        </w:tc>
        <w:tc>
          <w:tcPr>
            <w:tcW w:w="1379" w:type="dxa"/>
          </w:tcPr>
          <w:p w:rsidR="00772458" w:rsidRDefault="00772458" w:rsidP="00772458">
            <w:pPr>
              <w:cnfStyle w:val="000000000000" w:firstRow="0" w:lastRow="0" w:firstColumn="0" w:lastColumn="0" w:oddVBand="0" w:evenVBand="0" w:oddHBand="0" w:evenHBand="0" w:firstRowFirstColumn="0" w:firstRowLastColumn="0" w:lastRowFirstColumn="0" w:lastRowLastColumn="0"/>
            </w:pPr>
            <w:r>
              <w:t>0</w:t>
            </w:r>
          </w:p>
        </w:tc>
        <w:tc>
          <w:tcPr>
            <w:tcW w:w="1369" w:type="dxa"/>
          </w:tcPr>
          <w:p w:rsidR="00772458" w:rsidRDefault="00772458" w:rsidP="00772458">
            <w:pPr>
              <w:cnfStyle w:val="000000000000" w:firstRow="0" w:lastRow="0" w:firstColumn="0" w:lastColumn="0" w:oddVBand="0" w:evenVBand="0" w:oddHBand="0" w:evenHBand="0" w:firstRowFirstColumn="0" w:firstRowLastColumn="0" w:lastRowFirstColumn="0" w:lastRowLastColumn="0"/>
            </w:pPr>
            <w:r>
              <w:t>2</w:t>
            </w:r>
          </w:p>
        </w:tc>
        <w:tc>
          <w:tcPr>
            <w:tcW w:w="1360" w:type="dxa"/>
          </w:tcPr>
          <w:p w:rsidR="00772458" w:rsidRDefault="00772458" w:rsidP="00772458">
            <w:pPr>
              <w:cnfStyle w:val="000000000000" w:firstRow="0" w:lastRow="0" w:firstColumn="0" w:lastColumn="0" w:oddVBand="0" w:evenVBand="0" w:oddHBand="0" w:evenHBand="0" w:firstRowFirstColumn="0" w:firstRowLastColumn="0" w:lastRowFirstColumn="0" w:lastRowLastColumn="0"/>
            </w:pPr>
            <w:r>
              <w:t>8</w:t>
            </w:r>
          </w:p>
        </w:tc>
        <w:tc>
          <w:tcPr>
            <w:tcW w:w="1379" w:type="dxa"/>
          </w:tcPr>
          <w:p w:rsidR="00772458" w:rsidRDefault="00772458" w:rsidP="00772458">
            <w:pPr>
              <w:cnfStyle w:val="000000000000" w:firstRow="0" w:lastRow="0" w:firstColumn="0" w:lastColumn="0" w:oddVBand="0" w:evenVBand="0" w:oddHBand="0" w:evenHBand="0" w:firstRowFirstColumn="0" w:firstRowLastColumn="0" w:lastRowFirstColumn="0" w:lastRowLastColumn="0"/>
            </w:pPr>
            <w:r>
              <w:t>16</w:t>
            </w:r>
          </w:p>
        </w:tc>
        <w:tc>
          <w:tcPr>
            <w:tcW w:w="1360" w:type="dxa"/>
          </w:tcPr>
          <w:p w:rsidR="00772458" w:rsidRDefault="00772458" w:rsidP="00772458">
            <w:pPr>
              <w:cnfStyle w:val="000000000000" w:firstRow="0" w:lastRow="0" w:firstColumn="0" w:lastColumn="0" w:oddVBand="0" w:evenVBand="0" w:oddHBand="0" w:evenHBand="0" w:firstRowFirstColumn="0" w:firstRowLastColumn="0" w:lastRowFirstColumn="0" w:lastRowLastColumn="0"/>
            </w:pPr>
            <w:r>
              <w:t>5</w:t>
            </w:r>
          </w:p>
        </w:tc>
        <w:tc>
          <w:tcPr>
            <w:tcW w:w="1369" w:type="dxa"/>
          </w:tcPr>
          <w:p w:rsidR="00772458" w:rsidRDefault="00772458" w:rsidP="00772458">
            <w:pPr>
              <w:cnfStyle w:val="000000000000" w:firstRow="0" w:lastRow="0" w:firstColumn="0" w:lastColumn="0" w:oddVBand="0" w:evenVBand="0" w:oddHBand="0" w:evenHBand="0" w:firstRowFirstColumn="0" w:firstRowLastColumn="0" w:lastRowFirstColumn="0" w:lastRowLastColumn="0"/>
            </w:pPr>
            <w:r>
              <w:t>28</w:t>
            </w:r>
          </w:p>
        </w:tc>
      </w:tr>
    </w:tbl>
    <w:p w:rsidR="003F67FD" w:rsidRDefault="003F67FD" w:rsidP="00772458"/>
    <w:p w:rsidR="00772458" w:rsidRDefault="00772458" w:rsidP="00772458">
      <w:r>
        <w:lastRenderedPageBreak/>
        <w:t>Table 2: Grade distribution for Literature Review (group work collaboration required); 2 drafts minimum required (first draft submitted for grade and second draft submitted for increasing initial grade).</w:t>
      </w:r>
    </w:p>
    <w:tbl>
      <w:tblPr>
        <w:tblStyle w:val="TableClassic3"/>
        <w:tblW w:w="0" w:type="auto"/>
        <w:tblLook w:val="04A0" w:firstRow="1" w:lastRow="0" w:firstColumn="1" w:lastColumn="0" w:noHBand="0" w:noVBand="1"/>
      </w:tblPr>
      <w:tblGrid>
        <w:gridCol w:w="1360"/>
        <w:gridCol w:w="1379"/>
        <w:gridCol w:w="1369"/>
        <w:gridCol w:w="1360"/>
        <w:gridCol w:w="1379"/>
        <w:gridCol w:w="1360"/>
        <w:gridCol w:w="1369"/>
      </w:tblGrid>
      <w:tr w:rsidR="00772458" w:rsidTr="001D67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Pr>
          <w:p w:rsidR="00772458" w:rsidRDefault="00772458" w:rsidP="001D67BA">
            <w:r>
              <w:t>C</w:t>
            </w:r>
          </w:p>
        </w:tc>
        <w:tc>
          <w:tcPr>
            <w:tcW w:w="1379" w:type="dxa"/>
          </w:tcPr>
          <w:p w:rsidR="00772458" w:rsidRDefault="00772458" w:rsidP="001D67BA">
            <w:pPr>
              <w:cnfStyle w:val="100000000000" w:firstRow="1" w:lastRow="0" w:firstColumn="0" w:lastColumn="0" w:oddVBand="0" w:evenVBand="0" w:oddHBand="0" w:evenHBand="0" w:firstRowFirstColumn="0" w:firstRowLastColumn="0" w:lastRowFirstColumn="0" w:lastRowLastColumn="0"/>
            </w:pPr>
            <w:r>
              <w:t>C+</w:t>
            </w:r>
          </w:p>
        </w:tc>
        <w:tc>
          <w:tcPr>
            <w:tcW w:w="1369" w:type="dxa"/>
          </w:tcPr>
          <w:p w:rsidR="00772458" w:rsidRDefault="00772458" w:rsidP="001D67BA">
            <w:pPr>
              <w:cnfStyle w:val="100000000000" w:firstRow="1" w:lastRow="0" w:firstColumn="0" w:lastColumn="0" w:oddVBand="0" w:evenVBand="0" w:oddHBand="0" w:evenHBand="0" w:firstRowFirstColumn="0" w:firstRowLastColumn="0" w:lastRowFirstColumn="0" w:lastRowLastColumn="0"/>
            </w:pPr>
            <w:r>
              <w:t>B-</w:t>
            </w:r>
          </w:p>
        </w:tc>
        <w:tc>
          <w:tcPr>
            <w:tcW w:w="1360" w:type="dxa"/>
          </w:tcPr>
          <w:p w:rsidR="00772458" w:rsidRDefault="00772458" w:rsidP="001D67BA">
            <w:pPr>
              <w:cnfStyle w:val="100000000000" w:firstRow="1" w:lastRow="0" w:firstColumn="0" w:lastColumn="0" w:oddVBand="0" w:evenVBand="0" w:oddHBand="0" w:evenHBand="0" w:firstRowFirstColumn="0" w:firstRowLastColumn="0" w:lastRowFirstColumn="0" w:lastRowLastColumn="0"/>
            </w:pPr>
            <w:r>
              <w:t>B</w:t>
            </w:r>
          </w:p>
        </w:tc>
        <w:tc>
          <w:tcPr>
            <w:tcW w:w="1379" w:type="dxa"/>
          </w:tcPr>
          <w:p w:rsidR="00772458" w:rsidRDefault="00772458" w:rsidP="001D67BA">
            <w:pPr>
              <w:cnfStyle w:val="100000000000" w:firstRow="1" w:lastRow="0" w:firstColumn="0" w:lastColumn="0" w:oddVBand="0" w:evenVBand="0" w:oddHBand="0" w:evenHBand="0" w:firstRowFirstColumn="0" w:firstRowLastColumn="0" w:lastRowFirstColumn="0" w:lastRowLastColumn="0"/>
            </w:pPr>
            <w:r>
              <w:t>B+</w:t>
            </w:r>
          </w:p>
        </w:tc>
        <w:tc>
          <w:tcPr>
            <w:tcW w:w="1360" w:type="dxa"/>
          </w:tcPr>
          <w:p w:rsidR="00772458" w:rsidRDefault="00772458" w:rsidP="001D67BA">
            <w:pPr>
              <w:cnfStyle w:val="100000000000" w:firstRow="1" w:lastRow="0" w:firstColumn="0" w:lastColumn="0" w:oddVBand="0" w:evenVBand="0" w:oddHBand="0" w:evenHBand="0" w:firstRowFirstColumn="0" w:firstRowLastColumn="0" w:lastRowFirstColumn="0" w:lastRowLastColumn="0"/>
            </w:pPr>
            <w:r>
              <w:t>A-</w:t>
            </w:r>
          </w:p>
        </w:tc>
        <w:tc>
          <w:tcPr>
            <w:tcW w:w="1369" w:type="dxa"/>
          </w:tcPr>
          <w:p w:rsidR="00772458" w:rsidRDefault="00772458" w:rsidP="001D67BA">
            <w:pPr>
              <w:cnfStyle w:val="100000000000" w:firstRow="1" w:lastRow="0" w:firstColumn="0" w:lastColumn="0" w:oddVBand="0" w:evenVBand="0" w:oddHBand="0" w:evenHBand="0" w:firstRowFirstColumn="0" w:firstRowLastColumn="0" w:lastRowFirstColumn="0" w:lastRowLastColumn="0"/>
            </w:pPr>
            <w:r>
              <w:t>A</w:t>
            </w:r>
          </w:p>
        </w:tc>
      </w:tr>
      <w:tr w:rsidR="00772458" w:rsidTr="001D67BA">
        <w:tc>
          <w:tcPr>
            <w:cnfStyle w:val="001000000000" w:firstRow="0" w:lastRow="0" w:firstColumn="1" w:lastColumn="0" w:oddVBand="0" w:evenVBand="0" w:oddHBand="0" w:evenHBand="0" w:firstRowFirstColumn="0" w:firstRowLastColumn="0" w:lastRowFirstColumn="0" w:lastRowLastColumn="0"/>
            <w:tcW w:w="1360" w:type="dxa"/>
          </w:tcPr>
          <w:p w:rsidR="00772458" w:rsidRDefault="00772458" w:rsidP="001D67BA">
            <w:r>
              <w:t>1</w:t>
            </w:r>
          </w:p>
        </w:tc>
        <w:tc>
          <w:tcPr>
            <w:tcW w:w="1379" w:type="dxa"/>
          </w:tcPr>
          <w:p w:rsidR="00772458" w:rsidRDefault="00772458" w:rsidP="001D67BA">
            <w:pPr>
              <w:cnfStyle w:val="000000000000" w:firstRow="0" w:lastRow="0" w:firstColumn="0" w:lastColumn="0" w:oddVBand="0" w:evenVBand="0" w:oddHBand="0" w:evenHBand="0" w:firstRowFirstColumn="0" w:firstRowLastColumn="0" w:lastRowFirstColumn="0" w:lastRowLastColumn="0"/>
            </w:pPr>
            <w:r>
              <w:t>2</w:t>
            </w:r>
          </w:p>
        </w:tc>
        <w:tc>
          <w:tcPr>
            <w:tcW w:w="1369" w:type="dxa"/>
          </w:tcPr>
          <w:p w:rsidR="00772458" w:rsidRDefault="00772458" w:rsidP="001D67BA">
            <w:pPr>
              <w:cnfStyle w:val="000000000000" w:firstRow="0" w:lastRow="0" w:firstColumn="0" w:lastColumn="0" w:oddVBand="0" w:evenVBand="0" w:oddHBand="0" w:evenHBand="0" w:firstRowFirstColumn="0" w:firstRowLastColumn="0" w:lastRowFirstColumn="0" w:lastRowLastColumn="0"/>
            </w:pPr>
            <w:r>
              <w:t>2</w:t>
            </w:r>
          </w:p>
        </w:tc>
        <w:tc>
          <w:tcPr>
            <w:tcW w:w="1360" w:type="dxa"/>
          </w:tcPr>
          <w:p w:rsidR="00772458" w:rsidRDefault="00772458" w:rsidP="001D67BA">
            <w:pPr>
              <w:cnfStyle w:val="000000000000" w:firstRow="0" w:lastRow="0" w:firstColumn="0" w:lastColumn="0" w:oddVBand="0" w:evenVBand="0" w:oddHBand="0" w:evenHBand="0" w:firstRowFirstColumn="0" w:firstRowLastColumn="0" w:lastRowFirstColumn="0" w:lastRowLastColumn="0"/>
            </w:pPr>
            <w:r>
              <w:t>10</w:t>
            </w:r>
          </w:p>
        </w:tc>
        <w:tc>
          <w:tcPr>
            <w:tcW w:w="1379" w:type="dxa"/>
          </w:tcPr>
          <w:p w:rsidR="00772458" w:rsidRDefault="00772458" w:rsidP="001D67BA">
            <w:pPr>
              <w:cnfStyle w:val="000000000000" w:firstRow="0" w:lastRow="0" w:firstColumn="0" w:lastColumn="0" w:oddVBand="0" w:evenVBand="0" w:oddHBand="0" w:evenHBand="0" w:firstRowFirstColumn="0" w:firstRowLastColumn="0" w:lastRowFirstColumn="0" w:lastRowLastColumn="0"/>
            </w:pPr>
            <w:r>
              <w:t>5</w:t>
            </w:r>
          </w:p>
        </w:tc>
        <w:tc>
          <w:tcPr>
            <w:tcW w:w="1360" w:type="dxa"/>
          </w:tcPr>
          <w:p w:rsidR="00772458" w:rsidRDefault="00772458" w:rsidP="001D67BA">
            <w:pPr>
              <w:cnfStyle w:val="000000000000" w:firstRow="0" w:lastRow="0" w:firstColumn="0" w:lastColumn="0" w:oddVBand="0" w:evenVBand="0" w:oddHBand="0" w:evenHBand="0" w:firstRowFirstColumn="0" w:firstRowLastColumn="0" w:lastRowFirstColumn="0" w:lastRowLastColumn="0"/>
            </w:pPr>
            <w:r>
              <w:t>21</w:t>
            </w:r>
          </w:p>
        </w:tc>
        <w:tc>
          <w:tcPr>
            <w:tcW w:w="1369" w:type="dxa"/>
          </w:tcPr>
          <w:p w:rsidR="00772458" w:rsidRDefault="00772458" w:rsidP="001D67BA">
            <w:pPr>
              <w:cnfStyle w:val="000000000000" w:firstRow="0" w:lastRow="0" w:firstColumn="0" w:lastColumn="0" w:oddVBand="0" w:evenVBand="0" w:oddHBand="0" w:evenHBand="0" w:firstRowFirstColumn="0" w:firstRowLastColumn="0" w:lastRowFirstColumn="0" w:lastRowLastColumn="0"/>
            </w:pPr>
            <w:r>
              <w:t>19</w:t>
            </w:r>
          </w:p>
        </w:tc>
      </w:tr>
    </w:tbl>
    <w:p w:rsidR="00772458" w:rsidRDefault="00772458" w:rsidP="00772458"/>
    <w:p w:rsidR="00772458" w:rsidRDefault="00772458" w:rsidP="00772458">
      <w:r>
        <w:t>Table 3: Grade distribution for Cover Letter (accompanies r</w:t>
      </w:r>
      <w:r w:rsidR="00916369">
        <w:t>ésumé for targeted employer); 4 drafts submitted during semester (2 for critique, third draft submitted for grade, and fourth draft for increasing initial grade).</w:t>
      </w:r>
    </w:p>
    <w:tbl>
      <w:tblPr>
        <w:tblStyle w:val="TableClassic3"/>
        <w:tblW w:w="0" w:type="auto"/>
        <w:tblLook w:val="04A0" w:firstRow="1" w:lastRow="0" w:firstColumn="1" w:lastColumn="0" w:noHBand="0" w:noVBand="1"/>
      </w:tblPr>
      <w:tblGrid>
        <w:gridCol w:w="1360"/>
        <w:gridCol w:w="1379"/>
        <w:gridCol w:w="1369"/>
        <w:gridCol w:w="1360"/>
        <w:gridCol w:w="1379"/>
        <w:gridCol w:w="1360"/>
        <w:gridCol w:w="1369"/>
      </w:tblGrid>
      <w:tr w:rsidR="00916369" w:rsidTr="001D67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Pr>
          <w:p w:rsidR="00916369" w:rsidRDefault="00916369" w:rsidP="001D67BA">
            <w:r>
              <w:t>C</w:t>
            </w:r>
          </w:p>
        </w:tc>
        <w:tc>
          <w:tcPr>
            <w:tcW w:w="1379" w:type="dxa"/>
          </w:tcPr>
          <w:p w:rsidR="00916369" w:rsidRDefault="00916369" w:rsidP="001D67BA">
            <w:pPr>
              <w:cnfStyle w:val="100000000000" w:firstRow="1" w:lastRow="0" w:firstColumn="0" w:lastColumn="0" w:oddVBand="0" w:evenVBand="0" w:oddHBand="0" w:evenHBand="0" w:firstRowFirstColumn="0" w:firstRowLastColumn="0" w:lastRowFirstColumn="0" w:lastRowLastColumn="0"/>
            </w:pPr>
            <w:r>
              <w:t>C+</w:t>
            </w:r>
          </w:p>
        </w:tc>
        <w:tc>
          <w:tcPr>
            <w:tcW w:w="1369" w:type="dxa"/>
          </w:tcPr>
          <w:p w:rsidR="00916369" w:rsidRDefault="00916369" w:rsidP="001D67BA">
            <w:pPr>
              <w:cnfStyle w:val="100000000000" w:firstRow="1" w:lastRow="0" w:firstColumn="0" w:lastColumn="0" w:oddVBand="0" w:evenVBand="0" w:oddHBand="0" w:evenHBand="0" w:firstRowFirstColumn="0" w:firstRowLastColumn="0" w:lastRowFirstColumn="0" w:lastRowLastColumn="0"/>
            </w:pPr>
            <w:r>
              <w:t>B-</w:t>
            </w:r>
          </w:p>
        </w:tc>
        <w:tc>
          <w:tcPr>
            <w:tcW w:w="1360" w:type="dxa"/>
          </w:tcPr>
          <w:p w:rsidR="00916369" w:rsidRDefault="00916369" w:rsidP="001D67BA">
            <w:pPr>
              <w:cnfStyle w:val="100000000000" w:firstRow="1" w:lastRow="0" w:firstColumn="0" w:lastColumn="0" w:oddVBand="0" w:evenVBand="0" w:oddHBand="0" w:evenHBand="0" w:firstRowFirstColumn="0" w:firstRowLastColumn="0" w:lastRowFirstColumn="0" w:lastRowLastColumn="0"/>
            </w:pPr>
            <w:r>
              <w:t>B</w:t>
            </w:r>
          </w:p>
        </w:tc>
        <w:tc>
          <w:tcPr>
            <w:tcW w:w="1379" w:type="dxa"/>
          </w:tcPr>
          <w:p w:rsidR="00916369" w:rsidRDefault="00916369" w:rsidP="001D67BA">
            <w:pPr>
              <w:cnfStyle w:val="100000000000" w:firstRow="1" w:lastRow="0" w:firstColumn="0" w:lastColumn="0" w:oddVBand="0" w:evenVBand="0" w:oddHBand="0" w:evenHBand="0" w:firstRowFirstColumn="0" w:firstRowLastColumn="0" w:lastRowFirstColumn="0" w:lastRowLastColumn="0"/>
            </w:pPr>
            <w:r>
              <w:t>B+</w:t>
            </w:r>
          </w:p>
        </w:tc>
        <w:tc>
          <w:tcPr>
            <w:tcW w:w="1360" w:type="dxa"/>
          </w:tcPr>
          <w:p w:rsidR="00916369" w:rsidRDefault="00916369" w:rsidP="001D67BA">
            <w:pPr>
              <w:cnfStyle w:val="100000000000" w:firstRow="1" w:lastRow="0" w:firstColumn="0" w:lastColumn="0" w:oddVBand="0" w:evenVBand="0" w:oddHBand="0" w:evenHBand="0" w:firstRowFirstColumn="0" w:firstRowLastColumn="0" w:lastRowFirstColumn="0" w:lastRowLastColumn="0"/>
            </w:pPr>
            <w:r>
              <w:t>A-</w:t>
            </w:r>
          </w:p>
        </w:tc>
        <w:tc>
          <w:tcPr>
            <w:tcW w:w="1369" w:type="dxa"/>
          </w:tcPr>
          <w:p w:rsidR="00916369" w:rsidRDefault="00916369" w:rsidP="001D67BA">
            <w:pPr>
              <w:cnfStyle w:val="100000000000" w:firstRow="1" w:lastRow="0" w:firstColumn="0" w:lastColumn="0" w:oddVBand="0" w:evenVBand="0" w:oddHBand="0" w:evenHBand="0" w:firstRowFirstColumn="0" w:firstRowLastColumn="0" w:lastRowFirstColumn="0" w:lastRowLastColumn="0"/>
            </w:pPr>
            <w:r>
              <w:t>A</w:t>
            </w:r>
          </w:p>
        </w:tc>
      </w:tr>
      <w:tr w:rsidR="00916369" w:rsidTr="001D67BA">
        <w:tc>
          <w:tcPr>
            <w:cnfStyle w:val="001000000000" w:firstRow="0" w:lastRow="0" w:firstColumn="1" w:lastColumn="0" w:oddVBand="0" w:evenVBand="0" w:oddHBand="0" w:evenHBand="0" w:firstRowFirstColumn="0" w:firstRowLastColumn="0" w:lastRowFirstColumn="0" w:lastRowLastColumn="0"/>
            <w:tcW w:w="1360" w:type="dxa"/>
          </w:tcPr>
          <w:p w:rsidR="00916369" w:rsidRDefault="00916369" w:rsidP="001D67BA">
            <w:r>
              <w:t>1</w:t>
            </w:r>
          </w:p>
        </w:tc>
        <w:tc>
          <w:tcPr>
            <w:tcW w:w="1379" w:type="dxa"/>
          </w:tcPr>
          <w:p w:rsidR="00916369" w:rsidRDefault="00916369" w:rsidP="001D67BA">
            <w:pPr>
              <w:cnfStyle w:val="000000000000" w:firstRow="0" w:lastRow="0" w:firstColumn="0" w:lastColumn="0" w:oddVBand="0" w:evenVBand="0" w:oddHBand="0" w:evenHBand="0" w:firstRowFirstColumn="0" w:firstRowLastColumn="0" w:lastRowFirstColumn="0" w:lastRowLastColumn="0"/>
            </w:pPr>
            <w:r>
              <w:t>2</w:t>
            </w:r>
          </w:p>
        </w:tc>
        <w:tc>
          <w:tcPr>
            <w:tcW w:w="1369" w:type="dxa"/>
          </w:tcPr>
          <w:p w:rsidR="00916369" w:rsidRDefault="00916369" w:rsidP="001D67BA">
            <w:pPr>
              <w:cnfStyle w:val="000000000000" w:firstRow="0" w:lastRow="0" w:firstColumn="0" w:lastColumn="0" w:oddVBand="0" w:evenVBand="0" w:oddHBand="0" w:evenHBand="0" w:firstRowFirstColumn="0" w:firstRowLastColumn="0" w:lastRowFirstColumn="0" w:lastRowLastColumn="0"/>
            </w:pPr>
            <w:r>
              <w:t>7</w:t>
            </w:r>
          </w:p>
        </w:tc>
        <w:tc>
          <w:tcPr>
            <w:tcW w:w="1360" w:type="dxa"/>
          </w:tcPr>
          <w:p w:rsidR="00916369" w:rsidRDefault="00916369" w:rsidP="001D67BA">
            <w:pPr>
              <w:cnfStyle w:val="000000000000" w:firstRow="0" w:lastRow="0" w:firstColumn="0" w:lastColumn="0" w:oddVBand="0" w:evenVBand="0" w:oddHBand="0" w:evenHBand="0" w:firstRowFirstColumn="0" w:firstRowLastColumn="0" w:lastRowFirstColumn="0" w:lastRowLastColumn="0"/>
            </w:pPr>
            <w:r>
              <w:t>11</w:t>
            </w:r>
          </w:p>
        </w:tc>
        <w:tc>
          <w:tcPr>
            <w:tcW w:w="1379" w:type="dxa"/>
          </w:tcPr>
          <w:p w:rsidR="00916369" w:rsidRDefault="00916369" w:rsidP="001D67BA">
            <w:pPr>
              <w:cnfStyle w:val="000000000000" w:firstRow="0" w:lastRow="0" w:firstColumn="0" w:lastColumn="0" w:oddVBand="0" w:evenVBand="0" w:oddHBand="0" w:evenHBand="0" w:firstRowFirstColumn="0" w:firstRowLastColumn="0" w:lastRowFirstColumn="0" w:lastRowLastColumn="0"/>
            </w:pPr>
            <w:r>
              <w:t>11</w:t>
            </w:r>
          </w:p>
        </w:tc>
        <w:tc>
          <w:tcPr>
            <w:tcW w:w="1360" w:type="dxa"/>
          </w:tcPr>
          <w:p w:rsidR="00916369" w:rsidRDefault="00916369" w:rsidP="001D67BA">
            <w:pPr>
              <w:cnfStyle w:val="000000000000" w:firstRow="0" w:lastRow="0" w:firstColumn="0" w:lastColumn="0" w:oddVBand="0" w:evenVBand="0" w:oddHBand="0" w:evenHBand="0" w:firstRowFirstColumn="0" w:firstRowLastColumn="0" w:lastRowFirstColumn="0" w:lastRowLastColumn="0"/>
            </w:pPr>
            <w:r>
              <w:t>18</w:t>
            </w:r>
          </w:p>
        </w:tc>
        <w:tc>
          <w:tcPr>
            <w:tcW w:w="1369" w:type="dxa"/>
          </w:tcPr>
          <w:p w:rsidR="00916369" w:rsidRDefault="00916369" w:rsidP="001D67BA">
            <w:pPr>
              <w:cnfStyle w:val="000000000000" w:firstRow="0" w:lastRow="0" w:firstColumn="0" w:lastColumn="0" w:oddVBand="0" w:evenVBand="0" w:oddHBand="0" w:evenHBand="0" w:firstRowFirstColumn="0" w:firstRowLastColumn="0" w:lastRowFirstColumn="0" w:lastRowLastColumn="0"/>
            </w:pPr>
            <w:r>
              <w:t>10</w:t>
            </w:r>
          </w:p>
        </w:tc>
      </w:tr>
    </w:tbl>
    <w:p w:rsidR="003F67FD" w:rsidRDefault="003F67FD" w:rsidP="003F67FD">
      <w:pPr>
        <w:pStyle w:val="Heading3"/>
      </w:pPr>
      <w:r>
        <w:t xml:space="preserve">Outcome </w:t>
      </w:r>
      <w:proofErr w:type="spellStart"/>
      <w:r>
        <w:t>f</w:t>
      </w:r>
      <w:proofErr w:type="spellEnd"/>
      <w:r>
        <w:t xml:space="preserve"> conclusions</w:t>
      </w:r>
    </w:p>
    <w:p w:rsidR="00916369" w:rsidRPr="00772458" w:rsidRDefault="003F67FD" w:rsidP="00772458">
      <w:r>
        <w:t>Table 1 and 2 demonstrate that students attain the higher end of the GPA scale</w:t>
      </w:r>
      <w:r w:rsidR="003B0A8A">
        <w:t xml:space="preserve"> (as opposed to Table 3)</w:t>
      </w:r>
      <w:r>
        <w:t xml:space="preserve"> when working</w:t>
      </w:r>
      <w:r w:rsidR="00964E37">
        <w:t>: 1. t</w:t>
      </w:r>
      <w:r>
        <w:t>oward a common goal within a group</w:t>
      </w:r>
      <w:r w:rsidR="00964E37">
        <w:t xml:space="preserve"> (collaborating as a team, along with the instructor and external client); 2.</w:t>
      </w:r>
      <w:r>
        <w:t xml:space="preserve"> </w:t>
      </w:r>
      <w:proofErr w:type="gramStart"/>
      <w:r>
        <w:t>the</w:t>
      </w:r>
      <w:proofErr w:type="gramEnd"/>
      <w:r>
        <w:t xml:space="preserve"> document/presentation will be seen in real-time (</w:t>
      </w:r>
      <w:r w:rsidR="00683F11">
        <w:t>communicated/</w:t>
      </w:r>
      <w:r>
        <w:t>demonstrated to an audience</w:t>
      </w:r>
      <w:r w:rsidR="00964E37">
        <w:t xml:space="preserve"> of their peers and professionals within the industry); </w:t>
      </w:r>
      <w:r>
        <w:t xml:space="preserve"> and </w:t>
      </w:r>
      <w:r w:rsidR="00964E37">
        <w:t xml:space="preserve">3. </w:t>
      </w:r>
      <w:proofErr w:type="gramStart"/>
      <w:r w:rsidR="00683F11">
        <w:t>they</w:t>
      </w:r>
      <w:proofErr w:type="gramEnd"/>
      <w:r w:rsidR="00683F11">
        <w:t xml:space="preserve"> have several opportunities</w:t>
      </w:r>
      <w:r>
        <w:t xml:space="preserve"> to rework the document/presentation</w:t>
      </w:r>
      <w:r w:rsidR="00683F11">
        <w:t xml:space="preserve"> before final analysis (final grading)</w:t>
      </w:r>
      <w:r>
        <w:t>.  Additionally, assignments (deliverables</w:t>
      </w:r>
      <w:r w:rsidR="00683F11">
        <w:t xml:space="preserve"> for</w:t>
      </w:r>
      <w:r>
        <w:t xml:space="preserve"> Table 1 and 2) were directly related to their applied project and were meant for the client to: 1. </w:t>
      </w:r>
      <w:r w:rsidR="00964E37">
        <w:t>u</w:t>
      </w:r>
      <w:r>
        <w:t xml:space="preserve">nderstand the technology/project; 2. </w:t>
      </w:r>
      <w:r w:rsidR="00964E37">
        <w:t>d</w:t>
      </w:r>
      <w:r>
        <w:t>etermine what they wanted</w:t>
      </w:r>
      <w:r w:rsidR="00964E37">
        <w:t>/needed</w:t>
      </w:r>
      <w:r>
        <w:t xml:space="preserve"> from the team and, ultimately, what the team delivered; and 3. </w:t>
      </w:r>
      <w:r w:rsidR="00964E37">
        <w:t>c</w:t>
      </w:r>
      <w:r>
        <w:t xml:space="preserve">reate </w:t>
      </w:r>
      <w:r w:rsidR="00964E37">
        <w:t>clear and concise project-</w:t>
      </w:r>
      <w:r w:rsidR="001F2599">
        <w:t xml:space="preserve">completion </w:t>
      </w:r>
      <w:r>
        <w:t>doc</w:t>
      </w:r>
      <w:r w:rsidR="001F2599">
        <w:t xml:space="preserve">umentation and recommendations for further work that an incoming </w:t>
      </w:r>
      <w:r w:rsidR="008E088C">
        <w:t xml:space="preserve">student </w:t>
      </w:r>
      <w:r w:rsidR="001F2599">
        <w:t>team (following semester)</w:t>
      </w:r>
      <w:r w:rsidR="00683F11">
        <w:t>, along with the client,</w:t>
      </w:r>
      <w:r w:rsidR="001F2599">
        <w:t xml:space="preserve"> can follow</w:t>
      </w:r>
      <w:r w:rsidR="008E088C">
        <w:t>, maintain,</w:t>
      </w:r>
      <w:r w:rsidR="00683F11">
        <w:t xml:space="preserve"> and deliver</w:t>
      </w:r>
      <w:r w:rsidR="001F2599">
        <w:t>.</w:t>
      </w:r>
    </w:p>
    <w:p w:rsidR="007D78DD" w:rsidRDefault="00804D3C" w:rsidP="00804D3C">
      <w:pPr>
        <w:pStyle w:val="Heading3"/>
      </w:pPr>
      <w:r>
        <w:lastRenderedPageBreak/>
        <w:t>Findings</w:t>
      </w:r>
      <w:r w:rsidR="007D78DD" w:rsidRPr="002700B2">
        <w:t xml:space="preserve"> and </w:t>
      </w:r>
      <w:r>
        <w:t>Recommendations</w:t>
      </w:r>
    </w:p>
    <w:p w:rsidR="003B0A8A" w:rsidRDefault="003B0A8A" w:rsidP="003B0A8A">
      <w:r>
        <w:t>Table 1 and 2 demonstrate that students find more value in assignments that are directly related to applied projects (based on GPA outcomes) where collaboration (working as a group</w:t>
      </w:r>
      <w:r w:rsidR="00563385">
        <w:t>, along with an outside client</w:t>
      </w:r>
      <w:r>
        <w:t xml:space="preserve">) is shared among their peers, and critical assessment </w:t>
      </w:r>
      <w:r w:rsidR="003F7DE1">
        <w:t>is based on team</w:t>
      </w:r>
      <w:r w:rsidR="00563385">
        <w:t xml:space="preserve"> </w:t>
      </w:r>
      <w:r>
        <w:t xml:space="preserve">peer review, </w:t>
      </w:r>
      <w:r w:rsidR="00563385">
        <w:t xml:space="preserve">outside </w:t>
      </w:r>
      <w:r>
        <w:t>client review, and, finally,</w:t>
      </w:r>
      <w:r w:rsidR="003F7DE1">
        <w:t xml:space="preserve"> course</w:t>
      </w:r>
      <w:r>
        <w:t xml:space="preserve"> instructor review.</w:t>
      </w:r>
      <w:r w:rsidR="008D451A">
        <w:t xml:space="preserve">  Although students still dislike the writing process, directly relating </w:t>
      </w:r>
      <w:r w:rsidR="00563385">
        <w:t xml:space="preserve">written </w:t>
      </w:r>
      <w:r w:rsidR="008D451A">
        <w:t>assignments to their ap</w:t>
      </w:r>
      <w:r w:rsidR="00563385">
        <w:t>plied project that</w:t>
      </w:r>
      <w:r w:rsidR="008D451A">
        <w:t xml:space="preserve"> clearly communicate their technical</w:t>
      </w:r>
      <w:r w:rsidR="00563385">
        <w:t xml:space="preserve"> understanding/skills/abilities and related goals/objects to an outside client has made tangible why a computer scientist needs to document their</w:t>
      </w:r>
      <w:r w:rsidR="003F7DE1">
        <w:t xml:space="preserve"> perceived </w:t>
      </w:r>
      <w:r w:rsidR="00563385">
        <w:t>project outcomes</w:t>
      </w:r>
      <w:r w:rsidR="003F7DE1">
        <w:t xml:space="preserve"> and what a client or an end-</w:t>
      </w:r>
      <w:r w:rsidR="00563385">
        <w:t>user actually sees and understands.</w:t>
      </w:r>
    </w:p>
    <w:p w:rsidR="003B0A8A" w:rsidRDefault="003B0A8A" w:rsidP="003B0A8A">
      <w:r>
        <w:t>Table 3 demonstrates</w:t>
      </w:r>
      <w:r w:rsidR="00826F06">
        <w:t xml:space="preserve"> (based on final grade distribution)</w:t>
      </w:r>
      <w:r>
        <w:t xml:space="preserve"> that students</w:t>
      </w:r>
      <w:r w:rsidR="00826F06">
        <w:t xml:space="preserve"> either</w:t>
      </w:r>
      <w:r>
        <w:t xml:space="preserve"> have a difficult time finding value in the “self-selling” process, known as the cover letter and </w:t>
      </w:r>
      <w:r w:rsidR="00A44677">
        <w:t>résumé</w:t>
      </w:r>
      <w:r w:rsidR="00826F06">
        <w:t>, or lack the confidence to present themselves in writing (many complaining that they have little or no practical experience).  In an attempt to encourage students to demonstrate/talk about their knowledge, skills, and abiliti</w:t>
      </w:r>
      <w:r w:rsidR="000854DB">
        <w:t>es, students</w:t>
      </w:r>
      <w:r w:rsidR="00A44677">
        <w:t xml:space="preserve"> were required to submit four drafts (2 for </w:t>
      </w:r>
      <w:r w:rsidR="00240370">
        <w:t xml:space="preserve">instructor </w:t>
      </w:r>
      <w:r w:rsidR="00A44677">
        <w:t>critique</w:t>
      </w:r>
      <w:r w:rsidR="00240370">
        <w:t>s</w:t>
      </w:r>
      <w:r w:rsidR="00A44677">
        <w:t>, 2 for final grading), double the number of submissions for previous semesters</w:t>
      </w:r>
      <w:r w:rsidR="00826F06">
        <w:t xml:space="preserve"> using the STAR (situation, task, actions, results) method</w:t>
      </w:r>
      <w:r w:rsidR="00A44677">
        <w:t xml:space="preserve">.  </w:t>
      </w:r>
      <w:r w:rsidR="00240370">
        <w:t xml:space="preserve">Students have been schooled that the </w:t>
      </w:r>
      <w:r w:rsidR="00240370">
        <w:t>résumé</w:t>
      </w:r>
      <w:r w:rsidR="00240370">
        <w:t xml:space="preserve"> is meant to “get a job,” when in fact it is meant to gain an interview (phone usually, in-person occasionally). Additionally, students still believe that the cover letter is </w:t>
      </w:r>
      <w:r w:rsidR="00826F06">
        <w:t>merely</w:t>
      </w:r>
      <w:r w:rsidR="00240370">
        <w:t xml:space="preserve"> a</w:t>
      </w:r>
      <w:r w:rsidR="00826F06">
        <w:t>n</w:t>
      </w:r>
      <w:r w:rsidR="00240370">
        <w:t xml:space="preserve"> echo of the </w:t>
      </w:r>
      <w:r w:rsidR="00826F06">
        <w:t>résumé</w:t>
      </w:r>
      <w:r w:rsidR="00826F06">
        <w:t xml:space="preserve"> when, in fact, the cover letter demonstrates a candidate’s ability to communicate in writing and target a job announcement.  We worked on dissecting job announcements and creating both targeted cover letters and</w:t>
      </w:r>
      <w:r w:rsidR="00826F06" w:rsidRPr="00826F06">
        <w:t xml:space="preserve"> </w:t>
      </w:r>
      <w:r w:rsidR="00826F06">
        <w:t>résumé</w:t>
      </w:r>
      <w:r w:rsidR="00826F06">
        <w:t>s</w:t>
      </w:r>
      <w:r w:rsidR="00CC3BD4">
        <w:t>; both documents were then used to secure a job shadow experience</w:t>
      </w:r>
      <w:r w:rsidR="00261F0E">
        <w:t xml:space="preserve"> (</w:t>
      </w:r>
      <w:r w:rsidR="00591C71">
        <w:t xml:space="preserve">semester deliverables included a </w:t>
      </w:r>
      <w:r w:rsidR="00261F0E">
        <w:t>job shadow proposal, r</w:t>
      </w:r>
      <w:r w:rsidR="00591C71">
        <w:t>eflection, and thank you letter)</w:t>
      </w:r>
      <w:r w:rsidR="00CC3BD4">
        <w:t>.  The jo</w:t>
      </w:r>
      <w:r w:rsidR="000854DB">
        <w:t>b shadow experience</w:t>
      </w:r>
      <w:r w:rsidR="00CC3BD4">
        <w:t xml:space="preserve"> was extremely successful for our students, especially for those with little or no work history within their field of study (approximately 77%).</w:t>
      </w:r>
      <w:r w:rsidR="00826F06">
        <w:t xml:space="preserve"> </w:t>
      </w:r>
    </w:p>
    <w:p w:rsidR="00492C9D" w:rsidRDefault="00492C9D" w:rsidP="003B0A8A"/>
    <w:p w:rsidR="00492C9D" w:rsidRDefault="00492C9D" w:rsidP="003B0A8A">
      <w:r>
        <w:t>Final recommendations include:</w:t>
      </w:r>
    </w:p>
    <w:p w:rsidR="00492C9D" w:rsidRDefault="0033724D" w:rsidP="00492C9D">
      <w:pPr>
        <w:pStyle w:val="ListParagraph"/>
        <w:numPr>
          <w:ilvl w:val="0"/>
          <w:numId w:val="28"/>
        </w:numPr>
      </w:pPr>
      <w:r>
        <w:t>Literature review</w:t>
      </w:r>
      <w:r w:rsidR="00492C9D">
        <w:t xml:space="preserve"> projects</w:t>
      </w:r>
      <w:r>
        <w:t>, targeted to our</w:t>
      </w:r>
      <w:r w:rsidR="00492C9D">
        <w:t xml:space="preserve"> applied pr</w:t>
      </w:r>
      <w:r>
        <w:t>ojects,</w:t>
      </w:r>
      <w:r w:rsidR="00492C9D">
        <w:t xml:space="preserve"> will be explored for the fal</w:t>
      </w:r>
      <w:r>
        <w:t>l 2013 semester and will be published on the Kindle</w:t>
      </w:r>
      <w:r w:rsidR="00492C9D">
        <w:t xml:space="preserve"> and</w:t>
      </w:r>
      <w:r>
        <w:t xml:space="preserve">/or the </w:t>
      </w:r>
      <w:proofErr w:type="spellStart"/>
      <w:r>
        <w:t>iPad</w:t>
      </w:r>
      <w:proofErr w:type="spellEnd"/>
      <w:r>
        <w:t>.</w:t>
      </w:r>
      <w:r w:rsidR="00492C9D">
        <w:t xml:space="preserve"> </w:t>
      </w:r>
      <w:r>
        <w:t xml:space="preserve">We will be </w:t>
      </w:r>
      <w:r w:rsidR="00492C9D">
        <w:t>replacing the Literature Review document for an end user document (technical manual app)</w:t>
      </w:r>
      <w:r>
        <w:t xml:space="preserve"> that can </w:t>
      </w:r>
      <w:r>
        <w:lastRenderedPageBreak/>
        <w:t>be utilized by the client</w:t>
      </w:r>
      <w:r w:rsidR="00492C9D">
        <w:t>.  Students felt that reviewing p</w:t>
      </w:r>
      <w:r w:rsidR="00E074F5">
        <w:t>eer-</w:t>
      </w:r>
      <w:r w:rsidR="00492C9D">
        <w:t>review</w:t>
      </w:r>
      <w:r>
        <w:t>ed</w:t>
      </w:r>
      <w:r w:rsidR="00492C9D">
        <w:t xml:space="preserve"> literature was </w:t>
      </w:r>
      <w:r w:rsidR="00AE5DE9">
        <w:t>valuable;</w:t>
      </w:r>
      <w:r w:rsidR="00492C9D">
        <w:t xml:space="preserve"> </w:t>
      </w:r>
      <w:r w:rsidR="00E074F5">
        <w:t xml:space="preserve">however, </w:t>
      </w:r>
      <w:r>
        <w:t xml:space="preserve">for their field of study, </w:t>
      </w:r>
      <w:r w:rsidR="00492C9D">
        <w:t>an essay-type paper</w:t>
      </w:r>
      <w:r>
        <w:t xml:space="preserve"> was not</w:t>
      </w:r>
      <w:r w:rsidR="00492C9D">
        <w:t xml:space="preserve">.  The peer review literature </w:t>
      </w:r>
      <w:r>
        <w:t>research process will remain;</w:t>
      </w:r>
      <w:r w:rsidR="00492C9D">
        <w:t xml:space="preserve"> however</w:t>
      </w:r>
      <w:r>
        <w:t>,</w:t>
      </w:r>
      <w:r w:rsidR="00492C9D">
        <w:t xml:space="preserve"> the deliverable will </w:t>
      </w:r>
      <w:r w:rsidR="00AE5DE9">
        <w:t>change for</w:t>
      </w:r>
      <w:r w:rsidR="00492C9D">
        <w:t xml:space="preserve"> fall 2013 to include a collaborative</w:t>
      </w:r>
      <w:r w:rsidR="00AE5DE9">
        <w:t>,</w:t>
      </w:r>
      <w:r>
        <w:t xml:space="preserve"> end-</w:t>
      </w:r>
      <w:r w:rsidR="00492C9D">
        <w:t>user manual</w:t>
      </w:r>
      <w:r>
        <w:t xml:space="preserve"> that will be published online</w:t>
      </w:r>
      <w:r w:rsidR="00492C9D">
        <w:t xml:space="preserve"> </w:t>
      </w:r>
      <w:r>
        <w:t>(</w:t>
      </w:r>
      <w:r w:rsidR="00492C9D">
        <w:t xml:space="preserve">Kindle and/or </w:t>
      </w:r>
      <w:proofErr w:type="spellStart"/>
      <w:r w:rsidR="00492C9D">
        <w:t>iPad</w:t>
      </w:r>
      <w:proofErr w:type="spellEnd"/>
      <w:r>
        <w:t xml:space="preserve"> </w:t>
      </w:r>
      <w:r w:rsidR="00492C9D">
        <w:t xml:space="preserve">using Adobe’s Master Suite Collection and keeping in-line with the Provost’s </w:t>
      </w:r>
      <w:r w:rsidR="00E074F5">
        <w:t>technology initiative</w:t>
      </w:r>
      <w:r w:rsidR="00492C9D">
        <w:t>).</w:t>
      </w:r>
    </w:p>
    <w:p w:rsidR="00C82733" w:rsidRPr="003B0A8A" w:rsidRDefault="000854DB" w:rsidP="00492C9D">
      <w:pPr>
        <w:pStyle w:val="ListParagraph"/>
        <w:numPr>
          <w:ilvl w:val="0"/>
          <w:numId w:val="28"/>
        </w:numPr>
      </w:pPr>
      <w:r>
        <w:t>This semester</w:t>
      </w:r>
      <w:r w:rsidR="003225A2">
        <w:t xml:space="preserve"> (spring 2013)</w:t>
      </w:r>
      <w:r w:rsidR="00863932">
        <w:t xml:space="preserve"> the</w:t>
      </w:r>
      <w:r>
        <w:t xml:space="preserve"> Job Shadow and Cover Letter/</w:t>
      </w:r>
      <w:r w:rsidRPr="000854DB">
        <w:t xml:space="preserve"> </w:t>
      </w:r>
      <w:r>
        <w:t>R</w:t>
      </w:r>
      <w:r>
        <w:t>ésumé</w:t>
      </w:r>
      <w:r>
        <w:t xml:space="preserve"> were tied together; the latter secured the former.  Although s</w:t>
      </w:r>
      <w:r w:rsidR="003225A2">
        <w:t>tudents still struggle with the Cover Letter/</w:t>
      </w:r>
      <w:r w:rsidR="003225A2" w:rsidRPr="003225A2">
        <w:t xml:space="preserve"> </w:t>
      </w:r>
      <w:r w:rsidR="003225A2">
        <w:t>R</w:t>
      </w:r>
      <w:r w:rsidR="003225A2">
        <w:t>ésumé</w:t>
      </w:r>
      <w:r>
        <w:t xml:space="preserve"> assignment, they understand an</w:t>
      </w:r>
      <w:r w:rsidR="003225A2">
        <w:t>d buy-in to its value.  P</w:t>
      </w:r>
      <w:r>
        <w:t xml:space="preserve">roviding great </w:t>
      </w:r>
      <w:r w:rsidR="003225A2">
        <w:t>Cover Letter/</w:t>
      </w:r>
      <w:r w:rsidR="003225A2" w:rsidRPr="003225A2">
        <w:t xml:space="preserve"> </w:t>
      </w:r>
      <w:r w:rsidR="003225A2">
        <w:t>R</w:t>
      </w:r>
      <w:r w:rsidR="003225A2">
        <w:t>ésumé</w:t>
      </w:r>
      <w:r w:rsidR="003225A2">
        <w:t xml:space="preserve"> </w:t>
      </w:r>
      <w:r>
        <w:t>examples</w:t>
      </w:r>
      <w:r w:rsidR="00863932">
        <w:t xml:space="preserve">, templates, and instructions </w:t>
      </w:r>
      <w:r w:rsidR="003225A2">
        <w:t>still remains</w:t>
      </w:r>
      <w:r>
        <w:t xml:space="preserve"> unsatisfactory </w:t>
      </w:r>
      <w:r w:rsidR="00863932">
        <w:t>for training students</w:t>
      </w:r>
      <w:r>
        <w:t xml:space="preserve"> how to “sell” their knowledge, skills, and abilities (KSA) in order to secure an internship (at the very least) and a position in their given field after graduation.  </w:t>
      </w:r>
      <w:r w:rsidR="00863932">
        <w:t xml:space="preserve">Using the </w:t>
      </w:r>
      <w:r w:rsidR="003225A2">
        <w:t>STAR (</w:t>
      </w:r>
      <w:r w:rsidR="00863932">
        <w:t xml:space="preserve">Situation, </w:t>
      </w:r>
      <w:r w:rsidR="003225A2">
        <w:t>Task, Actions, and Results</w:t>
      </w:r>
      <w:r w:rsidR="00863932">
        <w:t xml:space="preserve">) method helped a great deal; however, students still struggle with the “results” or outcomes portion of their cover letter and </w:t>
      </w:r>
      <w:r w:rsidR="00863932">
        <w:t>résumé</w:t>
      </w:r>
      <w:r w:rsidR="00863932">
        <w:t xml:space="preserve">.  Adding two extra submission edits helped, but the outcome is still </w:t>
      </w:r>
      <w:r w:rsidR="003225A2">
        <w:t>disappointing</w:t>
      </w:r>
      <w:r w:rsidR="00863932">
        <w:t xml:space="preserve"> (see Table 3).</w:t>
      </w:r>
      <w:r w:rsidR="003225A2">
        <w:t xml:space="preserve">  During the f</w:t>
      </w:r>
      <w:r w:rsidR="005D35E4">
        <w:t>all 2013</w:t>
      </w:r>
      <w:r w:rsidR="003225A2">
        <w:t xml:space="preserve"> semester, I will be asking job shadow</w:t>
      </w:r>
      <w:r w:rsidR="005D35E4">
        <w:t xml:space="preserve"> employers to fill out a survey critiquing student cover letter</w:t>
      </w:r>
      <w:r w:rsidR="003225A2">
        <w:t>s</w:t>
      </w:r>
      <w:r w:rsidR="005D35E4">
        <w:t>/</w:t>
      </w:r>
      <w:r w:rsidR="005D35E4" w:rsidRPr="005D35E4">
        <w:t xml:space="preserve"> </w:t>
      </w:r>
      <w:r w:rsidR="005D35E4">
        <w:t>résumé</w:t>
      </w:r>
      <w:r w:rsidR="003225A2">
        <w:t>s used for securing their job shadow experience. Pooling (anonymous) results, comments, and suggestions for students to view after the job shadow experience may help to give students (and the instructor) insight on addressing this challenge</w:t>
      </w:r>
      <w:r w:rsidR="00BC2696">
        <w:t xml:space="preserve"> in the future</w:t>
      </w:r>
      <w:bookmarkStart w:id="0" w:name="_GoBack"/>
      <w:bookmarkEnd w:id="0"/>
      <w:r w:rsidR="003225A2">
        <w:t>.</w:t>
      </w:r>
    </w:p>
    <w:p w:rsidR="007D78DD" w:rsidRPr="002700B2" w:rsidRDefault="007D78DD" w:rsidP="002700B2">
      <w:pPr>
        <w:spacing w:line="240" w:lineRule="auto"/>
        <w:rPr>
          <w:b/>
          <w:szCs w:val="24"/>
        </w:rPr>
      </w:pPr>
    </w:p>
    <w:sectPr w:rsidR="007D78DD" w:rsidRPr="002700B2" w:rsidSect="00B802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636" w:rsidRDefault="00541636" w:rsidP="000F63D7">
      <w:pPr>
        <w:spacing w:after="0" w:line="240" w:lineRule="auto"/>
      </w:pPr>
      <w:r>
        <w:separator/>
      </w:r>
    </w:p>
  </w:endnote>
  <w:endnote w:type="continuationSeparator" w:id="0">
    <w:p w:rsidR="00541636" w:rsidRDefault="00541636" w:rsidP="000F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F5" w:rsidRDefault="00F31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F5" w:rsidRDefault="00F311F5">
    <w:pPr>
      <w:pStyle w:val="Footer"/>
      <w:jc w:val="center"/>
    </w:pPr>
    <w:r>
      <w:t xml:space="preserve">Page </w:t>
    </w:r>
    <w:sdt>
      <w:sdtPr>
        <w:id w:val="4499871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2696">
          <w:rPr>
            <w:noProof/>
          </w:rPr>
          <w:t>14</w:t>
        </w:r>
        <w:r>
          <w:rPr>
            <w:noProof/>
          </w:rPr>
          <w:fldChar w:fldCharType="end"/>
        </w:r>
      </w:sdtContent>
    </w:sdt>
  </w:p>
  <w:p w:rsidR="00F311F5" w:rsidRPr="000F63D7" w:rsidRDefault="00F311F5" w:rsidP="000F63D7">
    <w:pPr>
      <w:pStyle w:val="Footer"/>
      <w:tabs>
        <w:tab w:val="clear" w:pos="9360"/>
      </w:tabs>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F5" w:rsidRDefault="00F31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636" w:rsidRDefault="00541636" w:rsidP="000F63D7">
      <w:pPr>
        <w:spacing w:after="0" w:line="240" w:lineRule="auto"/>
      </w:pPr>
      <w:r>
        <w:separator/>
      </w:r>
    </w:p>
  </w:footnote>
  <w:footnote w:type="continuationSeparator" w:id="0">
    <w:p w:rsidR="00541636" w:rsidRDefault="00541636" w:rsidP="000F6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F5" w:rsidRDefault="00F311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F5" w:rsidRPr="00A110E1" w:rsidRDefault="00F311F5" w:rsidP="00A110E1">
    <w:pPr>
      <w:tabs>
        <w:tab w:val="clear" w:pos="4185"/>
        <w:tab w:val="left" w:pos="3600"/>
      </w:tabs>
      <w:rPr>
        <w:sz w:val="20"/>
      </w:rPr>
    </w:pPr>
    <w:r>
      <w:rPr>
        <w:sz w:val="20"/>
      </w:rPr>
      <w:t xml:space="preserve">San Jose State University                    </w:t>
    </w:r>
    <w:r w:rsidRPr="00A110E1">
      <w:rPr>
        <w:sz w:val="20"/>
      </w:rPr>
      <w:t>Course Assessme</w:t>
    </w:r>
    <w:r>
      <w:rPr>
        <w:sz w:val="20"/>
      </w:rPr>
      <w:t>nt Report                        Department of Computer Science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F5" w:rsidRDefault="00F311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790C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E1EE364"/>
    <w:lvl w:ilvl="0">
      <w:start w:val="1"/>
      <w:numFmt w:val="decimal"/>
      <w:lvlText w:val="%1."/>
      <w:lvlJc w:val="left"/>
      <w:pPr>
        <w:tabs>
          <w:tab w:val="num" w:pos="1800"/>
        </w:tabs>
        <w:ind w:left="1800" w:hanging="360"/>
      </w:pPr>
    </w:lvl>
  </w:abstractNum>
  <w:abstractNum w:abstractNumId="2">
    <w:nsid w:val="FFFFFF7D"/>
    <w:multiLevelType w:val="singleLevel"/>
    <w:tmpl w:val="242023D8"/>
    <w:lvl w:ilvl="0">
      <w:start w:val="1"/>
      <w:numFmt w:val="decimal"/>
      <w:lvlText w:val="%1."/>
      <w:lvlJc w:val="left"/>
      <w:pPr>
        <w:tabs>
          <w:tab w:val="num" w:pos="1440"/>
        </w:tabs>
        <w:ind w:left="1440" w:hanging="360"/>
      </w:pPr>
    </w:lvl>
  </w:abstractNum>
  <w:abstractNum w:abstractNumId="3">
    <w:nsid w:val="FFFFFF7E"/>
    <w:multiLevelType w:val="singleLevel"/>
    <w:tmpl w:val="6D48CA22"/>
    <w:lvl w:ilvl="0">
      <w:start w:val="1"/>
      <w:numFmt w:val="decimal"/>
      <w:lvlText w:val="%1."/>
      <w:lvlJc w:val="left"/>
      <w:pPr>
        <w:tabs>
          <w:tab w:val="num" w:pos="1080"/>
        </w:tabs>
        <w:ind w:left="1080" w:hanging="360"/>
      </w:pPr>
    </w:lvl>
  </w:abstractNum>
  <w:abstractNum w:abstractNumId="4">
    <w:nsid w:val="FFFFFF7F"/>
    <w:multiLevelType w:val="singleLevel"/>
    <w:tmpl w:val="09AEB634"/>
    <w:lvl w:ilvl="0">
      <w:start w:val="1"/>
      <w:numFmt w:val="decimal"/>
      <w:lvlText w:val="%1."/>
      <w:lvlJc w:val="left"/>
      <w:pPr>
        <w:tabs>
          <w:tab w:val="num" w:pos="720"/>
        </w:tabs>
        <w:ind w:left="720" w:hanging="360"/>
      </w:pPr>
    </w:lvl>
  </w:abstractNum>
  <w:abstractNum w:abstractNumId="5">
    <w:nsid w:val="FFFFFF80"/>
    <w:multiLevelType w:val="singleLevel"/>
    <w:tmpl w:val="9FCE174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D947CD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5F0165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A1C0E3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3229734"/>
    <w:lvl w:ilvl="0">
      <w:start w:val="1"/>
      <w:numFmt w:val="decimal"/>
      <w:lvlText w:val="%1."/>
      <w:lvlJc w:val="left"/>
      <w:pPr>
        <w:tabs>
          <w:tab w:val="num" w:pos="360"/>
        </w:tabs>
        <w:ind w:left="360" w:hanging="360"/>
      </w:pPr>
    </w:lvl>
  </w:abstractNum>
  <w:abstractNum w:abstractNumId="10">
    <w:nsid w:val="FFFFFF89"/>
    <w:multiLevelType w:val="singleLevel"/>
    <w:tmpl w:val="AE86DB32"/>
    <w:lvl w:ilvl="0">
      <w:start w:val="1"/>
      <w:numFmt w:val="bullet"/>
      <w:lvlText w:val=""/>
      <w:lvlJc w:val="left"/>
      <w:pPr>
        <w:tabs>
          <w:tab w:val="num" w:pos="360"/>
        </w:tabs>
        <w:ind w:left="360" w:hanging="360"/>
      </w:pPr>
      <w:rPr>
        <w:rFonts w:ascii="Symbol" w:hAnsi="Symbol" w:hint="default"/>
      </w:rPr>
    </w:lvl>
  </w:abstractNum>
  <w:abstractNum w:abstractNumId="11">
    <w:nsid w:val="03A20880"/>
    <w:multiLevelType w:val="hybridMultilevel"/>
    <w:tmpl w:val="BA107476"/>
    <w:lvl w:ilvl="0" w:tplc="C2A25A10">
      <w:numFmt w:val="bullet"/>
      <w:lvlText w:val="-"/>
      <w:lvlJc w:val="left"/>
      <w:pPr>
        <w:ind w:left="72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C977FA"/>
    <w:multiLevelType w:val="hybridMultilevel"/>
    <w:tmpl w:val="F9B673B6"/>
    <w:lvl w:ilvl="0" w:tplc="CEA6407A">
      <w:numFmt w:val="bullet"/>
      <w:lvlText w:val="-"/>
      <w:lvlJc w:val="left"/>
      <w:pPr>
        <w:ind w:left="1080" w:hanging="720"/>
      </w:pPr>
      <w:rPr>
        <w:rFonts w:ascii="Times New Roman" w:eastAsia="SimSun" w:hAnsi="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8D57488"/>
    <w:multiLevelType w:val="hybridMultilevel"/>
    <w:tmpl w:val="ED20AAF4"/>
    <w:lvl w:ilvl="0" w:tplc="CEA6407A">
      <w:start w:val="10"/>
      <w:numFmt w:val="bullet"/>
      <w:lvlText w:val="-"/>
      <w:lvlJc w:val="left"/>
      <w:pPr>
        <w:ind w:left="720" w:hanging="360"/>
      </w:pPr>
      <w:rPr>
        <w:rFonts w:ascii="Times New Roman" w:eastAsia="SimSu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D13FC6"/>
    <w:multiLevelType w:val="hybridMultilevel"/>
    <w:tmpl w:val="0A584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1B3FA0"/>
    <w:multiLevelType w:val="hybridMultilevel"/>
    <w:tmpl w:val="4D4E133C"/>
    <w:lvl w:ilvl="0" w:tplc="CEA6407A">
      <w:start w:val="10"/>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F31794"/>
    <w:multiLevelType w:val="hybridMultilevel"/>
    <w:tmpl w:val="85DCC660"/>
    <w:lvl w:ilvl="0" w:tplc="81DC5D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E436D76"/>
    <w:multiLevelType w:val="multilevel"/>
    <w:tmpl w:val="02D4CFE4"/>
    <w:lvl w:ilvl="0">
      <w:start w:val="1"/>
      <w:numFmt w:val="decimal"/>
      <w:lvlText w:val="%1."/>
      <w:lvlJc w:val="left"/>
      <w:pPr>
        <w:ind w:left="360" w:hanging="360"/>
      </w:pPr>
      <w:rPr>
        <w:rFonts w:ascii="Calibri" w:hAnsi="Calibri" w:cs="Times New Roman" w:hint="default"/>
        <w:b w:val="0"/>
        <w:sz w:val="2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nsid w:val="2E680776"/>
    <w:multiLevelType w:val="hybridMultilevel"/>
    <w:tmpl w:val="025261DE"/>
    <w:lvl w:ilvl="0" w:tplc="CEA6407A">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9A3284"/>
    <w:multiLevelType w:val="hybridMultilevel"/>
    <w:tmpl w:val="4F944F30"/>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1A00712"/>
    <w:multiLevelType w:val="hybridMultilevel"/>
    <w:tmpl w:val="D4CAE10C"/>
    <w:lvl w:ilvl="0" w:tplc="CEA6407A">
      <w:start w:val="10"/>
      <w:numFmt w:val="bullet"/>
      <w:lvlText w:val="-"/>
      <w:lvlJc w:val="left"/>
      <w:pPr>
        <w:ind w:left="720" w:hanging="360"/>
      </w:pPr>
      <w:rPr>
        <w:rFonts w:ascii="Times New Roman" w:eastAsia="SimSu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01716"/>
    <w:multiLevelType w:val="hybridMultilevel"/>
    <w:tmpl w:val="E1D651FC"/>
    <w:lvl w:ilvl="0" w:tplc="CEA6407A">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D11889"/>
    <w:multiLevelType w:val="hybridMultilevel"/>
    <w:tmpl w:val="AD869134"/>
    <w:lvl w:ilvl="0" w:tplc="ECC4ACFC">
      <w:start w:val="1"/>
      <w:numFmt w:val="upp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646C4E78"/>
    <w:multiLevelType w:val="hybridMultilevel"/>
    <w:tmpl w:val="CE10E0C4"/>
    <w:lvl w:ilvl="0" w:tplc="CEA6407A">
      <w:start w:val="3"/>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A580BA2"/>
    <w:multiLevelType w:val="hybridMultilevel"/>
    <w:tmpl w:val="86BC74F2"/>
    <w:lvl w:ilvl="0" w:tplc="C9CE58B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783D0479"/>
    <w:multiLevelType w:val="hybridMultilevel"/>
    <w:tmpl w:val="9DDEC5CE"/>
    <w:lvl w:ilvl="0" w:tplc="CEA6407A">
      <w:start w:val="10"/>
      <w:numFmt w:val="bullet"/>
      <w:lvlText w:val="-"/>
      <w:lvlJc w:val="left"/>
      <w:pPr>
        <w:ind w:left="720" w:hanging="360"/>
      </w:pPr>
      <w:rPr>
        <w:rFonts w:ascii="Times New Roman" w:eastAsia="SimSu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5A3FD7"/>
    <w:multiLevelType w:val="hybridMultilevel"/>
    <w:tmpl w:val="F2CAD8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A461897"/>
    <w:multiLevelType w:val="hybridMultilevel"/>
    <w:tmpl w:val="6FEC3F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6"/>
  </w:num>
  <w:num w:numId="3">
    <w:abstractNumId w:val="17"/>
  </w:num>
  <w:num w:numId="4">
    <w:abstractNumId w:val="24"/>
  </w:num>
  <w:num w:numId="5">
    <w:abstractNumId w:val="21"/>
  </w:num>
  <w:num w:numId="6">
    <w:abstractNumId w:val="22"/>
  </w:num>
  <w:num w:numId="7">
    <w:abstractNumId w:val="18"/>
  </w:num>
  <w:num w:numId="8">
    <w:abstractNumId w:val="12"/>
  </w:num>
  <w:num w:numId="9">
    <w:abstractNumId w:val="27"/>
  </w:num>
  <w:num w:numId="10">
    <w:abstractNumId w:val="20"/>
  </w:num>
  <w:num w:numId="11">
    <w:abstractNumId w:val="13"/>
  </w:num>
  <w:num w:numId="12">
    <w:abstractNumId w:val="25"/>
  </w:num>
  <w:num w:numId="13">
    <w:abstractNumId w:val="15"/>
  </w:num>
  <w:num w:numId="14">
    <w:abstractNumId w:val="23"/>
  </w:num>
  <w:num w:numId="15">
    <w:abstractNumId w:val="19"/>
  </w:num>
  <w:num w:numId="16">
    <w:abstractNumId w:val="16"/>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E11"/>
    <w:rsid w:val="000007B6"/>
    <w:rsid w:val="00002FF7"/>
    <w:rsid w:val="00020247"/>
    <w:rsid w:val="0005456D"/>
    <w:rsid w:val="00057B0F"/>
    <w:rsid w:val="00060B2E"/>
    <w:rsid w:val="00074DA1"/>
    <w:rsid w:val="000778CE"/>
    <w:rsid w:val="0008027C"/>
    <w:rsid w:val="00080F81"/>
    <w:rsid w:val="00083836"/>
    <w:rsid w:val="00083CB3"/>
    <w:rsid w:val="000854DB"/>
    <w:rsid w:val="000922CE"/>
    <w:rsid w:val="000A1872"/>
    <w:rsid w:val="000A4E3B"/>
    <w:rsid w:val="000A7C8D"/>
    <w:rsid w:val="000B0F65"/>
    <w:rsid w:val="000B1F8C"/>
    <w:rsid w:val="000C15C5"/>
    <w:rsid w:val="000C273B"/>
    <w:rsid w:val="000D3766"/>
    <w:rsid w:val="000E4CC4"/>
    <w:rsid w:val="000F2172"/>
    <w:rsid w:val="000F4720"/>
    <w:rsid w:val="000F63D7"/>
    <w:rsid w:val="00101EC9"/>
    <w:rsid w:val="001028D3"/>
    <w:rsid w:val="00107590"/>
    <w:rsid w:val="00113322"/>
    <w:rsid w:val="00113F4D"/>
    <w:rsid w:val="00154707"/>
    <w:rsid w:val="00161370"/>
    <w:rsid w:val="001726C4"/>
    <w:rsid w:val="001737DD"/>
    <w:rsid w:val="001900B3"/>
    <w:rsid w:val="001A0E02"/>
    <w:rsid w:val="001A0EFF"/>
    <w:rsid w:val="001B13C0"/>
    <w:rsid w:val="001B253B"/>
    <w:rsid w:val="001B3914"/>
    <w:rsid w:val="001B6D1E"/>
    <w:rsid w:val="001C7C5F"/>
    <w:rsid w:val="001D2F2C"/>
    <w:rsid w:val="001D47DA"/>
    <w:rsid w:val="001E09BB"/>
    <w:rsid w:val="001E4DCB"/>
    <w:rsid w:val="001E644D"/>
    <w:rsid w:val="001F2599"/>
    <w:rsid w:val="001F315B"/>
    <w:rsid w:val="00203CEF"/>
    <w:rsid w:val="0021092C"/>
    <w:rsid w:val="0021161D"/>
    <w:rsid w:val="0022058F"/>
    <w:rsid w:val="0022185C"/>
    <w:rsid w:val="0022662B"/>
    <w:rsid w:val="002275A4"/>
    <w:rsid w:val="00240370"/>
    <w:rsid w:val="00246ECB"/>
    <w:rsid w:val="00261F0E"/>
    <w:rsid w:val="00266579"/>
    <w:rsid w:val="002700B2"/>
    <w:rsid w:val="00271C04"/>
    <w:rsid w:val="00272D8B"/>
    <w:rsid w:val="00274718"/>
    <w:rsid w:val="002A01E3"/>
    <w:rsid w:val="002A3A08"/>
    <w:rsid w:val="002A48B1"/>
    <w:rsid w:val="002B331E"/>
    <w:rsid w:val="002B5392"/>
    <w:rsid w:val="002B5A3F"/>
    <w:rsid w:val="002B6312"/>
    <w:rsid w:val="002E0149"/>
    <w:rsid w:val="002E4DC0"/>
    <w:rsid w:val="0030586E"/>
    <w:rsid w:val="003071B7"/>
    <w:rsid w:val="00316878"/>
    <w:rsid w:val="003225A2"/>
    <w:rsid w:val="00324E86"/>
    <w:rsid w:val="003330E4"/>
    <w:rsid w:val="00333817"/>
    <w:rsid w:val="003364FB"/>
    <w:rsid w:val="0033724D"/>
    <w:rsid w:val="00345D5D"/>
    <w:rsid w:val="00346D17"/>
    <w:rsid w:val="00361AE8"/>
    <w:rsid w:val="0036219C"/>
    <w:rsid w:val="00374617"/>
    <w:rsid w:val="00375F04"/>
    <w:rsid w:val="00377272"/>
    <w:rsid w:val="003849E9"/>
    <w:rsid w:val="003872A7"/>
    <w:rsid w:val="00391C6E"/>
    <w:rsid w:val="0039440C"/>
    <w:rsid w:val="00395068"/>
    <w:rsid w:val="003956A7"/>
    <w:rsid w:val="00395E82"/>
    <w:rsid w:val="003A2CC5"/>
    <w:rsid w:val="003A64E2"/>
    <w:rsid w:val="003B0481"/>
    <w:rsid w:val="003B0A8A"/>
    <w:rsid w:val="003B24BB"/>
    <w:rsid w:val="003B29B7"/>
    <w:rsid w:val="003B5D79"/>
    <w:rsid w:val="003C3066"/>
    <w:rsid w:val="003C59A2"/>
    <w:rsid w:val="003C7ED0"/>
    <w:rsid w:val="003D018A"/>
    <w:rsid w:val="003F0DEC"/>
    <w:rsid w:val="003F5A29"/>
    <w:rsid w:val="003F67FD"/>
    <w:rsid w:val="003F7DE1"/>
    <w:rsid w:val="00401A04"/>
    <w:rsid w:val="0040630E"/>
    <w:rsid w:val="0040635C"/>
    <w:rsid w:val="00410808"/>
    <w:rsid w:val="00410AC2"/>
    <w:rsid w:val="00426244"/>
    <w:rsid w:val="00427014"/>
    <w:rsid w:val="00430B08"/>
    <w:rsid w:val="00432506"/>
    <w:rsid w:val="004340DE"/>
    <w:rsid w:val="00443527"/>
    <w:rsid w:val="00444C7D"/>
    <w:rsid w:val="00447D8C"/>
    <w:rsid w:val="004566DC"/>
    <w:rsid w:val="00457EB2"/>
    <w:rsid w:val="00460552"/>
    <w:rsid w:val="00470AC8"/>
    <w:rsid w:val="00471AF4"/>
    <w:rsid w:val="00475935"/>
    <w:rsid w:val="00477DC5"/>
    <w:rsid w:val="00484120"/>
    <w:rsid w:val="00492C9D"/>
    <w:rsid w:val="004B2149"/>
    <w:rsid w:val="004B3406"/>
    <w:rsid w:val="004C06C2"/>
    <w:rsid w:val="004C21B3"/>
    <w:rsid w:val="004C34AD"/>
    <w:rsid w:val="004D6D78"/>
    <w:rsid w:val="004E4906"/>
    <w:rsid w:val="004F06EE"/>
    <w:rsid w:val="004F62E4"/>
    <w:rsid w:val="00506AEA"/>
    <w:rsid w:val="005104D2"/>
    <w:rsid w:val="00511744"/>
    <w:rsid w:val="00513C87"/>
    <w:rsid w:val="00513CD0"/>
    <w:rsid w:val="005156F4"/>
    <w:rsid w:val="00516E11"/>
    <w:rsid w:val="00524029"/>
    <w:rsid w:val="00525B04"/>
    <w:rsid w:val="00526E7F"/>
    <w:rsid w:val="00532066"/>
    <w:rsid w:val="0053416A"/>
    <w:rsid w:val="00541636"/>
    <w:rsid w:val="0055463E"/>
    <w:rsid w:val="00554AB1"/>
    <w:rsid w:val="005578FA"/>
    <w:rsid w:val="005601E7"/>
    <w:rsid w:val="005615A6"/>
    <w:rsid w:val="00563385"/>
    <w:rsid w:val="005837D4"/>
    <w:rsid w:val="00583CD9"/>
    <w:rsid w:val="00591C71"/>
    <w:rsid w:val="005A0D61"/>
    <w:rsid w:val="005A2D1E"/>
    <w:rsid w:val="005A358A"/>
    <w:rsid w:val="005C2E75"/>
    <w:rsid w:val="005C4820"/>
    <w:rsid w:val="005C72C0"/>
    <w:rsid w:val="005D35E4"/>
    <w:rsid w:val="005E1607"/>
    <w:rsid w:val="005E5C83"/>
    <w:rsid w:val="005E7E72"/>
    <w:rsid w:val="005F365C"/>
    <w:rsid w:val="005F4878"/>
    <w:rsid w:val="0060482F"/>
    <w:rsid w:val="00613DA8"/>
    <w:rsid w:val="00622DA1"/>
    <w:rsid w:val="00623A1B"/>
    <w:rsid w:val="00627640"/>
    <w:rsid w:val="00631D42"/>
    <w:rsid w:val="00633281"/>
    <w:rsid w:val="00633EAD"/>
    <w:rsid w:val="00637666"/>
    <w:rsid w:val="00640B97"/>
    <w:rsid w:val="006502DD"/>
    <w:rsid w:val="0066227C"/>
    <w:rsid w:val="00663EE8"/>
    <w:rsid w:val="00665A9F"/>
    <w:rsid w:val="00665B9A"/>
    <w:rsid w:val="006707F9"/>
    <w:rsid w:val="00674D73"/>
    <w:rsid w:val="00683F11"/>
    <w:rsid w:val="00685CD3"/>
    <w:rsid w:val="006927A7"/>
    <w:rsid w:val="00697F27"/>
    <w:rsid w:val="006A2E54"/>
    <w:rsid w:val="006A67CD"/>
    <w:rsid w:val="006B2485"/>
    <w:rsid w:val="006B62BB"/>
    <w:rsid w:val="006C3776"/>
    <w:rsid w:val="006D37A7"/>
    <w:rsid w:val="006D4AC6"/>
    <w:rsid w:val="006E1B41"/>
    <w:rsid w:val="006E28A5"/>
    <w:rsid w:val="006E3043"/>
    <w:rsid w:val="006E6BE8"/>
    <w:rsid w:val="006F4AC5"/>
    <w:rsid w:val="0070051A"/>
    <w:rsid w:val="007056D5"/>
    <w:rsid w:val="00705F14"/>
    <w:rsid w:val="00711815"/>
    <w:rsid w:val="00713E37"/>
    <w:rsid w:val="00717BF8"/>
    <w:rsid w:val="00723629"/>
    <w:rsid w:val="0072491D"/>
    <w:rsid w:val="00734AE7"/>
    <w:rsid w:val="007551F7"/>
    <w:rsid w:val="00757CA6"/>
    <w:rsid w:val="00760A29"/>
    <w:rsid w:val="007707D7"/>
    <w:rsid w:val="00772458"/>
    <w:rsid w:val="007A14C7"/>
    <w:rsid w:val="007B13C6"/>
    <w:rsid w:val="007B173B"/>
    <w:rsid w:val="007B466C"/>
    <w:rsid w:val="007C1370"/>
    <w:rsid w:val="007C20BF"/>
    <w:rsid w:val="007C43E6"/>
    <w:rsid w:val="007D78DD"/>
    <w:rsid w:val="007E1F38"/>
    <w:rsid w:val="007E1F76"/>
    <w:rsid w:val="007E29AE"/>
    <w:rsid w:val="007E39B5"/>
    <w:rsid w:val="00804D3C"/>
    <w:rsid w:val="00822A0A"/>
    <w:rsid w:val="00826F06"/>
    <w:rsid w:val="0082756F"/>
    <w:rsid w:val="008411D8"/>
    <w:rsid w:val="00853C3E"/>
    <w:rsid w:val="008622B5"/>
    <w:rsid w:val="00862BA9"/>
    <w:rsid w:val="00863932"/>
    <w:rsid w:val="00873CA0"/>
    <w:rsid w:val="008771CD"/>
    <w:rsid w:val="00890100"/>
    <w:rsid w:val="008911C8"/>
    <w:rsid w:val="008B79FD"/>
    <w:rsid w:val="008C7ED9"/>
    <w:rsid w:val="008D1EE9"/>
    <w:rsid w:val="008D2796"/>
    <w:rsid w:val="008D3494"/>
    <w:rsid w:val="008D451A"/>
    <w:rsid w:val="008D72BD"/>
    <w:rsid w:val="008E088C"/>
    <w:rsid w:val="008E225F"/>
    <w:rsid w:val="008E68C6"/>
    <w:rsid w:val="00903432"/>
    <w:rsid w:val="00916369"/>
    <w:rsid w:val="00927C33"/>
    <w:rsid w:val="009309EC"/>
    <w:rsid w:val="0093647F"/>
    <w:rsid w:val="00953877"/>
    <w:rsid w:val="0095619C"/>
    <w:rsid w:val="00956B23"/>
    <w:rsid w:val="00964E37"/>
    <w:rsid w:val="00973FEC"/>
    <w:rsid w:val="00975039"/>
    <w:rsid w:val="00975308"/>
    <w:rsid w:val="00976D7B"/>
    <w:rsid w:val="00982982"/>
    <w:rsid w:val="00984A28"/>
    <w:rsid w:val="00994F37"/>
    <w:rsid w:val="00996A9D"/>
    <w:rsid w:val="00997DB9"/>
    <w:rsid w:val="009A6CC2"/>
    <w:rsid w:val="009B4FE0"/>
    <w:rsid w:val="009C7254"/>
    <w:rsid w:val="009C76F5"/>
    <w:rsid w:val="009D11AD"/>
    <w:rsid w:val="009D3F7B"/>
    <w:rsid w:val="009D7466"/>
    <w:rsid w:val="009D7CB2"/>
    <w:rsid w:val="009E2036"/>
    <w:rsid w:val="00A01018"/>
    <w:rsid w:val="00A110E1"/>
    <w:rsid w:val="00A1504C"/>
    <w:rsid w:val="00A15336"/>
    <w:rsid w:val="00A23A87"/>
    <w:rsid w:val="00A25552"/>
    <w:rsid w:val="00A26091"/>
    <w:rsid w:val="00A33FFA"/>
    <w:rsid w:val="00A34DA4"/>
    <w:rsid w:val="00A354BE"/>
    <w:rsid w:val="00A4260E"/>
    <w:rsid w:val="00A44677"/>
    <w:rsid w:val="00A46BFD"/>
    <w:rsid w:val="00A500E2"/>
    <w:rsid w:val="00A553C0"/>
    <w:rsid w:val="00A55574"/>
    <w:rsid w:val="00A71E0F"/>
    <w:rsid w:val="00A71F0B"/>
    <w:rsid w:val="00A75CAE"/>
    <w:rsid w:val="00A76769"/>
    <w:rsid w:val="00A86032"/>
    <w:rsid w:val="00A879EF"/>
    <w:rsid w:val="00A92044"/>
    <w:rsid w:val="00A97B11"/>
    <w:rsid w:val="00AC4D25"/>
    <w:rsid w:val="00AC5BC0"/>
    <w:rsid w:val="00AE5DE9"/>
    <w:rsid w:val="00AE6266"/>
    <w:rsid w:val="00AE6A1E"/>
    <w:rsid w:val="00AE7098"/>
    <w:rsid w:val="00AF12B9"/>
    <w:rsid w:val="00AF6744"/>
    <w:rsid w:val="00B00855"/>
    <w:rsid w:val="00B029CB"/>
    <w:rsid w:val="00B07308"/>
    <w:rsid w:val="00B10250"/>
    <w:rsid w:val="00B145D3"/>
    <w:rsid w:val="00B1594C"/>
    <w:rsid w:val="00B27941"/>
    <w:rsid w:val="00B30F3F"/>
    <w:rsid w:val="00B345E1"/>
    <w:rsid w:val="00B34D51"/>
    <w:rsid w:val="00B35B58"/>
    <w:rsid w:val="00B43BCC"/>
    <w:rsid w:val="00B63B0C"/>
    <w:rsid w:val="00B7242A"/>
    <w:rsid w:val="00B72656"/>
    <w:rsid w:val="00B754E3"/>
    <w:rsid w:val="00B802D5"/>
    <w:rsid w:val="00B8094F"/>
    <w:rsid w:val="00B90D06"/>
    <w:rsid w:val="00B91462"/>
    <w:rsid w:val="00B91496"/>
    <w:rsid w:val="00BA2FAD"/>
    <w:rsid w:val="00BA408D"/>
    <w:rsid w:val="00BA5F50"/>
    <w:rsid w:val="00BC119A"/>
    <w:rsid w:val="00BC2696"/>
    <w:rsid w:val="00BC2E02"/>
    <w:rsid w:val="00BD44FA"/>
    <w:rsid w:val="00BD7E81"/>
    <w:rsid w:val="00BE4A9C"/>
    <w:rsid w:val="00BE7EF5"/>
    <w:rsid w:val="00BF332C"/>
    <w:rsid w:val="00BF3AE9"/>
    <w:rsid w:val="00C07803"/>
    <w:rsid w:val="00C07C1B"/>
    <w:rsid w:val="00C1716E"/>
    <w:rsid w:val="00C300DB"/>
    <w:rsid w:val="00C35A96"/>
    <w:rsid w:val="00C373AF"/>
    <w:rsid w:val="00C42C5E"/>
    <w:rsid w:val="00C5155C"/>
    <w:rsid w:val="00C61F52"/>
    <w:rsid w:val="00C81617"/>
    <w:rsid w:val="00C82733"/>
    <w:rsid w:val="00CB5167"/>
    <w:rsid w:val="00CC0043"/>
    <w:rsid w:val="00CC3BD4"/>
    <w:rsid w:val="00CC6521"/>
    <w:rsid w:val="00CD351B"/>
    <w:rsid w:val="00CD4A50"/>
    <w:rsid w:val="00CD4E19"/>
    <w:rsid w:val="00CD5D62"/>
    <w:rsid w:val="00CE16C5"/>
    <w:rsid w:val="00CF26D1"/>
    <w:rsid w:val="00CF7FDB"/>
    <w:rsid w:val="00D01A12"/>
    <w:rsid w:val="00D04271"/>
    <w:rsid w:val="00D157C1"/>
    <w:rsid w:val="00D23330"/>
    <w:rsid w:val="00D32556"/>
    <w:rsid w:val="00D33C15"/>
    <w:rsid w:val="00D34944"/>
    <w:rsid w:val="00D36CED"/>
    <w:rsid w:val="00D5000F"/>
    <w:rsid w:val="00D53CF0"/>
    <w:rsid w:val="00D557CC"/>
    <w:rsid w:val="00D61368"/>
    <w:rsid w:val="00D61DDC"/>
    <w:rsid w:val="00D8454E"/>
    <w:rsid w:val="00D87D6C"/>
    <w:rsid w:val="00D9038A"/>
    <w:rsid w:val="00D912B1"/>
    <w:rsid w:val="00D932CB"/>
    <w:rsid w:val="00D97081"/>
    <w:rsid w:val="00D97BE4"/>
    <w:rsid w:val="00DA2537"/>
    <w:rsid w:val="00DC0351"/>
    <w:rsid w:val="00DC0A11"/>
    <w:rsid w:val="00DC1990"/>
    <w:rsid w:val="00DD0D7F"/>
    <w:rsid w:val="00DD3EB4"/>
    <w:rsid w:val="00DE0EA6"/>
    <w:rsid w:val="00DE5B1E"/>
    <w:rsid w:val="00DF5896"/>
    <w:rsid w:val="00DF6419"/>
    <w:rsid w:val="00E05D98"/>
    <w:rsid w:val="00E05FCF"/>
    <w:rsid w:val="00E074F5"/>
    <w:rsid w:val="00E14DC9"/>
    <w:rsid w:val="00E17F21"/>
    <w:rsid w:val="00E200F3"/>
    <w:rsid w:val="00E2442F"/>
    <w:rsid w:val="00E35EAF"/>
    <w:rsid w:val="00E36820"/>
    <w:rsid w:val="00E500C2"/>
    <w:rsid w:val="00E50F4F"/>
    <w:rsid w:val="00E55894"/>
    <w:rsid w:val="00E63955"/>
    <w:rsid w:val="00E64B1A"/>
    <w:rsid w:val="00E713DA"/>
    <w:rsid w:val="00E912A6"/>
    <w:rsid w:val="00EA1EE7"/>
    <w:rsid w:val="00EA5DB7"/>
    <w:rsid w:val="00EB16B4"/>
    <w:rsid w:val="00EB238B"/>
    <w:rsid w:val="00EC2F74"/>
    <w:rsid w:val="00EC6697"/>
    <w:rsid w:val="00ED2339"/>
    <w:rsid w:val="00ED409A"/>
    <w:rsid w:val="00ED660C"/>
    <w:rsid w:val="00EE0CFB"/>
    <w:rsid w:val="00EE6BB7"/>
    <w:rsid w:val="00EF624A"/>
    <w:rsid w:val="00F04792"/>
    <w:rsid w:val="00F05012"/>
    <w:rsid w:val="00F078BF"/>
    <w:rsid w:val="00F11192"/>
    <w:rsid w:val="00F16CEC"/>
    <w:rsid w:val="00F16EA1"/>
    <w:rsid w:val="00F2686A"/>
    <w:rsid w:val="00F311F5"/>
    <w:rsid w:val="00F353F3"/>
    <w:rsid w:val="00F6614D"/>
    <w:rsid w:val="00F77BA3"/>
    <w:rsid w:val="00F83E84"/>
    <w:rsid w:val="00F8610B"/>
    <w:rsid w:val="00F87B9C"/>
    <w:rsid w:val="00F92DF0"/>
    <w:rsid w:val="00F95300"/>
    <w:rsid w:val="00F95325"/>
    <w:rsid w:val="00FA3921"/>
    <w:rsid w:val="00FB22C4"/>
    <w:rsid w:val="00FB27BE"/>
    <w:rsid w:val="00FB3D60"/>
    <w:rsid w:val="00FB54BE"/>
    <w:rsid w:val="00FB63AD"/>
    <w:rsid w:val="00FC2237"/>
    <w:rsid w:val="00FC2DF6"/>
    <w:rsid w:val="00FC50B7"/>
    <w:rsid w:val="00FC63B6"/>
    <w:rsid w:val="00FE13D2"/>
    <w:rsid w:val="00FE4AF4"/>
    <w:rsid w:val="00FE639A"/>
    <w:rsid w:val="00FE7126"/>
    <w:rsid w:val="00FF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19A"/>
    <w:pPr>
      <w:tabs>
        <w:tab w:val="left" w:pos="4185"/>
        <w:tab w:val="left" w:pos="7290"/>
      </w:tabs>
      <w:spacing w:before="120" w:after="120" w:line="360" w:lineRule="auto"/>
      <w:ind w:right="-180"/>
    </w:pPr>
    <w:rPr>
      <w:rFonts w:ascii="Times New Roman" w:eastAsia="Times New Roman" w:hAnsi="Times New Roman"/>
      <w:sz w:val="24"/>
    </w:rPr>
  </w:style>
  <w:style w:type="paragraph" w:styleId="Heading1">
    <w:name w:val="heading 1"/>
    <w:basedOn w:val="Normal"/>
    <w:next w:val="Normal"/>
    <w:link w:val="Heading1Char"/>
    <w:autoRedefine/>
    <w:qFormat/>
    <w:locked/>
    <w:rsid w:val="00BC119A"/>
    <w:pPr>
      <w:keepNext/>
      <w:spacing w:before="240"/>
      <w:ind w:right="-187"/>
      <w:jc w:val="center"/>
      <w:outlineLvl w:val="0"/>
    </w:pPr>
    <w:rPr>
      <w:b/>
      <w:kern w:val="28"/>
      <w:sz w:val="32"/>
      <w:u w:val="single"/>
    </w:rPr>
  </w:style>
  <w:style w:type="paragraph" w:styleId="Heading2">
    <w:name w:val="heading 2"/>
    <w:basedOn w:val="Normal"/>
    <w:next w:val="Normal"/>
    <w:link w:val="Heading2Char"/>
    <w:qFormat/>
    <w:rsid w:val="00BC119A"/>
    <w:pPr>
      <w:keepNext/>
      <w:ind w:right="-187"/>
      <w:outlineLvl w:val="1"/>
    </w:pPr>
    <w:rPr>
      <w:b/>
      <w:u w:val="single"/>
    </w:rPr>
  </w:style>
  <w:style w:type="paragraph" w:styleId="Heading3">
    <w:name w:val="heading 3"/>
    <w:basedOn w:val="Normal"/>
    <w:next w:val="Normal"/>
    <w:link w:val="Heading3Char"/>
    <w:autoRedefine/>
    <w:qFormat/>
    <w:locked/>
    <w:rsid w:val="00BC119A"/>
    <w:pPr>
      <w:keepNext/>
      <w:outlineLvl w:val="2"/>
    </w:pPr>
    <w:rPr>
      <w:b/>
    </w:rPr>
  </w:style>
  <w:style w:type="paragraph" w:styleId="Heading4">
    <w:name w:val="heading 4"/>
    <w:basedOn w:val="Normal"/>
    <w:next w:val="Normal"/>
    <w:link w:val="Heading4Char"/>
    <w:qFormat/>
    <w:locked/>
    <w:rsid w:val="00BC119A"/>
    <w:pPr>
      <w:keepNext/>
      <w:spacing w:before="240" w:after="60"/>
      <w:outlineLvl w:val="3"/>
    </w:pPr>
    <w:rPr>
      <w:b/>
      <w:bCs/>
      <w:i/>
      <w:szCs w:val="28"/>
    </w:rPr>
  </w:style>
  <w:style w:type="paragraph" w:styleId="Heading5">
    <w:name w:val="heading 5"/>
    <w:basedOn w:val="Normal"/>
    <w:next w:val="Normal"/>
    <w:link w:val="Heading5Char"/>
    <w:unhideWhenUsed/>
    <w:qFormat/>
    <w:locked/>
    <w:rsid w:val="00E05F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1607"/>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C119A"/>
    <w:rPr>
      <w:rFonts w:ascii="Times New Roman" w:eastAsia="Times New Roman" w:hAnsi="Times New Roman"/>
      <w:b/>
      <w:sz w:val="24"/>
      <w:u w:val="single"/>
    </w:rPr>
  </w:style>
  <w:style w:type="character" w:customStyle="1" w:styleId="Heading6Char">
    <w:name w:val="Heading 6 Char"/>
    <w:link w:val="Heading6"/>
    <w:semiHidden/>
    <w:locked/>
    <w:rsid w:val="005E1607"/>
    <w:rPr>
      <w:rFonts w:ascii="Cambria" w:eastAsia="SimSun" w:hAnsi="Cambria" w:cs="Times New Roman"/>
      <w:i/>
      <w:iCs/>
      <w:color w:val="243F60"/>
    </w:rPr>
  </w:style>
  <w:style w:type="paragraph" w:customStyle="1" w:styleId="MediumGrid1-Accent21">
    <w:name w:val="Medium Grid 1 - Accent 21"/>
    <w:basedOn w:val="Normal"/>
    <w:qFormat/>
    <w:rsid w:val="00516E11"/>
    <w:pPr>
      <w:ind w:left="720"/>
      <w:contextualSpacing/>
    </w:pPr>
  </w:style>
  <w:style w:type="table" w:styleId="TableGrid">
    <w:name w:val="Table Grid"/>
    <w:basedOn w:val="TableNormal"/>
    <w:rsid w:val="00516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1">
    <w:name w:val="bullet1"/>
    <w:basedOn w:val="Normal"/>
    <w:rsid w:val="00A879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center"/>
    </w:pPr>
    <w:rPr>
      <w:b/>
      <w:szCs w:val="24"/>
    </w:rPr>
  </w:style>
  <w:style w:type="paragraph" w:styleId="BalloonText">
    <w:name w:val="Balloon Text"/>
    <w:basedOn w:val="Normal"/>
    <w:link w:val="BalloonTextChar"/>
    <w:semiHidden/>
    <w:rsid w:val="005E1607"/>
    <w:pPr>
      <w:spacing w:after="0" w:line="240" w:lineRule="auto"/>
    </w:pPr>
    <w:rPr>
      <w:rFonts w:ascii="Tahoma" w:hAnsi="Tahoma" w:cs="Tahoma"/>
      <w:sz w:val="16"/>
      <w:szCs w:val="16"/>
    </w:rPr>
  </w:style>
  <w:style w:type="character" w:customStyle="1" w:styleId="BalloonTextChar">
    <w:name w:val="Balloon Text Char"/>
    <w:link w:val="BalloonText"/>
    <w:semiHidden/>
    <w:locked/>
    <w:rsid w:val="005E1607"/>
    <w:rPr>
      <w:rFonts w:ascii="Tahoma" w:hAnsi="Tahoma" w:cs="Tahoma"/>
      <w:sz w:val="16"/>
      <w:szCs w:val="16"/>
    </w:rPr>
  </w:style>
  <w:style w:type="paragraph" w:styleId="BodyText">
    <w:name w:val="Body Text"/>
    <w:basedOn w:val="Normal"/>
    <w:link w:val="BodyTextChar"/>
    <w:rsid w:val="005E1607"/>
    <w:pPr>
      <w:spacing w:after="0" w:line="240" w:lineRule="auto"/>
    </w:pPr>
    <w:rPr>
      <w:rFonts w:eastAsia="Batang"/>
      <w:i/>
      <w:lang w:eastAsia="ko-KR"/>
    </w:rPr>
  </w:style>
  <w:style w:type="character" w:customStyle="1" w:styleId="BodyTextChar">
    <w:name w:val="Body Text Char"/>
    <w:link w:val="BodyText"/>
    <w:locked/>
    <w:rsid w:val="005E1607"/>
    <w:rPr>
      <w:rFonts w:ascii="Times New Roman" w:eastAsia="Batang" w:hAnsi="Times New Roman" w:cs="Times New Roman"/>
      <w:i/>
      <w:sz w:val="20"/>
      <w:szCs w:val="20"/>
      <w:lang w:val="x-none" w:eastAsia="ko-KR"/>
    </w:rPr>
  </w:style>
  <w:style w:type="paragraph" w:styleId="Title">
    <w:name w:val="Title"/>
    <w:basedOn w:val="Normal"/>
    <w:link w:val="TitleChar"/>
    <w:qFormat/>
    <w:rsid w:val="00976D7B"/>
    <w:pPr>
      <w:spacing w:after="0" w:line="240" w:lineRule="auto"/>
      <w:jc w:val="center"/>
    </w:pPr>
    <w:rPr>
      <w:rFonts w:ascii="Arial" w:hAnsi="Arial"/>
      <w:b/>
    </w:rPr>
  </w:style>
  <w:style w:type="character" w:customStyle="1" w:styleId="TitleChar">
    <w:name w:val="Title Char"/>
    <w:link w:val="Title"/>
    <w:locked/>
    <w:rsid w:val="00976D7B"/>
    <w:rPr>
      <w:rFonts w:ascii="Arial" w:hAnsi="Arial" w:cs="Times New Roman"/>
      <w:b/>
      <w:sz w:val="24"/>
      <w:lang w:val="x-none" w:eastAsia="en-US"/>
    </w:rPr>
  </w:style>
  <w:style w:type="paragraph" w:styleId="Header">
    <w:name w:val="header"/>
    <w:basedOn w:val="Normal"/>
    <w:link w:val="HeaderChar"/>
    <w:rsid w:val="000F63D7"/>
    <w:pPr>
      <w:tabs>
        <w:tab w:val="center" w:pos="4680"/>
        <w:tab w:val="right" w:pos="9360"/>
      </w:tabs>
    </w:pPr>
  </w:style>
  <w:style w:type="character" w:customStyle="1" w:styleId="HeaderChar">
    <w:name w:val="Header Char"/>
    <w:link w:val="Header"/>
    <w:locked/>
    <w:rsid w:val="000F63D7"/>
    <w:rPr>
      <w:rFonts w:cs="Times New Roman"/>
      <w:sz w:val="22"/>
      <w:szCs w:val="22"/>
    </w:rPr>
  </w:style>
  <w:style w:type="paragraph" w:styleId="Footer">
    <w:name w:val="footer"/>
    <w:basedOn w:val="Normal"/>
    <w:link w:val="FooterChar"/>
    <w:uiPriority w:val="99"/>
    <w:rsid w:val="000F63D7"/>
    <w:pPr>
      <w:tabs>
        <w:tab w:val="center" w:pos="4680"/>
        <w:tab w:val="right" w:pos="9360"/>
      </w:tabs>
    </w:pPr>
  </w:style>
  <w:style w:type="character" w:customStyle="1" w:styleId="FooterChar">
    <w:name w:val="Footer Char"/>
    <w:link w:val="Footer"/>
    <w:uiPriority w:val="99"/>
    <w:locked/>
    <w:rsid w:val="000F63D7"/>
    <w:rPr>
      <w:rFonts w:cs="Times New Roman"/>
      <w:sz w:val="22"/>
      <w:szCs w:val="22"/>
    </w:rPr>
  </w:style>
  <w:style w:type="character" w:customStyle="1" w:styleId="grame">
    <w:name w:val="grame"/>
    <w:basedOn w:val="DefaultParagraphFont"/>
    <w:rsid w:val="00374617"/>
  </w:style>
  <w:style w:type="character" w:styleId="Hyperlink">
    <w:name w:val="Hyperlink"/>
    <w:basedOn w:val="DefaultParagraphFont"/>
    <w:rsid w:val="00F77BA3"/>
    <w:rPr>
      <w:color w:val="0000FF" w:themeColor="hyperlink"/>
      <w:u w:val="single"/>
    </w:rPr>
  </w:style>
  <w:style w:type="character" w:customStyle="1" w:styleId="Heading1Char">
    <w:name w:val="Heading 1 Char"/>
    <w:link w:val="Heading1"/>
    <w:rsid w:val="00BC119A"/>
    <w:rPr>
      <w:rFonts w:ascii="Times New Roman" w:eastAsia="Times New Roman" w:hAnsi="Times New Roman"/>
      <w:b/>
      <w:kern w:val="28"/>
      <w:sz w:val="32"/>
      <w:u w:val="single"/>
    </w:rPr>
  </w:style>
  <w:style w:type="character" w:customStyle="1" w:styleId="Heading3Char">
    <w:name w:val="Heading 3 Char"/>
    <w:link w:val="Heading3"/>
    <w:rsid w:val="00BC119A"/>
    <w:rPr>
      <w:rFonts w:ascii="Times New Roman" w:eastAsia="Times New Roman" w:hAnsi="Times New Roman"/>
      <w:b/>
      <w:sz w:val="24"/>
    </w:rPr>
  </w:style>
  <w:style w:type="character" w:customStyle="1" w:styleId="Heading4Char">
    <w:name w:val="Heading 4 Char"/>
    <w:link w:val="Heading4"/>
    <w:rsid w:val="00BC119A"/>
    <w:rPr>
      <w:rFonts w:ascii="Times New Roman" w:eastAsia="Times New Roman" w:hAnsi="Times New Roman"/>
      <w:b/>
      <w:bCs/>
      <w:i/>
      <w:sz w:val="24"/>
      <w:szCs w:val="28"/>
    </w:rPr>
  </w:style>
  <w:style w:type="paragraph" w:styleId="NormalWeb">
    <w:name w:val="Normal (Web)"/>
    <w:basedOn w:val="Normal"/>
    <w:uiPriority w:val="99"/>
    <w:unhideWhenUsed/>
    <w:rsid w:val="00723629"/>
    <w:pPr>
      <w:tabs>
        <w:tab w:val="clear" w:pos="4185"/>
        <w:tab w:val="clear" w:pos="7290"/>
      </w:tabs>
      <w:spacing w:before="100" w:beforeAutospacing="1" w:after="100" w:afterAutospacing="1" w:line="240" w:lineRule="auto"/>
      <w:ind w:right="0"/>
    </w:pPr>
    <w:rPr>
      <w:szCs w:val="24"/>
    </w:rPr>
  </w:style>
  <w:style w:type="character" w:customStyle="1" w:styleId="Heading5Char">
    <w:name w:val="Heading 5 Char"/>
    <w:basedOn w:val="DefaultParagraphFont"/>
    <w:link w:val="Heading5"/>
    <w:rsid w:val="00E05FCF"/>
    <w:rPr>
      <w:rFonts w:asciiTheme="majorHAnsi" w:eastAsiaTheme="majorEastAsia" w:hAnsiTheme="majorHAnsi" w:cstheme="majorBidi"/>
      <w:color w:val="243F60" w:themeColor="accent1" w:themeShade="7F"/>
      <w:sz w:val="24"/>
    </w:rPr>
  </w:style>
  <w:style w:type="table" w:styleId="TableClassic3">
    <w:name w:val="Table Classic 3"/>
    <w:basedOn w:val="TableNormal"/>
    <w:rsid w:val="00772458"/>
    <w:pPr>
      <w:tabs>
        <w:tab w:val="left" w:pos="4185"/>
        <w:tab w:val="left" w:pos="7290"/>
      </w:tabs>
      <w:spacing w:before="120" w:after="120" w:line="360" w:lineRule="auto"/>
      <w:ind w:right="-1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492C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19A"/>
    <w:pPr>
      <w:tabs>
        <w:tab w:val="left" w:pos="4185"/>
        <w:tab w:val="left" w:pos="7290"/>
      </w:tabs>
      <w:spacing w:before="120" w:after="120" w:line="360" w:lineRule="auto"/>
      <w:ind w:right="-180"/>
    </w:pPr>
    <w:rPr>
      <w:rFonts w:ascii="Times New Roman" w:eastAsia="Times New Roman" w:hAnsi="Times New Roman"/>
      <w:sz w:val="24"/>
    </w:rPr>
  </w:style>
  <w:style w:type="paragraph" w:styleId="Heading1">
    <w:name w:val="heading 1"/>
    <w:basedOn w:val="Normal"/>
    <w:next w:val="Normal"/>
    <w:link w:val="Heading1Char"/>
    <w:autoRedefine/>
    <w:qFormat/>
    <w:locked/>
    <w:rsid w:val="00BC119A"/>
    <w:pPr>
      <w:keepNext/>
      <w:spacing w:before="240"/>
      <w:ind w:right="-187"/>
      <w:jc w:val="center"/>
      <w:outlineLvl w:val="0"/>
    </w:pPr>
    <w:rPr>
      <w:b/>
      <w:kern w:val="28"/>
      <w:sz w:val="32"/>
      <w:u w:val="single"/>
    </w:rPr>
  </w:style>
  <w:style w:type="paragraph" w:styleId="Heading2">
    <w:name w:val="heading 2"/>
    <w:basedOn w:val="Normal"/>
    <w:next w:val="Normal"/>
    <w:link w:val="Heading2Char"/>
    <w:qFormat/>
    <w:rsid w:val="00BC119A"/>
    <w:pPr>
      <w:keepNext/>
      <w:ind w:right="-187"/>
      <w:outlineLvl w:val="1"/>
    </w:pPr>
    <w:rPr>
      <w:b/>
      <w:u w:val="single"/>
    </w:rPr>
  </w:style>
  <w:style w:type="paragraph" w:styleId="Heading3">
    <w:name w:val="heading 3"/>
    <w:basedOn w:val="Normal"/>
    <w:next w:val="Normal"/>
    <w:link w:val="Heading3Char"/>
    <w:autoRedefine/>
    <w:qFormat/>
    <w:locked/>
    <w:rsid w:val="00BC119A"/>
    <w:pPr>
      <w:keepNext/>
      <w:outlineLvl w:val="2"/>
    </w:pPr>
    <w:rPr>
      <w:b/>
    </w:rPr>
  </w:style>
  <w:style w:type="paragraph" w:styleId="Heading4">
    <w:name w:val="heading 4"/>
    <w:basedOn w:val="Normal"/>
    <w:next w:val="Normal"/>
    <w:link w:val="Heading4Char"/>
    <w:qFormat/>
    <w:locked/>
    <w:rsid w:val="00BC119A"/>
    <w:pPr>
      <w:keepNext/>
      <w:spacing w:before="240" w:after="60"/>
      <w:outlineLvl w:val="3"/>
    </w:pPr>
    <w:rPr>
      <w:b/>
      <w:bCs/>
      <w:i/>
      <w:szCs w:val="28"/>
    </w:rPr>
  </w:style>
  <w:style w:type="paragraph" w:styleId="Heading5">
    <w:name w:val="heading 5"/>
    <w:basedOn w:val="Normal"/>
    <w:next w:val="Normal"/>
    <w:link w:val="Heading5Char"/>
    <w:unhideWhenUsed/>
    <w:qFormat/>
    <w:locked/>
    <w:rsid w:val="00E05F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1607"/>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C119A"/>
    <w:rPr>
      <w:rFonts w:ascii="Times New Roman" w:eastAsia="Times New Roman" w:hAnsi="Times New Roman"/>
      <w:b/>
      <w:sz w:val="24"/>
      <w:u w:val="single"/>
    </w:rPr>
  </w:style>
  <w:style w:type="character" w:customStyle="1" w:styleId="Heading6Char">
    <w:name w:val="Heading 6 Char"/>
    <w:link w:val="Heading6"/>
    <w:semiHidden/>
    <w:locked/>
    <w:rsid w:val="005E1607"/>
    <w:rPr>
      <w:rFonts w:ascii="Cambria" w:eastAsia="SimSun" w:hAnsi="Cambria" w:cs="Times New Roman"/>
      <w:i/>
      <w:iCs/>
      <w:color w:val="243F60"/>
    </w:rPr>
  </w:style>
  <w:style w:type="paragraph" w:customStyle="1" w:styleId="MediumGrid1-Accent21">
    <w:name w:val="Medium Grid 1 - Accent 21"/>
    <w:basedOn w:val="Normal"/>
    <w:qFormat/>
    <w:rsid w:val="00516E11"/>
    <w:pPr>
      <w:ind w:left="720"/>
      <w:contextualSpacing/>
    </w:pPr>
  </w:style>
  <w:style w:type="table" w:styleId="TableGrid">
    <w:name w:val="Table Grid"/>
    <w:basedOn w:val="TableNormal"/>
    <w:rsid w:val="00516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1">
    <w:name w:val="bullet1"/>
    <w:basedOn w:val="Normal"/>
    <w:rsid w:val="00A879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center"/>
    </w:pPr>
    <w:rPr>
      <w:b/>
      <w:szCs w:val="24"/>
    </w:rPr>
  </w:style>
  <w:style w:type="paragraph" w:styleId="BalloonText">
    <w:name w:val="Balloon Text"/>
    <w:basedOn w:val="Normal"/>
    <w:link w:val="BalloonTextChar"/>
    <w:semiHidden/>
    <w:rsid w:val="005E1607"/>
    <w:pPr>
      <w:spacing w:after="0" w:line="240" w:lineRule="auto"/>
    </w:pPr>
    <w:rPr>
      <w:rFonts w:ascii="Tahoma" w:hAnsi="Tahoma" w:cs="Tahoma"/>
      <w:sz w:val="16"/>
      <w:szCs w:val="16"/>
    </w:rPr>
  </w:style>
  <w:style w:type="character" w:customStyle="1" w:styleId="BalloonTextChar">
    <w:name w:val="Balloon Text Char"/>
    <w:link w:val="BalloonText"/>
    <w:semiHidden/>
    <w:locked/>
    <w:rsid w:val="005E1607"/>
    <w:rPr>
      <w:rFonts w:ascii="Tahoma" w:hAnsi="Tahoma" w:cs="Tahoma"/>
      <w:sz w:val="16"/>
      <w:szCs w:val="16"/>
    </w:rPr>
  </w:style>
  <w:style w:type="paragraph" w:styleId="BodyText">
    <w:name w:val="Body Text"/>
    <w:basedOn w:val="Normal"/>
    <w:link w:val="BodyTextChar"/>
    <w:rsid w:val="005E1607"/>
    <w:pPr>
      <w:spacing w:after="0" w:line="240" w:lineRule="auto"/>
    </w:pPr>
    <w:rPr>
      <w:rFonts w:eastAsia="Batang"/>
      <w:i/>
      <w:lang w:eastAsia="ko-KR"/>
    </w:rPr>
  </w:style>
  <w:style w:type="character" w:customStyle="1" w:styleId="BodyTextChar">
    <w:name w:val="Body Text Char"/>
    <w:link w:val="BodyText"/>
    <w:locked/>
    <w:rsid w:val="005E1607"/>
    <w:rPr>
      <w:rFonts w:ascii="Times New Roman" w:eastAsia="Batang" w:hAnsi="Times New Roman" w:cs="Times New Roman"/>
      <w:i/>
      <w:sz w:val="20"/>
      <w:szCs w:val="20"/>
      <w:lang w:val="x-none" w:eastAsia="ko-KR"/>
    </w:rPr>
  </w:style>
  <w:style w:type="paragraph" w:styleId="Title">
    <w:name w:val="Title"/>
    <w:basedOn w:val="Normal"/>
    <w:link w:val="TitleChar"/>
    <w:qFormat/>
    <w:rsid w:val="00976D7B"/>
    <w:pPr>
      <w:spacing w:after="0" w:line="240" w:lineRule="auto"/>
      <w:jc w:val="center"/>
    </w:pPr>
    <w:rPr>
      <w:rFonts w:ascii="Arial" w:hAnsi="Arial"/>
      <w:b/>
    </w:rPr>
  </w:style>
  <w:style w:type="character" w:customStyle="1" w:styleId="TitleChar">
    <w:name w:val="Title Char"/>
    <w:link w:val="Title"/>
    <w:locked/>
    <w:rsid w:val="00976D7B"/>
    <w:rPr>
      <w:rFonts w:ascii="Arial" w:hAnsi="Arial" w:cs="Times New Roman"/>
      <w:b/>
      <w:sz w:val="24"/>
      <w:lang w:val="x-none" w:eastAsia="en-US"/>
    </w:rPr>
  </w:style>
  <w:style w:type="paragraph" w:styleId="Header">
    <w:name w:val="header"/>
    <w:basedOn w:val="Normal"/>
    <w:link w:val="HeaderChar"/>
    <w:rsid w:val="000F63D7"/>
    <w:pPr>
      <w:tabs>
        <w:tab w:val="center" w:pos="4680"/>
        <w:tab w:val="right" w:pos="9360"/>
      </w:tabs>
    </w:pPr>
  </w:style>
  <w:style w:type="character" w:customStyle="1" w:styleId="HeaderChar">
    <w:name w:val="Header Char"/>
    <w:link w:val="Header"/>
    <w:locked/>
    <w:rsid w:val="000F63D7"/>
    <w:rPr>
      <w:rFonts w:cs="Times New Roman"/>
      <w:sz w:val="22"/>
      <w:szCs w:val="22"/>
    </w:rPr>
  </w:style>
  <w:style w:type="paragraph" w:styleId="Footer">
    <w:name w:val="footer"/>
    <w:basedOn w:val="Normal"/>
    <w:link w:val="FooterChar"/>
    <w:uiPriority w:val="99"/>
    <w:rsid w:val="000F63D7"/>
    <w:pPr>
      <w:tabs>
        <w:tab w:val="center" w:pos="4680"/>
        <w:tab w:val="right" w:pos="9360"/>
      </w:tabs>
    </w:pPr>
  </w:style>
  <w:style w:type="character" w:customStyle="1" w:styleId="FooterChar">
    <w:name w:val="Footer Char"/>
    <w:link w:val="Footer"/>
    <w:uiPriority w:val="99"/>
    <w:locked/>
    <w:rsid w:val="000F63D7"/>
    <w:rPr>
      <w:rFonts w:cs="Times New Roman"/>
      <w:sz w:val="22"/>
      <w:szCs w:val="22"/>
    </w:rPr>
  </w:style>
  <w:style w:type="character" w:customStyle="1" w:styleId="grame">
    <w:name w:val="grame"/>
    <w:basedOn w:val="DefaultParagraphFont"/>
    <w:rsid w:val="00374617"/>
  </w:style>
  <w:style w:type="character" w:styleId="Hyperlink">
    <w:name w:val="Hyperlink"/>
    <w:basedOn w:val="DefaultParagraphFont"/>
    <w:rsid w:val="00F77BA3"/>
    <w:rPr>
      <w:color w:val="0000FF" w:themeColor="hyperlink"/>
      <w:u w:val="single"/>
    </w:rPr>
  </w:style>
  <w:style w:type="character" w:customStyle="1" w:styleId="Heading1Char">
    <w:name w:val="Heading 1 Char"/>
    <w:link w:val="Heading1"/>
    <w:rsid w:val="00BC119A"/>
    <w:rPr>
      <w:rFonts w:ascii="Times New Roman" w:eastAsia="Times New Roman" w:hAnsi="Times New Roman"/>
      <w:b/>
      <w:kern w:val="28"/>
      <w:sz w:val="32"/>
      <w:u w:val="single"/>
    </w:rPr>
  </w:style>
  <w:style w:type="character" w:customStyle="1" w:styleId="Heading3Char">
    <w:name w:val="Heading 3 Char"/>
    <w:link w:val="Heading3"/>
    <w:rsid w:val="00BC119A"/>
    <w:rPr>
      <w:rFonts w:ascii="Times New Roman" w:eastAsia="Times New Roman" w:hAnsi="Times New Roman"/>
      <w:b/>
      <w:sz w:val="24"/>
    </w:rPr>
  </w:style>
  <w:style w:type="character" w:customStyle="1" w:styleId="Heading4Char">
    <w:name w:val="Heading 4 Char"/>
    <w:link w:val="Heading4"/>
    <w:rsid w:val="00BC119A"/>
    <w:rPr>
      <w:rFonts w:ascii="Times New Roman" w:eastAsia="Times New Roman" w:hAnsi="Times New Roman"/>
      <w:b/>
      <w:bCs/>
      <w:i/>
      <w:sz w:val="24"/>
      <w:szCs w:val="28"/>
    </w:rPr>
  </w:style>
  <w:style w:type="paragraph" w:styleId="NormalWeb">
    <w:name w:val="Normal (Web)"/>
    <w:basedOn w:val="Normal"/>
    <w:uiPriority w:val="99"/>
    <w:unhideWhenUsed/>
    <w:rsid w:val="00723629"/>
    <w:pPr>
      <w:tabs>
        <w:tab w:val="clear" w:pos="4185"/>
        <w:tab w:val="clear" w:pos="7290"/>
      </w:tabs>
      <w:spacing w:before="100" w:beforeAutospacing="1" w:after="100" w:afterAutospacing="1" w:line="240" w:lineRule="auto"/>
      <w:ind w:right="0"/>
    </w:pPr>
    <w:rPr>
      <w:szCs w:val="24"/>
    </w:rPr>
  </w:style>
  <w:style w:type="character" w:customStyle="1" w:styleId="Heading5Char">
    <w:name w:val="Heading 5 Char"/>
    <w:basedOn w:val="DefaultParagraphFont"/>
    <w:link w:val="Heading5"/>
    <w:rsid w:val="00E05FCF"/>
    <w:rPr>
      <w:rFonts w:asciiTheme="majorHAnsi" w:eastAsiaTheme="majorEastAsia" w:hAnsiTheme="majorHAnsi" w:cstheme="majorBidi"/>
      <w:color w:val="243F60" w:themeColor="accent1" w:themeShade="7F"/>
      <w:sz w:val="24"/>
    </w:rPr>
  </w:style>
  <w:style w:type="table" w:styleId="TableClassic3">
    <w:name w:val="Table Classic 3"/>
    <w:basedOn w:val="TableNormal"/>
    <w:rsid w:val="00772458"/>
    <w:pPr>
      <w:tabs>
        <w:tab w:val="left" w:pos="4185"/>
        <w:tab w:val="left" w:pos="7290"/>
      </w:tabs>
      <w:spacing w:before="120" w:after="120" w:line="360" w:lineRule="auto"/>
      <w:ind w:right="-1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492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68083">
      <w:bodyDiv w:val="1"/>
      <w:marLeft w:val="0"/>
      <w:marRight w:val="0"/>
      <w:marTop w:val="0"/>
      <w:marBottom w:val="0"/>
      <w:divBdr>
        <w:top w:val="none" w:sz="0" w:space="0" w:color="auto"/>
        <w:left w:val="none" w:sz="0" w:space="0" w:color="auto"/>
        <w:bottom w:val="none" w:sz="0" w:space="0" w:color="auto"/>
        <w:right w:val="none" w:sz="0" w:space="0" w:color="auto"/>
      </w:divBdr>
    </w:div>
    <w:div w:id="349375975">
      <w:bodyDiv w:val="1"/>
      <w:marLeft w:val="0"/>
      <w:marRight w:val="0"/>
      <w:marTop w:val="0"/>
      <w:marBottom w:val="0"/>
      <w:divBdr>
        <w:top w:val="none" w:sz="0" w:space="0" w:color="auto"/>
        <w:left w:val="none" w:sz="0" w:space="0" w:color="auto"/>
        <w:bottom w:val="none" w:sz="0" w:space="0" w:color="auto"/>
        <w:right w:val="none" w:sz="0" w:space="0" w:color="auto"/>
      </w:divBdr>
    </w:div>
    <w:div w:id="608775955">
      <w:bodyDiv w:val="1"/>
      <w:marLeft w:val="0"/>
      <w:marRight w:val="0"/>
      <w:marTop w:val="0"/>
      <w:marBottom w:val="0"/>
      <w:divBdr>
        <w:top w:val="none" w:sz="0" w:space="0" w:color="auto"/>
        <w:left w:val="none" w:sz="0" w:space="0" w:color="auto"/>
        <w:bottom w:val="none" w:sz="0" w:space="0" w:color="auto"/>
        <w:right w:val="none" w:sz="0" w:space="0" w:color="auto"/>
      </w:divBdr>
    </w:div>
    <w:div w:id="692075952">
      <w:bodyDiv w:val="1"/>
      <w:marLeft w:val="0"/>
      <w:marRight w:val="0"/>
      <w:marTop w:val="0"/>
      <w:marBottom w:val="0"/>
      <w:divBdr>
        <w:top w:val="none" w:sz="0" w:space="0" w:color="auto"/>
        <w:left w:val="none" w:sz="0" w:space="0" w:color="auto"/>
        <w:bottom w:val="none" w:sz="0" w:space="0" w:color="auto"/>
        <w:right w:val="none" w:sz="0" w:space="0" w:color="auto"/>
      </w:divBdr>
    </w:div>
    <w:div w:id="706225712">
      <w:bodyDiv w:val="1"/>
      <w:marLeft w:val="0"/>
      <w:marRight w:val="0"/>
      <w:marTop w:val="0"/>
      <w:marBottom w:val="0"/>
      <w:divBdr>
        <w:top w:val="none" w:sz="0" w:space="0" w:color="auto"/>
        <w:left w:val="none" w:sz="0" w:space="0" w:color="auto"/>
        <w:bottom w:val="none" w:sz="0" w:space="0" w:color="auto"/>
        <w:right w:val="none" w:sz="0" w:space="0" w:color="auto"/>
      </w:divBdr>
    </w:div>
    <w:div w:id="729959681">
      <w:bodyDiv w:val="1"/>
      <w:marLeft w:val="0"/>
      <w:marRight w:val="0"/>
      <w:marTop w:val="0"/>
      <w:marBottom w:val="0"/>
      <w:divBdr>
        <w:top w:val="none" w:sz="0" w:space="0" w:color="auto"/>
        <w:left w:val="none" w:sz="0" w:space="0" w:color="auto"/>
        <w:bottom w:val="none" w:sz="0" w:space="0" w:color="auto"/>
        <w:right w:val="none" w:sz="0" w:space="0" w:color="auto"/>
      </w:divBdr>
    </w:div>
    <w:div w:id="837113652">
      <w:bodyDiv w:val="1"/>
      <w:marLeft w:val="0"/>
      <w:marRight w:val="0"/>
      <w:marTop w:val="0"/>
      <w:marBottom w:val="0"/>
      <w:divBdr>
        <w:top w:val="none" w:sz="0" w:space="0" w:color="auto"/>
        <w:left w:val="none" w:sz="0" w:space="0" w:color="auto"/>
        <w:bottom w:val="none" w:sz="0" w:space="0" w:color="auto"/>
        <w:right w:val="none" w:sz="0" w:space="0" w:color="auto"/>
      </w:divBdr>
    </w:div>
    <w:div w:id="1083726160">
      <w:bodyDiv w:val="1"/>
      <w:marLeft w:val="0"/>
      <w:marRight w:val="0"/>
      <w:marTop w:val="0"/>
      <w:marBottom w:val="0"/>
      <w:divBdr>
        <w:top w:val="none" w:sz="0" w:space="0" w:color="auto"/>
        <w:left w:val="none" w:sz="0" w:space="0" w:color="auto"/>
        <w:bottom w:val="none" w:sz="0" w:space="0" w:color="auto"/>
        <w:right w:val="none" w:sz="0" w:space="0" w:color="auto"/>
      </w:divBdr>
    </w:div>
    <w:div w:id="1164861965">
      <w:bodyDiv w:val="1"/>
      <w:marLeft w:val="0"/>
      <w:marRight w:val="0"/>
      <w:marTop w:val="0"/>
      <w:marBottom w:val="0"/>
      <w:divBdr>
        <w:top w:val="none" w:sz="0" w:space="0" w:color="auto"/>
        <w:left w:val="none" w:sz="0" w:space="0" w:color="auto"/>
        <w:bottom w:val="none" w:sz="0" w:space="0" w:color="auto"/>
        <w:right w:val="none" w:sz="0" w:space="0" w:color="auto"/>
      </w:divBdr>
    </w:div>
    <w:div w:id="1200581522">
      <w:bodyDiv w:val="1"/>
      <w:marLeft w:val="0"/>
      <w:marRight w:val="0"/>
      <w:marTop w:val="0"/>
      <w:marBottom w:val="0"/>
      <w:divBdr>
        <w:top w:val="none" w:sz="0" w:space="0" w:color="auto"/>
        <w:left w:val="none" w:sz="0" w:space="0" w:color="auto"/>
        <w:bottom w:val="none" w:sz="0" w:space="0" w:color="auto"/>
        <w:right w:val="none" w:sz="0" w:space="0" w:color="auto"/>
      </w:divBdr>
    </w:div>
    <w:div w:id="1295717589">
      <w:bodyDiv w:val="1"/>
      <w:marLeft w:val="0"/>
      <w:marRight w:val="0"/>
      <w:marTop w:val="0"/>
      <w:marBottom w:val="0"/>
      <w:divBdr>
        <w:top w:val="none" w:sz="0" w:space="0" w:color="auto"/>
        <w:left w:val="none" w:sz="0" w:space="0" w:color="auto"/>
        <w:bottom w:val="none" w:sz="0" w:space="0" w:color="auto"/>
        <w:right w:val="none" w:sz="0" w:space="0" w:color="auto"/>
      </w:divBdr>
    </w:div>
    <w:div w:id="1365979028">
      <w:bodyDiv w:val="1"/>
      <w:marLeft w:val="0"/>
      <w:marRight w:val="0"/>
      <w:marTop w:val="0"/>
      <w:marBottom w:val="0"/>
      <w:divBdr>
        <w:top w:val="none" w:sz="0" w:space="0" w:color="auto"/>
        <w:left w:val="none" w:sz="0" w:space="0" w:color="auto"/>
        <w:bottom w:val="none" w:sz="0" w:space="0" w:color="auto"/>
        <w:right w:val="none" w:sz="0" w:space="0" w:color="auto"/>
      </w:divBdr>
    </w:div>
    <w:div w:id="1386565986">
      <w:bodyDiv w:val="1"/>
      <w:marLeft w:val="0"/>
      <w:marRight w:val="0"/>
      <w:marTop w:val="0"/>
      <w:marBottom w:val="0"/>
      <w:divBdr>
        <w:top w:val="none" w:sz="0" w:space="0" w:color="auto"/>
        <w:left w:val="none" w:sz="0" w:space="0" w:color="auto"/>
        <w:bottom w:val="none" w:sz="0" w:space="0" w:color="auto"/>
        <w:right w:val="none" w:sz="0" w:space="0" w:color="auto"/>
      </w:divBdr>
    </w:div>
    <w:div w:id="1523088075">
      <w:bodyDiv w:val="1"/>
      <w:marLeft w:val="0"/>
      <w:marRight w:val="0"/>
      <w:marTop w:val="0"/>
      <w:marBottom w:val="0"/>
      <w:divBdr>
        <w:top w:val="none" w:sz="0" w:space="0" w:color="auto"/>
        <w:left w:val="none" w:sz="0" w:space="0" w:color="auto"/>
        <w:bottom w:val="none" w:sz="0" w:space="0" w:color="auto"/>
        <w:right w:val="none" w:sz="0" w:space="0" w:color="auto"/>
      </w:divBdr>
    </w:div>
    <w:div w:id="1532375341">
      <w:bodyDiv w:val="1"/>
      <w:marLeft w:val="0"/>
      <w:marRight w:val="0"/>
      <w:marTop w:val="0"/>
      <w:marBottom w:val="0"/>
      <w:divBdr>
        <w:top w:val="none" w:sz="0" w:space="0" w:color="auto"/>
        <w:left w:val="none" w:sz="0" w:space="0" w:color="auto"/>
        <w:bottom w:val="none" w:sz="0" w:space="0" w:color="auto"/>
        <w:right w:val="none" w:sz="0" w:space="0" w:color="auto"/>
      </w:divBdr>
    </w:div>
    <w:div w:id="1558514937">
      <w:bodyDiv w:val="1"/>
      <w:marLeft w:val="0"/>
      <w:marRight w:val="0"/>
      <w:marTop w:val="0"/>
      <w:marBottom w:val="0"/>
      <w:divBdr>
        <w:top w:val="none" w:sz="0" w:space="0" w:color="auto"/>
        <w:left w:val="none" w:sz="0" w:space="0" w:color="auto"/>
        <w:bottom w:val="none" w:sz="0" w:space="0" w:color="auto"/>
        <w:right w:val="none" w:sz="0" w:space="0" w:color="auto"/>
      </w:divBdr>
    </w:div>
    <w:div w:id="1600748874">
      <w:bodyDiv w:val="1"/>
      <w:marLeft w:val="0"/>
      <w:marRight w:val="0"/>
      <w:marTop w:val="0"/>
      <w:marBottom w:val="0"/>
      <w:divBdr>
        <w:top w:val="none" w:sz="0" w:space="0" w:color="auto"/>
        <w:left w:val="none" w:sz="0" w:space="0" w:color="auto"/>
        <w:bottom w:val="none" w:sz="0" w:space="0" w:color="auto"/>
        <w:right w:val="none" w:sz="0" w:space="0" w:color="auto"/>
      </w:divBdr>
    </w:div>
    <w:div w:id="1618877573">
      <w:bodyDiv w:val="1"/>
      <w:marLeft w:val="0"/>
      <w:marRight w:val="0"/>
      <w:marTop w:val="0"/>
      <w:marBottom w:val="0"/>
      <w:divBdr>
        <w:top w:val="none" w:sz="0" w:space="0" w:color="auto"/>
        <w:left w:val="none" w:sz="0" w:space="0" w:color="auto"/>
        <w:bottom w:val="none" w:sz="0" w:space="0" w:color="auto"/>
        <w:right w:val="none" w:sz="0" w:space="0" w:color="auto"/>
      </w:divBdr>
    </w:div>
    <w:div w:id="1751073691">
      <w:bodyDiv w:val="1"/>
      <w:marLeft w:val="0"/>
      <w:marRight w:val="0"/>
      <w:marTop w:val="0"/>
      <w:marBottom w:val="0"/>
      <w:divBdr>
        <w:top w:val="none" w:sz="0" w:space="0" w:color="auto"/>
        <w:left w:val="none" w:sz="0" w:space="0" w:color="auto"/>
        <w:bottom w:val="none" w:sz="0" w:space="0" w:color="auto"/>
        <w:right w:val="none" w:sz="0" w:space="0" w:color="auto"/>
      </w:divBdr>
    </w:div>
    <w:div w:id="1779252798">
      <w:bodyDiv w:val="1"/>
      <w:marLeft w:val="0"/>
      <w:marRight w:val="0"/>
      <w:marTop w:val="0"/>
      <w:marBottom w:val="0"/>
      <w:divBdr>
        <w:top w:val="none" w:sz="0" w:space="0" w:color="auto"/>
        <w:left w:val="none" w:sz="0" w:space="0" w:color="auto"/>
        <w:bottom w:val="none" w:sz="0" w:space="0" w:color="auto"/>
        <w:right w:val="none" w:sz="0" w:space="0" w:color="auto"/>
      </w:divBdr>
    </w:div>
    <w:div w:id="19486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D88B-52E2-44B6-99A4-60481C21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3579</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San Jose State University – Computer Engineering Department                                                                             CMPE131 Course Assessment Report</vt:lpstr>
    </vt:vector>
  </TitlesOfParts>
  <Company>San Jose State University</Company>
  <LinksUpToDate>false</LinksUpToDate>
  <CharactersWithSpaces>23938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 – Computer Engineering Department                                                                             CMPE131 Course Assessment Report</dc:title>
  <dc:creator>Weider</dc:creator>
  <cp:lastModifiedBy>DEBRA  CAIRES</cp:lastModifiedBy>
  <cp:revision>21</cp:revision>
  <cp:lastPrinted>2010-09-17T03:19:00Z</cp:lastPrinted>
  <dcterms:created xsi:type="dcterms:W3CDTF">2013-06-01T07:29:00Z</dcterms:created>
  <dcterms:modified xsi:type="dcterms:W3CDTF">2013-06-01T09:44:00Z</dcterms:modified>
</cp:coreProperties>
</file>