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BA3" w:rsidRDefault="00F77BA3" w:rsidP="00F77BA3">
      <w:pPr>
        <w:pStyle w:val="Heading1"/>
      </w:pPr>
      <w:r>
        <w:t>CS151 Course Assessment Report</w:t>
      </w:r>
    </w:p>
    <w:p w:rsidR="00F77BA3" w:rsidRDefault="00F77BA3" w:rsidP="00F77BA3">
      <w:pPr>
        <w:spacing w:line="240" w:lineRule="auto"/>
        <w:rPr>
          <w:b/>
          <w:szCs w:val="24"/>
        </w:rPr>
      </w:pPr>
      <w:r>
        <w:rPr>
          <w:b/>
          <w:szCs w:val="24"/>
        </w:rPr>
        <w:t>Author:</w:t>
      </w:r>
      <w:r w:rsidR="00A110E1">
        <w:rPr>
          <w:b/>
          <w:szCs w:val="24"/>
        </w:rPr>
        <w:tab/>
      </w:r>
      <w:r w:rsidR="00A110E1">
        <w:rPr>
          <w:b/>
          <w:szCs w:val="24"/>
        </w:rPr>
        <w:tab/>
      </w:r>
      <w:r>
        <w:rPr>
          <w:b/>
          <w:szCs w:val="24"/>
        </w:rPr>
        <w:t>Semester:</w:t>
      </w:r>
    </w:p>
    <w:p w:rsidR="007D78DD" w:rsidRPr="002700B2" w:rsidRDefault="007D78DD" w:rsidP="00D61368">
      <w:pPr>
        <w:pStyle w:val="Heading2"/>
      </w:pPr>
      <w:r w:rsidRPr="002700B2">
        <w:t>Part 1: Course Summary</w:t>
      </w:r>
    </w:p>
    <w:p w:rsidR="007D78DD" w:rsidRPr="002700B2" w:rsidRDefault="00D61368" w:rsidP="00563437">
      <w:pPr>
        <w:pStyle w:val="Heading3"/>
      </w:pPr>
      <w:r>
        <w:t xml:space="preserve">1. </w:t>
      </w:r>
      <w:r w:rsidR="007D78DD" w:rsidRPr="002700B2">
        <w:t>Course Catalog Description:</w:t>
      </w:r>
    </w:p>
    <w:tbl>
      <w:tblPr>
        <w:tblW w:w="88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84"/>
        <w:gridCol w:w="7110"/>
      </w:tblGrid>
      <w:tr w:rsidR="00374617" w:rsidRPr="002700B2" w:rsidTr="00D61368">
        <w:trPr>
          <w:jc w:val="center"/>
        </w:trPr>
        <w:tc>
          <w:tcPr>
            <w:tcW w:w="1784" w:type="dxa"/>
          </w:tcPr>
          <w:p w:rsidR="00374617" w:rsidRPr="002700B2" w:rsidRDefault="00374617" w:rsidP="002700B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110" w:type="dxa"/>
          </w:tcPr>
          <w:p w:rsidR="00374617" w:rsidRPr="002700B2" w:rsidRDefault="00374617" w:rsidP="002700B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700B2">
              <w:rPr>
                <w:b/>
                <w:szCs w:val="24"/>
              </w:rPr>
              <w:t>Course Catalog Description</w:t>
            </w:r>
          </w:p>
        </w:tc>
      </w:tr>
      <w:tr w:rsidR="00374617" w:rsidRPr="002700B2" w:rsidTr="00D61368">
        <w:trPr>
          <w:jc w:val="center"/>
        </w:trPr>
        <w:tc>
          <w:tcPr>
            <w:tcW w:w="1784" w:type="dxa"/>
          </w:tcPr>
          <w:p w:rsidR="00374617" w:rsidRPr="002700B2" w:rsidRDefault="00374617" w:rsidP="002700B2">
            <w:pPr>
              <w:spacing w:after="0" w:line="240" w:lineRule="auto"/>
              <w:rPr>
                <w:b/>
                <w:szCs w:val="24"/>
              </w:rPr>
            </w:pPr>
          </w:p>
          <w:p w:rsidR="00374617" w:rsidRPr="002700B2" w:rsidRDefault="00374617" w:rsidP="002700B2">
            <w:pPr>
              <w:spacing w:after="0" w:line="240" w:lineRule="auto"/>
              <w:rPr>
                <w:szCs w:val="24"/>
              </w:rPr>
            </w:pPr>
            <w:r w:rsidRPr="002700B2">
              <w:rPr>
                <w:b/>
                <w:szCs w:val="24"/>
              </w:rPr>
              <w:t>Course Description</w:t>
            </w:r>
          </w:p>
        </w:tc>
        <w:tc>
          <w:tcPr>
            <w:tcW w:w="7110" w:type="dxa"/>
          </w:tcPr>
          <w:p w:rsidR="00374617" w:rsidRPr="002700B2" w:rsidRDefault="00374617" w:rsidP="002700B2">
            <w:pPr>
              <w:spacing w:after="0" w:line="240" w:lineRule="auto"/>
              <w:rPr>
                <w:szCs w:val="24"/>
              </w:rPr>
            </w:pPr>
            <w:r>
              <w:rPr>
                <w:rStyle w:val="grame"/>
              </w:rPr>
              <w:t>Design of classes and interfaces.</w:t>
            </w:r>
            <w:r>
              <w:t xml:space="preserve"> </w:t>
            </w:r>
            <w:r>
              <w:rPr>
                <w:rStyle w:val="grame"/>
              </w:rPr>
              <w:t>Value and reference semantics.</w:t>
            </w:r>
            <w:r>
              <w:t xml:space="preserve"> Object-oriented design methodologies and notations. Design patterns. </w:t>
            </w:r>
            <w:r>
              <w:rPr>
                <w:rStyle w:val="grame"/>
              </w:rPr>
              <w:t>Reflection and serialization.</w:t>
            </w:r>
            <w:r>
              <w:t xml:space="preserve"> </w:t>
            </w:r>
            <w:r>
              <w:rPr>
                <w:rStyle w:val="grame"/>
              </w:rPr>
              <w:t>Exception handling.</w:t>
            </w:r>
            <w:r>
              <w:t xml:space="preserve"> Graphical user interface programming. </w:t>
            </w:r>
            <w:r>
              <w:rPr>
                <w:rStyle w:val="grame"/>
              </w:rPr>
              <w:t>Frameworks and components.</w:t>
            </w:r>
            <w:r>
              <w:t xml:space="preserve"> </w:t>
            </w:r>
            <w:r>
              <w:rPr>
                <w:rStyle w:val="grame"/>
              </w:rPr>
              <w:t>Multithreading. Required team-based programming assignment (required as of Fall, 2007).</w:t>
            </w:r>
          </w:p>
        </w:tc>
      </w:tr>
      <w:tr w:rsidR="00374617" w:rsidRPr="002700B2" w:rsidTr="00D61368">
        <w:trPr>
          <w:jc w:val="center"/>
        </w:trPr>
        <w:tc>
          <w:tcPr>
            <w:tcW w:w="1784" w:type="dxa"/>
          </w:tcPr>
          <w:p w:rsidR="00374617" w:rsidRPr="002700B2" w:rsidRDefault="00374617" w:rsidP="002700B2">
            <w:pPr>
              <w:spacing w:after="0" w:line="240" w:lineRule="auto"/>
              <w:rPr>
                <w:szCs w:val="24"/>
              </w:rPr>
            </w:pPr>
            <w:r w:rsidRPr="002700B2">
              <w:rPr>
                <w:b/>
                <w:szCs w:val="24"/>
              </w:rPr>
              <w:t>Prerequisites</w:t>
            </w:r>
          </w:p>
        </w:tc>
        <w:tc>
          <w:tcPr>
            <w:tcW w:w="7110" w:type="dxa"/>
          </w:tcPr>
          <w:p w:rsidR="00374617" w:rsidRPr="002700B2" w:rsidRDefault="00374617" w:rsidP="002700B2">
            <w:pPr>
              <w:spacing w:after="0" w:line="240" w:lineRule="auto"/>
              <w:rPr>
                <w:szCs w:val="24"/>
              </w:rPr>
            </w:pPr>
            <w:r>
              <w:t>Math 42, CS 46B, and CS 49J (or equivalent knowledge of Java) (with a grade of "C-" or better in each) or instructor consent.</w:t>
            </w:r>
          </w:p>
        </w:tc>
      </w:tr>
    </w:tbl>
    <w:p w:rsidR="00F77BA3" w:rsidRPr="00F77BA3" w:rsidRDefault="00D61368" w:rsidP="00563437">
      <w:pPr>
        <w:pStyle w:val="Heading3"/>
      </w:pPr>
      <w:r>
        <w:t xml:space="preserve">2. </w:t>
      </w:r>
      <w:r w:rsidR="007D78DD" w:rsidRPr="002700B2">
        <w:t>Course Learning Objectives:</w:t>
      </w:r>
    </w:p>
    <w:tbl>
      <w:tblPr>
        <w:tblW w:w="74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36"/>
        <w:gridCol w:w="6552"/>
      </w:tblGrid>
      <w:tr w:rsidR="00374617" w:rsidRPr="002700B2" w:rsidTr="00D61368">
        <w:trPr>
          <w:jc w:val="center"/>
        </w:trPr>
        <w:tc>
          <w:tcPr>
            <w:tcW w:w="936" w:type="dxa"/>
            <w:vAlign w:val="center"/>
          </w:tcPr>
          <w:p w:rsidR="00374617" w:rsidRPr="002700B2" w:rsidRDefault="00374617" w:rsidP="002700B2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2700B2">
              <w:rPr>
                <w:b/>
                <w:bCs/>
                <w:szCs w:val="24"/>
              </w:rPr>
              <w:t>Item</w:t>
            </w:r>
          </w:p>
        </w:tc>
        <w:tc>
          <w:tcPr>
            <w:tcW w:w="6552" w:type="dxa"/>
            <w:vAlign w:val="center"/>
          </w:tcPr>
          <w:p w:rsidR="00374617" w:rsidRPr="002700B2" w:rsidRDefault="00374617" w:rsidP="002700B2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2700B2">
              <w:rPr>
                <w:b/>
                <w:bCs/>
                <w:szCs w:val="24"/>
              </w:rPr>
              <w:t>Objective Description</w:t>
            </w:r>
          </w:p>
        </w:tc>
      </w:tr>
      <w:tr w:rsidR="00374617" w:rsidRPr="002700B2" w:rsidTr="00D61368">
        <w:trPr>
          <w:jc w:val="center"/>
        </w:trPr>
        <w:tc>
          <w:tcPr>
            <w:tcW w:w="936" w:type="dxa"/>
            <w:vAlign w:val="center"/>
          </w:tcPr>
          <w:p w:rsidR="00374617" w:rsidRPr="002700B2" w:rsidRDefault="00374617" w:rsidP="002700B2">
            <w:pPr>
              <w:spacing w:after="0" w:line="240" w:lineRule="auto"/>
              <w:jc w:val="center"/>
              <w:rPr>
                <w:szCs w:val="24"/>
              </w:rPr>
            </w:pPr>
            <w:r w:rsidRPr="002700B2">
              <w:rPr>
                <w:szCs w:val="24"/>
              </w:rPr>
              <w:t>CLO1</w:t>
            </w:r>
          </w:p>
        </w:tc>
        <w:tc>
          <w:tcPr>
            <w:tcW w:w="6552" w:type="dxa"/>
          </w:tcPr>
          <w:p w:rsidR="00374617" w:rsidRPr="002700B2" w:rsidRDefault="00374617" w:rsidP="002700B2">
            <w:pPr>
              <w:spacing w:after="0" w:line="240" w:lineRule="auto"/>
              <w:rPr>
                <w:szCs w:val="24"/>
              </w:rPr>
            </w:pPr>
            <w:r>
              <w:t>Introduce core UML concepts</w:t>
            </w:r>
          </w:p>
        </w:tc>
      </w:tr>
      <w:tr w:rsidR="00374617" w:rsidRPr="002700B2" w:rsidTr="00D61368">
        <w:trPr>
          <w:jc w:val="center"/>
        </w:trPr>
        <w:tc>
          <w:tcPr>
            <w:tcW w:w="936" w:type="dxa"/>
            <w:vAlign w:val="center"/>
          </w:tcPr>
          <w:p w:rsidR="00374617" w:rsidRPr="002700B2" w:rsidRDefault="00374617" w:rsidP="002700B2">
            <w:pPr>
              <w:spacing w:after="0" w:line="240" w:lineRule="auto"/>
              <w:jc w:val="center"/>
              <w:rPr>
                <w:szCs w:val="24"/>
              </w:rPr>
            </w:pPr>
            <w:r w:rsidRPr="002700B2">
              <w:rPr>
                <w:szCs w:val="24"/>
              </w:rPr>
              <w:t>CLO2</w:t>
            </w:r>
          </w:p>
        </w:tc>
        <w:tc>
          <w:tcPr>
            <w:tcW w:w="6552" w:type="dxa"/>
          </w:tcPr>
          <w:p w:rsidR="00374617" w:rsidRPr="002700B2" w:rsidRDefault="00374617" w:rsidP="002700B2">
            <w:pPr>
              <w:spacing w:after="0" w:line="240" w:lineRule="auto"/>
              <w:rPr>
                <w:szCs w:val="24"/>
              </w:rPr>
            </w:pPr>
            <w:r>
              <w:t>Introduce a simplified OO analysis and design methodology</w:t>
            </w:r>
          </w:p>
        </w:tc>
      </w:tr>
      <w:tr w:rsidR="00374617" w:rsidRPr="002700B2" w:rsidTr="00D61368">
        <w:trPr>
          <w:jc w:val="center"/>
        </w:trPr>
        <w:tc>
          <w:tcPr>
            <w:tcW w:w="936" w:type="dxa"/>
            <w:vAlign w:val="center"/>
          </w:tcPr>
          <w:p w:rsidR="00374617" w:rsidRPr="002700B2" w:rsidRDefault="00374617" w:rsidP="002700B2">
            <w:pPr>
              <w:spacing w:after="0" w:line="240" w:lineRule="auto"/>
              <w:jc w:val="center"/>
              <w:rPr>
                <w:szCs w:val="24"/>
              </w:rPr>
            </w:pPr>
            <w:r w:rsidRPr="002700B2">
              <w:rPr>
                <w:szCs w:val="24"/>
              </w:rPr>
              <w:t>CLO3</w:t>
            </w:r>
          </w:p>
        </w:tc>
        <w:tc>
          <w:tcPr>
            <w:tcW w:w="6552" w:type="dxa"/>
          </w:tcPr>
          <w:p w:rsidR="00374617" w:rsidRPr="002700B2" w:rsidRDefault="00374617" w:rsidP="002700B2">
            <w:pPr>
              <w:spacing w:after="0" w:line="240" w:lineRule="auto"/>
              <w:rPr>
                <w:szCs w:val="24"/>
              </w:rPr>
            </w:pPr>
            <w:r>
              <w:t>Present the concept of design pattern</w:t>
            </w:r>
          </w:p>
        </w:tc>
      </w:tr>
      <w:tr w:rsidR="00374617" w:rsidRPr="002700B2" w:rsidTr="00D61368">
        <w:trPr>
          <w:jc w:val="center"/>
        </w:trPr>
        <w:tc>
          <w:tcPr>
            <w:tcW w:w="936" w:type="dxa"/>
            <w:vAlign w:val="center"/>
          </w:tcPr>
          <w:p w:rsidR="00374617" w:rsidRPr="002700B2" w:rsidRDefault="00374617" w:rsidP="002700B2">
            <w:pPr>
              <w:spacing w:after="0" w:line="240" w:lineRule="auto"/>
              <w:jc w:val="center"/>
              <w:rPr>
                <w:szCs w:val="24"/>
              </w:rPr>
            </w:pPr>
            <w:r w:rsidRPr="002700B2">
              <w:rPr>
                <w:szCs w:val="24"/>
              </w:rPr>
              <w:t>CLO4</w:t>
            </w:r>
          </w:p>
        </w:tc>
        <w:tc>
          <w:tcPr>
            <w:tcW w:w="6552" w:type="dxa"/>
          </w:tcPr>
          <w:p w:rsidR="00374617" w:rsidRPr="002700B2" w:rsidRDefault="00374617" w:rsidP="002700B2">
            <w:pPr>
              <w:spacing w:after="0" w:line="240" w:lineRule="auto"/>
              <w:rPr>
                <w:szCs w:val="24"/>
              </w:rPr>
            </w:pPr>
            <w:r>
              <w:t>Present the concept of a software framework</w:t>
            </w:r>
          </w:p>
        </w:tc>
      </w:tr>
      <w:tr w:rsidR="00374617" w:rsidRPr="002700B2" w:rsidTr="00D61368">
        <w:trPr>
          <w:jc w:val="center"/>
        </w:trPr>
        <w:tc>
          <w:tcPr>
            <w:tcW w:w="936" w:type="dxa"/>
            <w:vAlign w:val="center"/>
          </w:tcPr>
          <w:p w:rsidR="00374617" w:rsidRPr="002700B2" w:rsidRDefault="00374617" w:rsidP="002700B2">
            <w:pPr>
              <w:spacing w:after="0" w:line="240" w:lineRule="auto"/>
              <w:jc w:val="center"/>
              <w:rPr>
                <w:szCs w:val="24"/>
              </w:rPr>
            </w:pPr>
            <w:r w:rsidRPr="002700B2">
              <w:rPr>
                <w:szCs w:val="24"/>
              </w:rPr>
              <w:t>CLO5</w:t>
            </w:r>
          </w:p>
        </w:tc>
        <w:tc>
          <w:tcPr>
            <w:tcW w:w="6552" w:type="dxa"/>
          </w:tcPr>
          <w:p w:rsidR="00374617" w:rsidRPr="002700B2" w:rsidRDefault="00374617" w:rsidP="002700B2">
            <w:pPr>
              <w:spacing w:after="0" w:line="240" w:lineRule="auto"/>
              <w:rPr>
                <w:szCs w:val="24"/>
              </w:rPr>
            </w:pPr>
            <w:r>
              <w:t>Make students proficient in the use and creation of interfaces and inheritance hierarchies</w:t>
            </w:r>
          </w:p>
        </w:tc>
      </w:tr>
      <w:tr w:rsidR="00374617" w:rsidRPr="002700B2" w:rsidTr="00D61368">
        <w:trPr>
          <w:trHeight w:val="278"/>
          <w:jc w:val="center"/>
        </w:trPr>
        <w:tc>
          <w:tcPr>
            <w:tcW w:w="936" w:type="dxa"/>
            <w:vAlign w:val="center"/>
          </w:tcPr>
          <w:p w:rsidR="00374617" w:rsidRPr="002700B2" w:rsidRDefault="00374617" w:rsidP="002700B2">
            <w:pPr>
              <w:spacing w:after="0" w:line="240" w:lineRule="auto"/>
              <w:jc w:val="center"/>
              <w:rPr>
                <w:szCs w:val="24"/>
              </w:rPr>
            </w:pPr>
            <w:r w:rsidRPr="002700B2">
              <w:rPr>
                <w:szCs w:val="24"/>
              </w:rPr>
              <w:t>CLO6</w:t>
            </w:r>
          </w:p>
        </w:tc>
        <w:tc>
          <w:tcPr>
            <w:tcW w:w="6552" w:type="dxa"/>
          </w:tcPr>
          <w:p w:rsidR="00374617" w:rsidRPr="00374617" w:rsidRDefault="00374617" w:rsidP="002700B2">
            <w:pPr>
              <w:pStyle w:val="BodyText"/>
              <w:spacing w:after="120"/>
              <w:rPr>
                <w:i w:val="0"/>
                <w:szCs w:val="24"/>
              </w:rPr>
            </w:pPr>
            <w:r w:rsidRPr="00374617">
              <w:rPr>
                <w:i w:val="0"/>
              </w:rPr>
              <w:t>Make students proficient in the Java type system</w:t>
            </w:r>
          </w:p>
        </w:tc>
      </w:tr>
      <w:tr w:rsidR="00374617" w:rsidRPr="002700B2" w:rsidTr="00D61368">
        <w:trPr>
          <w:trHeight w:val="278"/>
          <w:jc w:val="center"/>
        </w:trPr>
        <w:tc>
          <w:tcPr>
            <w:tcW w:w="936" w:type="dxa"/>
            <w:vAlign w:val="center"/>
          </w:tcPr>
          <w:p w:rsidR="00374617" w:rsidRPr="002700B2" w:rsidRDefault="00374617" w:rsidP="002700B2">
            <w:pPr>
              <w:spacing w:after="0" w:line="240" w:lineRule="auto"/>
              <w:jc w:val="center"/>
              <w:rPr>
                <w:szCs w:val="24"/>
              </w:rPr>
            </w:pPr>
            <w:r w:rsidRPr="002700B2">
              <w:rPr>
                <w:szCs w:val="24"/>
              </w:rPr>
              <w:t>CLO7</w:t>
            </w:r>
          </w:p>
        </w:tc>
        <w:tc>
          <w:tcPr>
            <w:tcW w:w="6552" w:type="dxa"/>
          </w:tcPr>
          <w:p w:rsidR="00374617" w:rsidRPr="00374617" w:rsidRDefault="00374617" w:rsidP="002700B2">
            <w:pPr>
              <w:pStyle w:val="BodyText"/>
              <w:spacing w:after="120"/>
              <w:rPr>
                <w:i w:val="0"/>
                <w:szCs w:val="24"/>
              </w:rPr>
            </w:pPr>
            <w:r w:rsidRPr="00374617">
              <w:rPr>
                <w:i w:val="0"/>
              </w:rPr>
              <w:t>Introduce threads and thread safety</w:t>
            </w:r>
          </w:p>
        </w:tc>
      </w:tr>
      <w:tr w:rsidR="00374617" w:rsidRPr="002700B2" w:rsidTr="00D61368">
        <w:trPr>
          <w:trHeight w:val="278"/>
          <w:jc w:val="center"/>
        </w:trPr>
        <w:tc>
          <w:tcPr>
            <w:tcW w:w="936" w:type="dxa"/>
            <w:vAlign w:val="center"/>
          </w:tcPr>
          <w:p w:rsidR="00374617" w:rsidRPr="002700B2" w:rsidRDefault="00374617" w:rsidP="002700B2">
            <w:pPr>
              <w:spacing w:after="0" w:line="240" w:lineRule="auto"/>
              <w:jc w:val="center"/>
              <w:rPr>
                <w:szCs w:val="24"/>
              </w:rPr>
            </w:pPr>
            <w:r w:rsidRPr="002700B2">
              <w:rPr>
                <w:szCs w:val="24"/>
              </w:rPr>
              <w:t>CLO8</w:t>
            </w:r>
          </w:p>
        </w:tc>
        <w:tc>
          <w:tcPr>
            <w:tcW w:w="6552" w:type="dxa"/>
          </w:tcPr>
          <w:p w:rsidR="00374617" w:rsidRPr="00374617" w:rsidRDefault="00374617" w:rsidP="002700B2">
            <w:pPr>
              <w:pStyle w:val="BodyText"/>
              <w:spacing w:after="120"/>
              <w:rPr>
                <w:i w:val="0"/>
                <w:szCs w:val="24"/>
              </w:rPr>
            </w:pPr>
            <w:r w:rsidRPr="00374617">
              <w:rPr>
                <w:i w:val="0"/>
              </w:rPr>
              <w:t>Introduce a GUI toolkit, including basic widgets and the event handling mechanism</w:t>
            </w:r>
          </w:p>
        </w:tc>
      </w:tr>
    </w:tbl>
    <w:p w:rsidR="00374617" w:rsidRPr="002700B2" w:rsidRDefault="00374617" w:rsidP="002700B2">
      <w:pPr>
        <w:spacing w:line="240" w:lineRule="auto"/>
        <w:rPr>
          <w:b/>
          <w:szCs w:val="24"/>
        </w:rPr>
      </w:pPr>
    </w:p>
    <w:p w:rsidR="007B13C6" w:rsidRPr="002700B2" w:rsidRDefault="00D61368" w:rsidP="00563437">
      <w:pPr>
        <w:pStyle w:val="Heading3"/>
      </w:pPr>
      <w:r>
        <w:t xml:space="preserve">3. </w:t>
      </w:r>
      <w:r w:rsidR="007D78DD" w:rsidRPr="002700B2">
        <w:t xml:space="preserve">Course </w:t>
      </w:r>
      <w:r w:rsidR="00F77BA3">
        <w:t>Details</w:t>
      </w:r>
      <w:r w:rsidR="007D78DD" w:rsidRPr="002700B2">
        <w:t>:</w:t>
      </w:r>
    </w:p>
    <w:p w:rsidR="007D78DD" w:rsidRDefault="00F77BA3" w:rsidP="00F77BA3">
      <w:pPr>
        <w:spacing w:line="240" w:lineRule="auto"/>
        <w:rPr>
          <w:szCs w:val="24"/>
        </w:rPr>
      </w:pPr>
      <w:r>
        <w:rPr>
          <w:szCs w:val="24"/>
        </w:rPr>
        <w:t xml:space="preserve">See the course syllabus: </w:t>
      </w:r>
      <w:hyperlink r:id="rId9" w:history="1">
        <w:r w:rsidRPr="00591ECF">
          <w:rPr>
            <w:rStyle w:val="Hyperlink"/>
            <w:szCs w:val="24"/>
          </w:rPr>
          <w:t>https://www.cs.sjsu.edu/private/pse/syllabi/CS151.html</w:t>
        </w:r>
      </w:hyperlink>
    </w:p>
    <w:p w:rsidR="008411D8" w:rsidRDefault="00D61368" w:rsidP="00563437">
      <w:pPr>
        <w:pStyle w:val="Heading3"/>
      </w:pPr>
      <w:r>
        <w:lastRenderedPageBreak/>
        <w:t>4. Program Outcomes Enabled</w:t>
      </w:r>
      <w:r w:rsidR="00316878">
        <w:t>/Assessed</w:t>
      </w:r>
      <w:r>
        <w:t>:</w:t>
      </w:r>
    </w:p>
    <w:tbl>
      <w:tblPr>
        <w:tblW w:w="8211" w:type="dxa"/>
        <w:jc w:val="center"/>
        <w:tblInd w:w="93" w:type="dxa"/>
        <w:tblLook w:val="04A0" w:firstRow="1" w:lastRow="0" w:firstColumn="1" w:lastColumn="0" w:noHBand="0" w:noVBand="1"/>
      </w:tblPr>
      <w:tblGrid>
        <w:gridCol w:w="960"/>
        <w:gridCol w:w="577"/>
        <w:gridCol w:w="829"/>
        <w:gridCol w:w="705"/>
        <w:gridCol w:w="716"/>
        <w:gridCol w:w="758"/>
        <w:gridCol w:w="654"/>
        <w:gridCol w:w="696"/>
        <w:gridCol w:w="760"/>
        <w:gridCol w:w="811"/>
        <w:gridCol w:w="328"/>
        <w:gridCol w:w="417"/>
      </w:tblGrid>
      <w:tr w:rsidR="002E22C4" w:rsidRPr="002E22C4" w:rsidTr="002E22C4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2C4" w:rsidRPr="002E22C4" w:rsidRDefault="002E22C4" w:rsidP="002E22C4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2E22C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5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2C4" w:rsidRPr="002E22C4" w:rsidRDefault="002E22C4" w:rsidP="002E22C4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2E22C4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BSCS (BSSE) Outcomes Enabled</w:t>
            </w:r>
          </w:p>
        </w:tc>
      </w:tr>
      <w:tr w:rsidR="002E22C4" w:rsidRPr="002E22C4" w:rsidTr="002E22C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2C4" w:rsidRPr="002E22C4" w:rsidRDefault="002E22C4" w:rsidP="002E22C4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2E22C4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Course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2C4" w:rsidRPr="002E22C4" w:rsidRDefault="002E22C4" w:rsidP="002E22C4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2E22C4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a (1)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2C4" w:rsidRPr="002E22C4" w:rsidRDefault="002E22C4" w:rsidP="002E22C4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2E22C4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b (5)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2C4" w:rsidRPr="002E22C4" w:rsidRDefault="002E22C4" w:rsidP="002E22C4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2E22C4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 (3)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2C4" w:rsidRPr="002E22C4" w:rsidRDefault="002E22C4" w:rsidP="002E22C4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2E22C4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d (4)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2C4" w:rsidRPr="002E22C4" w:rsidRDefault="002E22C4" w:rsidP="002E22C4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2E22C4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e (6)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2C4" w:rsidRPr="002E22C4" w:rsidRDefault="002E22C4" w:rsidP="002E22C4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2E22C4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f (7)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2C4" w:rsidRPr="002E22C4" w:rsidRDefault="002E22C4" w:rsidP="002E22C4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2E22C4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g (8)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2C4" w:rsidRPr="002E22C4" w:rsidRDefault="002E22C4" w:rsidP="002E22C4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2E22C4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h (9)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2C4" w:rsidRPr="002E22C4" w:rsidRDefault="002E22C4" w:rsidP="002E22C4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2E22C4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i (11)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2C4" w:rsidRPr="002E22C4" w:rsidRDefault="002E22C4" w:rsidP="002E22C4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2E22C4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j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2C4" w:rsidRPr="002E22C4" w:rsidRDefault="002E22C4" w:rsidP="002E22C4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2E22C4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k</w:t>
            </w:r>
          </w:p>
        </w:tc>
      </w:tr>
      <w:tr w:rsidR="002E22C4" w:rsidRPr="002E22C4" w:rsidTr="002E22C4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2C4" w:rsidRPr="002E22C4" w:rsidRDefault="002E22C4" w:rsidP="002E22C4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E22C4">
              <w:rPr>
                <w:rFonts w:ascii="Calibri" w:hAnsi="Calibri"/>
                <w:color w:val="000000"/>
                <w:sz w:val="22"/>
                <w:szCs w:val="22"/>
              </w:rPr>
              <w:t>CS151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2C4" w:rsidRPr="002E22C4" w:rsidRDefault="002E22C4" w:rsidP="002E22C4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2E22C4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2C4" w:rsidRPr="002E22C4" w:rsidRDefault="002E22C4" w:rsidP="002E22C4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E22C4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2C4" w:rsidRPr="002E22C4" w:rsidRDefault="002E22C4" w:rsidP="002E22C4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E22C4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2C4" w:rsidRPr="002E22C4" w:rsidRDefault="002E22C4" w:rsidP="002E22C4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E22C4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2C4" w:rsidRPr="002E22C4" w:rsidRDefault="002E22C4" w:rsidP="002E22C4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E22C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2C4" w:rsidRPr="002E22C4" w:rsidRDefault="002E22C4" w:rsidP="002E22C4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E22C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2C4" w:rsidRPr="002E22C4" w:rsidRDefault="002E22C4" w:rsidP="002E22C4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E22C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2C4" w:rsidRPr="002E22C4" w:rsidRDefault="002E22C4" w:rsidP="002E22C4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E22C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2C4" w:rsidRPr="002E22C4" w:rsidRDefault="002E22C4" w:rsidP="002E22C4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E22C4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2C4" w:rsidRPr="002E22C4" w:rsidRDefault="002E22C4" w:rsidP="002E22C4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E22C4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2C4" w:rsidRPr="002E22C4" w:rsidRDefault="002E22C4" w:rsidP="002E22C4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E22C4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</w:tr>
    </w:tbl>
    <w:p w:rsidR="00723629" w:rsidRDefault="00723629" w:rsidP="00723629">
      <w:pPr>
        <w:pStyle w:val="NormalWeb"/>
      </w:pPr>
      <w:r>
        <w:t xml:space="preserve">An entry in a cell indicates that the </w:t>
      </w:r>
      <w:r w:rsidR="00316878">
        <w:t>c</w:t>
      </w:r>
      <w:r>
        <w:t xml:space="preserve">ourse enables the </w:t>
      </w:r>
      <w:r w:rsidR="00316878">
        <w:t>corresponding o</w:t>
      </w:r>
      <w:r>
        <w:t xml:space="preserve">utcome. The number (1, 2 or 3) indicates the level of achievement expected in the Course, 1 indicating Beginner, 2 Intermediate, and 3 Advanced. </w:t>
      </w:r>
    </w:p>
    <w:p w:rsidR="00D61368" w:rsidRDefault="00FC63B6" w:rsidP="00D61368">
      <w:r>
        <w:t>Outcomes in parentheses indicate the corresponding BSSE program outcome.</w:t>
      </w:r>
      <w:r w:rsidR="00316878">
        <w:t xml:space="preserve"> A complete list of </w:t>
      </w:r>
      <w:r w:rsidR="00CD4E19">
        <w:t xml:space="preserve">BSCS </w:t>
      </w:r>
      <w:r w:rsidR="00316878">
        <w:t xml:space="preserve">outcomes can be found at: </w:t>
      </w:r>
      <w:hyperlink r:id="rId10" w:history="1">
        <w:r w:rsidR="00316878" w:rsidRPr="00591ECF">
          <w:rPr>
            <w:rStyle w:val="Hyperlink"/>
          </w:rPr>
          <w:t>http://www.sjsu.edu/cs/assessment/bscs/outcomes/</w:t>
        </w:r>
      </w:hyperlink>
      <w:r w:rsidR="00CD4E19">
        <w:t xml:space="preserve">. A list of BSSE outcomes can be found at: </w:t>
      </w:r>
      <w:hyperlink r:id="rId11" w:history="1">
        <w:r w:rsidR="00CD4E19" w:rsidRPr="00591ECF">
          <w:rPr>
            <w:rStyle w:val="Hyperlink"/>
          </w:rPr>
          <w:t>http://cmpe.sjsu.edu/bsse/outcomes/GEOutcomes/</w:t>
        </w:r>
      </w:hyperlink>
    </w:p>
    <w:p w:rsidR="002E22C4" w:rsidRDefault="002E22C4" w:rsidP="002E22C4">
      <w:pPr>
        <w:pStyle w:val="NormalWeb"/>
      </w:pPr>
      <w:r>
        <w:t xml:space="preserve">Bold face entries indicate the corresponding BSCS outcome is assessed for the course. Underlined entries indicate the corresponding BSSE outcome is assessed for the course. </w:t>
      </w:r>
    </w:p>
    <w:p w:rsidR="00316878" w:rsidRDefault="00CD4E19" w:rsidP="00D61368">
      <w:r>
        <w:t xml:space="preserve">Outcomes are assessed according to the following </w:t>
      </w:r>
      <w:r w:rsidR="00E05FCF">
        <w:t xml:space="preserve">two year </w:t>
      </w:r>
      <w:r>
        <w:t>schedule:</w:t>
      </w:r>
    </w:p>
    <w:tbl>
      <w:tblPr>
        <w:tblW w:w="3480" w:type="dxa"/>
        <w:jc w:val="center"/>
        <w:tblInd w:w="93" w:type="dxa"/>
        <w:tblLook w:val="04A0" w:firstRow="1" w:lastRow="0" w:firstColumn="1" w:lastColumn="0" w:noHBand="0" w:noVBand="1"/>
      </w:tblPr>
      <w:tblGrid>
        <w:gridCol w:w="1500"/>
        <w:gridCol w:w="1980"/>
      </w:tblGrid>
      <w:tr w:rsidR="00CD4E19" w:rsidRPr="00CD4E19" w:rsidTr="00CD4E19">
        <w:trPr>
          <w:trHeight w:val="300"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E19" w:rsidRPr="00CD4E19" w:rsidRDefault="00CD4E19" w:rsidP="00E05FCF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CD4E19">
              <w:rPr>
                <w:rFonts w:ascii="Calibri" w:hAnsi="Calibri"/>
                <w:color w:val="000000"/>
                <w:sz w:val="22"/>
                <w:szCs w:val="22"/>
              </w:rPr>
              <w:t>Semester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E19" w:rsidRPr="00CD4E19" w:rsidRDefault="00CD4E19" w:rsidP="00CD4E19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CD4E19">
              <w:rPr>
                <w:rFonts w:ascii="Calibri" w:hAnsi="Calibri"/>
                <w:color w:val="000000"/>
                <w:sz w:val="22"/>
                <w:szCs w:val="22"/>
              </w:rPr>
              <w:t>Outcomes Assessed</w:t>
            </w:r>
          </w:p>
        </w:tc>
      </w:tr>
      <w:tr w:rsidR="00CD4E19" w:rsidRPr="00CD4E19" w:rsidTr="00CD4E19">
        <w:trPr>
          <w:trHeight w:val="300"/>
          <w:jc w:val="center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E19" w:rsidRPr="00CD4E19" w:rsidRDefault="00CD4E19" w:rsidP="00CD4E19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CD4E19">
              <w:rPr>
                <w:rFonts w:ascii="Calibri" w:hAnsi="Calibri"/>
                <w:color w:val="000000"/>
                <w:sz w:val="22"/>
                <w:szCs w:val="22"/>
              </w:rPr>
              <w:t>Spring 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E19" w:rsidRPr="00CD4E19" w:rsidRDefault="00CD4E19" w:rsidP="00CD4E19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CD4E19">
              <w:rPr>
                <w:rFonts w:ascii="Calibri" w:hAnsi="Calibri"/>
                <w:color w:val="000000"/>
                <w:sz w:val="22"/>
                <w:szCs w:val="22"/>
              </w:rPr>
              <w:t>a (1), j</w:t>
            </w:r>
          </w:p>
        </w:tc>
      </w:tr>
      <w:tr w:rsidR="00CD4E19" w:rsidRPr="00CD4E19" w:rsidTr="00CD4E19">
        <w:trPr>
          <w:trHeight w:val="300"/>
          <w:jc w:val="center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E19" w:rsidRPr="00CD4E19" w:rsidRDefault="00CD4E19" w:rsidP="00CD4E19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CD4E19">
              <w:rPr>
                <w:rFonts w:ascii="Calibri" w:hAnsi="Calibri"/>
                <w:color w:val="000000"/>
                <w:sz w:val="22"/>
                <w:szCs w:val="22"/>
              </w:rPr>
              <w:t>Fall 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E19" w:rsidRPr="00CD4E19" w:rsidRDefault="00CD4E19" w:rsidP="00CD4E19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CD4E19">
              <w:rPr>
                <w:rFonts w:ascii="Calibri" w:hAnsi="Calibri"/>
                <w:color w:val="000000"/>
                <w:sz w:val="22"/>
                <w:szCs w:val="22"/>
              </w:rPr>
              <w:t>b (5), c (3), d (4)</w:t>
            </w:r>
          </w:p>
        </w:tc>
      </w:tr>
      <w:tr w:rsidR="00CD4E19" w:rsidRPr="00CD4E19" w:rsidTr="00CD4E19">
        <w:trPr>
          <w:trHeight w:val="300"/>
          <w:jc w:val="center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E19" w:rsidRPr="00CD4E19" w:rsidRDefault="00CD4E19" w:rsidP="00CD4E19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CD4E19">
              <w:rPr>
                <w:rFonts w:ascii="Calibri" w:hAnsi="Calibri"/>
                <w:color w:val="000000"/>
                <w:sz w:val="22"/>
                <w:szCs w:val="22"/>
              </w:rPr>
              <w:t>Spring 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E19" w:rsidRPr="00CD4E19" w:rsidRDefault="00CD4E19" w:rsidP="00CD4E19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CD4E19">
              <w:rPr>
                <w:rFonts w:ascii="Calibri" w:hAnsi="Calibri"/>
                <w:color w:val="000000"/>
                <w:sz w:val="22"/>
                <w:szCs w:val="22"/>
              </w:rPr>
              <w:t>e (6), f (7), g (8)</w:t>
            </w:r>
          </w:p>
        </w:tc>
      </w:tr>
      <w:tr w:rsidR="00CD4E19" w:rsidRPr="00CD4E19" w:rsidTr="00CD4E19">
        <w:trPr>
          <w:trHeight w:val="300"/>
          <w:jc w:val="center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E19" w:rsidRPr="00CD4E19" w:rsidRDefault="00CD4E19" w:rsidP="00CD4E19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CD4E19">
              <w:rPr>
                <w:rFonts w:ascii="Calibri" w:hAnsi="Calibri"/>
                <w:color w:val="000000"/>
                <w:sz w:val="22"/>
                <w:szCs w:val="22"/>
              </w:rPr>
              <w:t>Fall 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E19" w:rsidRPr="00CD4E19" w:rsidRDefault="00CD4E19" w:rsidP="00CD4E19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CD4E19">
              <w:rPr>
                <w:rFonts w:ascii="Calibri" w:hAnsi="Calibri"/>
                <w:color w:val="000000"/>
                <w:sz w:val="22"/>
                <w:szCs w:val="22"/>
              </w:rPr>
              <w:t>h (9), i (11), k</w:t>
            </w:r>
          </w:p>
        </w:tc>
      </w:tr>
    </w:tbl>
    <w:p w:rsidR="008D72BD" w:rsidRDefault="008D72BD" w:rsidP="000B1F8C">
      <w:pPr>
        <w:pStyle w:val="Heading2"/>
      </w:pPr>
    </w:p>
    <w:p w:rsidR="008D72BD" w:rsidRDefault="008D72BD" w:rsidP="008D72BD">
      <w:pPr>
        <w:rPr>
          <w:u w:val="single"/>
        </w:rPr>
      </w:pPr>
      <w:r>
        <w:br w:type="page"/>
      </w:r>
    </w:p>
    <w:p w:rsidR="000B1F8C" w:rsidRPr="000B1F8C" w:rsidRDefault="007D78DD" w:rsidP="000B1F8C">
      <w:pPr>
        <w:pStyle w:val="Heading2"/>
      </w:pPr>
      <w:r w:rsidRPr="002700B2">
        <w:lastRenderedPageBreak/>
        <w:t xml:space="preserve">Part 2: </w:t>
      </w:r>
      <w:r w:rsidR="000B1F8C">
        <w:t>Assessment Results</w:t>
      </w:r>
    </w:p>
    <w:p w:rsidR="000B1F8C" w:rsidRDefault="00674AC2" w:rsidP="00563437">
      <w:pPr>
        <w:pStyle w:val="Heading3"/>
      </w:pPr>
      <w:r>
        <w:t xml:space="preserve">BSCS </w:t>
      </w:r>
      <w:r w:rsidR="000B1F8C">
        <w:t xml:space="preserve">Outcome b: An ability </w:t>
      </w:r>
      <w:r w:rsidR="004C47D6">
        <w:t xml:space="preserve">to analyze </w:t>
      </w:r>
      <w:r w:rsidR="00F475A5">
        <w:t>a problem</w:t>
      </w:r>
      <w:r w:rsidR="004C47D6">
        <w:t xml:space="preserve"> and to identify and define suitable </w:t>
      </w:r>
      <w:r w:rsidR="000B1F8C">
        <w:t>compu</w:t>
      </w:r>
      <w:r w:rsidR="004C47D6">
        <w:t>ting requirements as</w:t>
      </w:r>
      <w:r w:rsidR="000B1F8C">
        <w:t xml:space="preserve"> </w:t>
      </w:r>
      <w:r w:rsidR="00F475A5">
        <w:t xml:space="preserve">the </w:t>
      </w:r>
      <w:r w:rsidR="000B1F8C">
        <w:t>solution</w:t>
      </w:r>
    </w:p>
    <w:p w:rsidR="00674AC2" w:rsidRDefault="00674AC2" w:rsidP="00563437">
      <w:pPr>
        <w:pStyle w:val="Heading3"/>
      </w:pPr>
      <w:r w:rsidRPr="00674AC2">
        <w:t>(BSSE Outcome e: An ability to identify, formulate, and solve engineering problems)</w:t>
      </w:r>
    </w:p>
    <w:p w:rsidR="00674AC2" w:rsidRPr="00674AC2" w:rsidRDefault="00674AC2" w:rsidP="00674AC2"/>
    <w:tbl>
      <w:tblPr>
        <w:tblW w:w="874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175"/>
        <w:gridCol w:w="2160"/>
        <w:gridCol w:w="2070"/>
        <w:gridCol w:w="2340"/>
      </w:tblGrid>
      <w:tr w:rsidR="008D72BD" w:rsidRPr="008D72BD" w:rsidTr="001B13C0">
        <w:trPr>
          <w:trHeight w:val="300"/>
        </w:trPr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8D72BD" w:rsidRPr="008D72BD" w:rsidRDefault="008D72BD" w:rsidP="008D72BD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D72B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Performance Indicator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2BD" w:rsidRPr="008D72BD" w:rsidRDefault="008D72BD" w:rsidP="008D72BD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D72B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2BD" w:rsidRPr="008D72BD" w:rsidRDefault="008D72BD" w:rsidP="008D72BD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D72B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2BD" w:rsidRPr="008D72BD" w:rsidRDefault="008D72BD" w:rsidP="008D72BD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D72B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</w:tr>
      <w:tr w:rsidR="008D72BD" w:rsidRPr="008D72BD" w:rsidTr="001B13C0">
        <w:trPr>
          <w:trHeight w:val="300"/>
        </w:trPr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72BD" w:rsidRPr="008D72BD" w:rsidRDefault="008D72BD" w:rsidP="008D72BD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2BD" w:rsidRPr="008D72BD" w:rsidRDefault="008D72BD" w:rsidP="008D72BD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D72B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beginning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2BD" w:rsidRPr="008D72BD" w:rsidRDefault="008D72BD" w:rsidP="008D72BD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D72B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satisfactory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2BD" w:rsidRPr="008D72BD" w:rsidRDefault="008D72BD" w:rsidP="008D72BD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D72B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exemplary</w:t>
            </w:r>
          </w:p>
        </w:tc>
      </w:tr>
      <w:tr w:rsidR="008D72BD" w:rsidRPr="008D72BD" w:rsidTr="001B13C0">
        <w:trPr>
          <w:trHeight w:val="2400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2BD" w:rsidRPr="008D72BD" w:rsidRDefault="008D72BD" w:rsidP="008D72BD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b/>
                <w:bCs/>
                <w:color w:val="000000"/>
                <w:szCs w:val="24"/>
              </w:rPr>
            </w:pPr>
            <w:r w:rsidRPr="008D72BD">
              <w:rPr>
                <w:b/>
                <w:bCs/>
                <w:color w:val="000000"/>
                <w:szCs w:val="24"/>
              </w:rPr>
              <w:t>Identify required classes/interfaces and their relationships for a given problem description. Depict the corresponding class diagram. (assessed with an exam question)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2BD" w:rsidRPr="008D72BD" w:rsidRDefault="008D72BD" w:rsidP="008D72BD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color w:val="000000"/>
                <w:szCs w:val="24"/>
              </w:rPr>
            </w:pPr>
            <w:r w:rsidRPr="008D72BD">
              <w:rPr>
                <w:color w:val="000000"/>
                <w:szCs w:val="24"/>
              </w:rPr>
              <w:t>Most of required classes and relationships are missing. Fail to produce the corresponding class diagram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2BD" w:rsidRPr="008D72BD" w:rsidRDefault="008D72BD" w:rsidP="008D72BD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color w:val="000000"/>
                <w:szCs w:val="24"/>
              </w:rPr>
            </w:pPr>
            <w:r w:rsidRPr="008D72BD">
              <w:rPr>
                <w:color w:val="000000"/>
                <w:szCs w:val="24"/>
              </w:rPr>
              <w:t xml:space="preserve">Identified most of required classes and relationships. Depicted a class diagram with a few errors.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2BD" w:rsidRPr="008D72BD" w:rsidRDefault="008D72BD" w:rsidP="008D72BD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color w:val="000000"/>
                <w:szCs w:val="24"/>
              </w:rPr>
            </w:pPr>
            <w:r w:rsidRPr="008D72BD">
              <w:rPr>
                <w:color w:val="000000"/>
                <w:szCs w:val="24"/>
              </w:rPr>
              <w:t>Correctly identified required classes/interfaces and their relationships.  Correctly depicted the corresponding class diagram</w:t>
            </w:r>
          </w:p>
        </w:tc>
      </w:tr>
      <w:tr w:rsidR="008D72BD" w:rsidRPr="008D72BD" w:rsidTr="001B13C0">
        <w:trPr>
          <w:trHeight w:val="480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2BD" w:rsidRPr="008D72BD" w:rsidRDefault="008D72BD" w:rsidP="008D72BD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jc w:val="center"/>
              <w:rPr>
                <w:color w:val="000000"/>
                <w:szCs w:val="24"/>
              </w:rPr>
            </w:pPr>
            <w:r w:rsidRPr="008D72BD">
              <w:rPr>
                <w:color w:val="000000"/>
                <w:szCs w:val="24"/>
              </w:rPr>
              <w:t>Number of Students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2BD" w:rsidRPr="00324FE9" w:rsidRDefault="008D72BD" w:rsidP="008D72BD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eastAsia="Batang"/>
                <w:color w:val="000000"/>
                <w:szCs w:val="24"/>
                <w:lang w:eastAsia="ko-KR"/>
              </w:rPr>
            </w:pPr>
            <w:r w:rsidRPr="008D72BD">
              <w:rPr>
                <w:color w:val="000000"/>
                <w:szCs w:val="24"/>
              </w:rPr>
              <w:t> </w:t>
            </w:r>
            <w:r w:rsidR="00324FE9">
              <w:rPr>
                <w:rFonts w:eastAsia="Batang" w:hint="eastAsia"/>
                <w:color w:val="000000"/>
                <w:szCs w:val="24"/>
                <w:lang w:eastAsia="ko-KR"/>
              </w:rPr>
              <w:t>12</w:t>
            </w:r>
            <w:r w:rsidR="00970512">
              <w:rPr>
                <w:rFonts w:eastAsia="Batang" w:hint="eastAsia"/>
                <w:color w:val="000000"/>
                <w:szCs w:val="24"/>
                <w:lang w:eastAsia="ko-KR"/>
              </w:rPr>
              <w:t xml:space="preserve"> (13%)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2BD" w:rsidRPr="00CF76E3" w:rsidRDefault="00CF76E3" w:rsidP="00CF76E3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eastAsia="Batang"/>
                <w:color w:val="000000"/>
                <w:szCs w:val="24"/>
                <w:lang w:eastAsia="ko-KR"/>
              </w:rPr>
            </w:pPr>
            <w:r>
              <w:rPr>
                <w:rFonts w:eastAsia="Batang" w:hint="eastAsia"/>
                <w:color w:val="000000"/>
                <w:szCs w:val="24"/>
                <w:lang w:eastAsia="ko-KR"/>
              </w:rPr>
              <w:t xml:space="preserve">40 </w:t>
            </w:r>
            <w:r w:rsidR="00970512">
              <w:rPr>
                <w:rFonts w:eastAsia="Batang" w:hint="eastAsia"/>
                <w:color w:val="000000"/>
                <w:szCs w:val="24"/>
                <w:lang w:eastAsia="ko-KR"/>
              </w:rPr>
              <w:t>(43%)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2BD" w:rsidRPr="00CF76E3" w:rsidRDefault="008D72BD" w:rsidP="008D72BD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eastAsia="Batang"/>
                <w:color w:val="000000"/>
                <w:szCs w:val="24"/>
                <w:lang w:eastAsia="ko-KR"/>
              </w:rPr>
            </w:pPr>
            <w:r w:rsidRPr="008D72BD">
              <w:rPr>
                <w:color w:val="000000"/>
                <w:szCs w:val="24"/>
              </w:rPr>
              <w:t> </w:t>
            </w:r>
            <w:r w:rsidR="00CF76E3">
              <w:rPr>
                <w:rFonts w:eastAsia="Batang" w:hint="eastAsia"/>
                <w:color w:val="000000"/>
                <w:szCs w:val="24"/>
                <w:lang w:eastAsia="ko-KR"/>
              </w:rPr>
              <w:t>41</w:t>
            </w:r>
            <w:r w:rsidR="00970512">
              <w:rPr>
                <w:rFonts w:eastAsia="Batang" w:hint="eastAsia"/>
                <w:color w:val="000000"/>
                <w:szCs w:val="24"/>
                <w:lang w:eastAsia="ko-KR"/>
              </w:rPr>
              <w:t>(44%)</w:t>
            </w:r>
          </w:p>
        </w:tc>
      </w:tr>
      <w:tr w:rsidR="008D72BD" w:rsidRPr="008D72BD" w:rsidTr="001B13C0">
        <w:trPr>
          <w:trHeight w:val="300"/>
        </w:trPr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72BD" w:rsidRPr="008D72BD" w:rsidRDefault="008D72BD" w:rsidP="008D72BD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jc w:val="center"/>
              <w:rPr>
                <w:color w:val="000000"/>
                <w:szCs w:val="24"/>
              </w:rPr>
            </w:pPr>
            <w:r w:rsidRPr="008D72BD">
              <w:rPr>
                <w:color w:val="000000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D72BD" w:rsidRPr="008D72BD" w:rsidRDefault="008D72BD" w:rsidP="008D72BD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color w:val="000000"/>
                <w:szCs w:val="24"/>
              </w:rPr>
            </w:pPr>
            <w:r w:rsidRPr="008D72BD">
              <w:rPr>
                <w:color w:val="000000"/>
                <w:szCs w:val="24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D72BD" w:rsidRPr="008D72BD" w:rsidRDefault="008D72BD" w:rsidP="008D72BD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color w:val="000000"/>
                <w:szCs w:val="24"/>
              </w:rPr>
            </w:pPr>
            <w:r w:rsidRPr="008D72BD">
              <w:rPr>
                <w:color w:val="000000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D72BD" w:rsidRPr="008D72BD" w:rsidRDefault="008D72BD" w:rsidP="008D72BD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color w:val="000000"/>
                <w:szCs w:val="24"/>
              </w:rPr>
            </w:pPr>
            <w:r w:rsidRPr="008D72BD">
              <w:rPr>
                <w:color w:val="000000"/>
                <w:szCs w:val="24"/>
              </w:rPr>
              <w:t> </w:t>
            </w:r>
          </w:p>
        </w:tc>
      </w:tr>
      <w:tr w:rsidR="008D72BD" w:rsidRPr="008D72BD" w:rsidTr="001B13C0">
        <w:trPr>
          <w:trHeight w:val="3000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2BD" w:rsidRPr="008D72BD" w:rsidRDefault="008D72BD" w:rsidP="008D72BD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b/>
                <w:bCs/>
                <w:color w:val="000000"/>
                <w:szCs w:val="24"/>
              </w:rPr>
            </w:pPr>
            <w:r w:rsidRPr="008D72BD">
              <w:rPr>
                <w:b/>
                <w:bCs/>
                <w:color w:val="000000"/>
                <w:szCs w:val="24"/>
              </w:rPr>
              <w:t>For a given problem description, select a design pattern suitable to solve the problem. Draw the class diagram that depicts the selected design pattern. (assessed with an exam question)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2BD" w:rsidRPr="008D72BD" w:rsidRDefault="008D72BD" w:rsidP="008D72BD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color w:val="000000"/>
                <w:szCs w:val="24"/>
              </w:rPr>
            </w:pPr>
            <w:r w:rsidRPr="008D72BD">
              <w:rPr>
                <w:color w:val="000000"/>
                <w:szCs w:val="24"/>
              </w:rPr>
              <w:t>Selected a wrong design pattern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2BD" w:rsidRPr="008D72BD" w:rsidRDefault="008D72BD" w:rsidP="008D72BD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color w:val="000000"/>
                <w:szCs w:val="24"/>
              </w:rPr>
            </w:pPr>
            <w:r w:rsidRPr="008D72BD">
              <w:rPr>
                <w:color w:val="000000"/>
                <w:szCs w:val="24"/>
              </w:rPr>
              <w:t>Selected a correct design pattern and drew the corresponding class diagram with a few errors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2BD" w:rsidRPr="008D72BD" w:rsidRDefault="008D72BD" w:rsidP="008D72BD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color w:val="000000"/>
                <w:szCs w:val="24"/>
              </w:rPr>
            </w:pPr>
            <w:r w:rsidRPr="008D72BD">
              <w:rPr>
                <w:color w:val="000000"/>
                <w:szCs w:val="24"/>
              </w:rPr>
              <w:t>Selected a correct design pattern and drew the corresponding class diagram correctly</w:t>
            </w:r>
          </w:p>
        </w:tc>
      </w:tr>
      <w:tr w:rsidR="008D72BD" w:rsidRPr="008D72BD" w:rsidTr="001B13C0">
        <w:trPr>
          <w:trHeight w:val="480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2BD" w:rsidRPr="008D72BD" w:rsidRDefault="008D72BD" w:rsidP="008D72BD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jc w:val="center"/>
              <w:rPr>
                <w:color w:val="000000"/>
                <w:szCs w:val="24"/>
              </w:rPr>
            </w:pPr>
            <w:r w:rsidRPr="008D72BD">
              <w:rPr>
                <w:color w:val="000000"/>
                <w:szCs w:val="24"/>
              </w:rPr>
              <w:t>Number of Students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2BD" w:rsidRPr="0076156E" w:rsidRDefault="008D72BD" w:rsidP="008D72BD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eastAsia="Batang"/>
                <w:color w:val="000000"/>
                <w:szCs w:val="24"/>
                <w:lang w:eastAsia="ko-KR"/>
              </w:rPr>
            </w:pPr>
            <w:r w:rsidRPr="008D72BD">
              <w:rPr>
                <w:color w:val="000000"/>
                <w:szCs w:val="24"/>
              </w:rPr>
              <w:t> </w:t>
            </w:r>
            <w:r w:rsidR="0076156E">
              <w:rPr>
                <w:rFonts w:eastAsia="Batang" w:hint="eastAsia"/>
                <w:color w:val="000000"/>
                <w:szCs w:val="24"/>
                <w:lang w:eastAsia="ko-KR"/>
              </w:rPr>
              <w:t>12</w:t>
            </w:r>
            <w:r w:rsidR="00970512">
              <w:rPr>
                <w:rFonts w:eastAsia="Batang" w:hint="eastAsia"/>
                <w:color w:val="000000"/>
                <w:szCs w:val="24"/>
                <w:lang w:eastAsia="ko-KR"/>
              </w:rPr>
              <w:t xml:space="preserve"> (13%)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2BD" w:rsidRPr="0076156E" w:rsidRDefault="008D72BD" w:rsidP="008D72BD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eastAsia="Batang"/>
                <w:color w:val="000000"/>
                <w:szCs w:val="24"/>
                <w:lang w:eastAsia="ko-KR"/>
              </w:rPr>
            </w:pPr>
            <w:r w:rsidRPr="008D72BD">
              <w:rPr>
                <w:color w:val="000000"/>
                <w:szCs w:val="24"/>
              </w:rPr>
              <w:t> </w:t>
            </w:r>
            <w:r w:rsidR="0076156E">
              <w:rPr>
                <w:rFonts w:eastAsia="Batang" w:hint="eastAsia"/>
                <w:color w:val="000000"/>
                <w:szCs w:val="24"/>
                <w:lang w:eastAsia="ko-KR"/>
              </w:rPr>
              <w:t>10</w:t>
            </w:r>
            <w:r w:rsidR="00970512">
              <w:rPr>
                <w:rFonts w:eastAsia="Batang" w:hint="eastAsia"/>
                <w:color w:val="000000"/>
                <w:szCs w:val="24"/>
                <w:lang w:eastAsia="ko-KR"/>
              </w:rPr>
              <w:t xml:space="preserve"> (11%)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2BD" w:rsidRPr="0076156E" w:rsidRDefault="008D72BD" w:rsidP="008D72BD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eastAsia="Batang"/>
                <w:color w:val="000000"/>
                <w:szCs w:val="24"/>
                <w:lang w:eastAsia="ko-KR"/>
              </w:rPr>
            </w:pPr>
            <w:r w:rsidRPr="008D72BD">
              <w:rPr>
                <w:color w:val="000000"/>
                <w:szCs w:val="24"/>
              </w:rPr>
              <w:t> </w:t>
            </w:r>
            <w:r w:rsidR="0076156E">
              <w:rPr>
                <w:rFonts w:eastAsia="Batang" w:hint="eastAsia"/>
                <w:color w:val="000000"/>
                <w:szCs w:val="24"/>
                <w:lang w:eastAsia="ko-KR"/>
              </w:rPr>
              <w:t>70</w:t>
            </w:r>
            <w:r w:rsidR="00970512">
              <w:rPr>
                <w:rFonts w:eastAsia="Batang" w:hint="eastAsia"/>
                <w:color w:val="000000"/>
                <w:szCs w:val="24"/>
                <w:lang w:eastAsia="ko-KR"/>
              </w:rPr>
              <w:t xml:space="preserve"> (76%)</w:t>
            </w:r>
          </w:p>
        </w:tc>
      </w:tr>
    </w:tbl>
    <w:p w:rsidR="004B3406" w:rsidRDefault="004B3406" w:rsidP="008D72BD">
      <w:pPr>
        <w:pStyle w:val="bullet1"/>
        <w:ind w:left="0" w:firstLine="0"/>
        <w:jc w:val="left"/>
        <w:rPr>
          <w:color w:val="FF0000"/>
        </w:rPr>
      </w:pPr>
    </w:p>
    <w:p w:rsidR="008D72BD" w:rsidRDefault="008D72BD">
      <w:pPr>
        <w:tabs>
          <w:tab w:val="clear" w:pos="4185"/>
          <w:tab w:val="clear" w:pos="7290"/>
        </w:tabs>
        <w:spacing w:before="0" w:after="0" w:line="240" w:lineRule="auto"/>
        <w:ind w:right="0"/>
        <w:rPr>
          <w:b/>
        </w:rPr>
      </w:pPr>
      <w:r>
        <w:br w:type="page"/>
      </w:r>
    </w:p>
    <w:p w:rsidR="000B1F8C" w:rsidRDefault="00F24B0D" w:rsidP="00563437">
      <w:pPr>
        <w:pStyle w:val="Heading3"/>
      </w:pPr>
      <w:r>
        <w:lastRenderedPageBreak/>
        <w:t xml:space="preserve">BSCS </w:t>
      </w:r>
      <w:r w:rsidR="000B1F8C">
        <w:t>Outcome c: An ability to design, implement, and evaluate a computer-based system, process, component, or program to meet desired needs</w:t>
      </w:r>
    </w:p>
    <w:p w:rsidR="00F24B0D" w:rsidRPr="00F24B0D" w:rsidRDefault="00F24B0D" w:rsidP="00563437">
      <w:pPr>
        <w:pStyle w:val="Heading3"/>
      </w:pPr>
      <w:r>
        <w:t>(</w:t>
      </w:r>
      <w:r w:rsidRPr="00F24B0D">
        <w:t>BSSE Outcome c: an ability to design a system, component, or process to meet desired needs within realistic constraints such as economic, environmental, social, political, ethical, health and safety, manufacturability, and sustainability</w:t>
      </w:r>
      <w:r>
        <w:t>)</w:t>
      </w:r>
    </w:p>
    <w:tbl>
      <w:tblPr>
        <w:tblW w:w="892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355"/>
        <w:gridCol w:w="2070"/>
        <w:gridCol w:w="2160"/>
        <w:gridCol w:w="2340"/>
      </w:tblGrid>
      <w:tr w:rsidR="008D72BD" w:rsidRPr="008D72BD" w:rsidTr="008D72BD">
        <w:trPr>
          <w:trHeight w:val="300"/>
        </w:trPr>
        <w:tc>
          <w:tcPr>
            <w:tcW w:w="2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8D72BD" w:rsidRPr="008D72BD" w:rsidRDefault="008D72BD" w:rsidP="008D72BD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D72B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Performance Indicator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2BD" w:rsidRPr="008D72BD" w:rsidRDefault="008D72BD" w:rsidP="008D72BD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D72B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2BD" w:rsidRPr="008D72BD" w:rsidRDefault="008D72BD" w:rsidP="008D72BD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D72B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2BD" w:rsidRPr="008D72BD" w:rsidRDefault="008D72BD" w:rsidP="008D72BD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D72B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</w:tr>
      <w:tr w:rsidR="008D72BD" w:rsidRPr="008D72BD" w:rsidTr="008D72BD">
        <w:trPr>
          <w:trHeight w:val="300"/>
        </w:trPr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72BD" w:rsidRPr="008D72BD" w:rsidRDefault="008D72BD" w:rsidP="008D72BD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2BD" w:rsidRPr="008D72BD" w:rsidRDefault="008D72BD" w:rsidP="008D72BD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D72B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beginning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2BD" w:rsidRPr="008D72BD" w:rsidRDefault="008D72BD" w:rsidP="008D72BD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D72B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satisfactory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2BD" w:rsidRPr="008D72BD" w:rsidRDefault="008D72BD" w:rsidP="008D72BD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D72B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exemplary</w:t>
            </w:r>
          </w:p>
        </w:tc>
      </w:tr>
      <w:tr w:rsidR="008D72BD" w:rsidRPr="008D72BD" w:rsidTr="008D72BD">
        <w:trPr>
          <w:trHeight w:val="2400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2BD" w:rsidRPr="008D72BD" w:rsidRDefault="008D72BD" w:rsidP="008D72BD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b/>
                <w:bCs/>
                <w:color w:val="000000"/>
                <w:szCs w:val="24"/>
              </w:rPr>
            </w:pPr>
            <w:r w:rsidRPr="008D72BD">
              <w:rPr>
                <w:b/>
                <w:bCs/>
                <w:color w:val="000000"/>
                <w:szCs w:val="24"/>
              </w:rPr>
              <w:t>Design and implement a reusable program using polymorphism concept. Show the program works for different objects according to polymorphism. (assessed with an exam question)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2BD" w:rsidRPr="008D72BD" w:rsidRDefault="008D72BD" w:rsidP="008D72BD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color w:val="000000"/>
                <w:szCs w:val="24"/>
              </w:rPr>
            </w:pPr>
            <w:r w:rsidRPr="008D72BD">
              <w:rPr>
                <w:color w:val="000000"/>
                <w:szCs w:val="24"/>
              </w:rPr>
              <w:t>Does not know how to apply polymorphism concept to the problem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2BD" w:rsidRPr="008D72BD" w:rsidRDefault="008D72BD" w:rsidP="008D72BD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color w:val="000000"/>
                <w:szCs w:val="24"/>
              </w:rPr>
            </w:pPr>
            <w:r w:rsidRPr="008D72BD">
              <w:rPr>
                <w:color w:val="000000"/>
                <w:szCs w:val="24"/>
              </w:rPr>
              <w:t>Produced a correct reusable program, but failed to show that it runs for different objects according to polymorphism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2BD" w:rsidRPr="008D72BD" w:rsidRDefault="008D72BD" w:rsidP="008D72BD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color w:val="000000"/>
                <w:szCs w:val="24"/>
              </w:rPr>
            </w:pPr>
            <w:r w:rsidRPr="008D72BD">
              <w:rPr>
                <w:color w:val="000000"/>
                <w:szCs w:val="24"/>
              </w:rPr>
              <w:t>Produced a correct reusable program and successfully showed that it runs for different objects according to polymorphism</w:t>
            </w:r>
          </w:p>
        </w:tc>
      </w:tr>
      <w:tr w:rsidR="008D72BD" w:rsidRPr="008D72BD" w:rsidTr="008D72BD">
        <w:trPr>
          <w:trHeight w:val="480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2BD" w:rsidRPr="008D72BD" w:rsidRDefault="008D72BD" w:rsidP="008D72BD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jc w:val="center"/>
              <w:rPr>
                <w:color w:val="000000"/>
                <w:szCs w:val="24"/>
              </w:rPr>
            </w:pPr>
            <w:r w:rsidRPr="008D72BD">
              <w:rPr>
                <w:color w:val="000000"/>
                <w:szCs w:val="24"/>
              </w:rPr>
              <w:t>Number of Students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2BD" w:rsidRPr="00AD3729" w:rsidRDefault="008D72BD" w:rsidP="008D72BD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eastAsia="Batang"/>
                <w:color w:val="000000"/>
                <w:szCs w:val="24"/>
                <w:lang w:eastAsia="ko-KR"/>
              </w:rPr>
            </w:pPr>
            <w:r w:rsidRPr="008D72BD">
              <w:rPr>
                <w:color w:val="000000"/>
                <w:szCs w:val="24"/>
              </w:rPr>
              <w:t> </w:t>
            </w:r>
            <w:r w:rsidR="00AD3729">
              <w:rPr>
                <w:rFonts w:eastAsia="Batang" w:hint="eastAsia"/>
                <w:color w:val="000000"/>
                <w:szCs w:val="24"/>
                <w:lang w:eastAsia="ko-KR"/>
              </w:rPr>
              <w:t>11</w:t>
            </w:r>
            <w:r w:rsidR="00970512">
              <w:rPr>
                <w:rFonts w:eastAsia="Batang" w:hint="eastAsia"/>
                <w:color w:val="000000"/>
                <w:szCs w:val="24"/>
                <w:lang w:eastAsia="ko-KR"/>
              </w:rPr>
              <w:t xml:space="preserve"> (12%)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2BD" w:rsidRPr="00AD3729" w:rsidRDefault="008D72BD" w:rsidP="008D72BD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eastAsia="Batang"/>
                <w:color w:val="000000"/>
                <w:szCs w:val="24"/>
                <w:lang w:eastAsia="ko-KR"/>
              </w:rPr>
            </w:pPr>
            <w:r w:rsidRPr="008D72BD">
              <w:rPr>
                <w:color w:val="000000"/>
                <w:szCs w:val="24"/>
              </w:rPr>
              <w:t> </w:t>
            </w:r>
            <w:r w:rsidR="00AD3729">
              <w:rPr>
                <w:rFonts w:eastAsia="Batang" w:hint="eastAsia"/>
                <w:color w:val="000000"/>
                <w:szCs w:val="24"/>
                <w:lang w:eastAsia="ko-KR"/>
              </w:rPr>
              <w:t>15</w:t>
            </w:r>
            <w:r w:rsidR="00970512">
              <w:rPr>
                <w:rFonts w:eastAsia="Batang" w:hint="eastAsia"/>
                <w:color w:val="000000"/>
                <w:szCs w:val="24"/>
                <w:lang w:eastAsia="ko-KR"/>
              </w:rPr>
              <w:t xml:space="preserve"> (16%)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2BD" w:rsidRPr="00AD3729" w:rsidRDefault="008D72BD" w:rsidP="00AD3729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eastAsia="Batang"/>
                <w:color w:val="000000"/>
                <w:szCs w:val="24"/>
                <w:lang w:eastAsia="ko-KR"/>
              </w:rPr>
            </w:pPr>
            <w:r w:rsidRPr="008D72BD">
              <w:rPr>
                <w:color w:val="000000"/>
                <w:szCs w:val="24"/>
              </w:rPr>
              <w:t> </w:t>
            </w:r>
            <w:r w:rsidR="00AD3729">
              <w:rPr>
                <w:rFonts w:eastAsia="Batang" w:hint="eastAsia"/>
                <w:color w:val="000000"/>
                <w:szCs w:val="24"/>
                <w:lang w:eastAsia="ko-KR"/>
              </w:rPr>
              <w:t>67</w:t>
            </w:r>
            <w:r w:rsidR="00970512">
              <w:rPr>
                <w:rFonts w:eastAsia="Batang" w:hint="eastAsia"/>
                <w:color w:val="000000"/>
                <w:szCs w:val="24"/>
                <w:lang w:eastAsia="ko-KR"/>
              </w:rPr>
              <w:t xml:space="preserve"> (72%)</w:t>
            </w:r>
          </w:p>
        </w:tc>
      </w:tr>
      <w:tr w:rsidR="008D72BD" w:rsidRPr="008D72BD" w:rsidTr="008D72BD">
        <w:trPr>
          <w:trHeight w:val="300"/>
        </w:trPr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72BD" w:rsidRPr="008D72BD" w:rsidRDefault="008D72BD" w:rsidP="008D72BD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jc w:val="center"/>
              <w:rPr>
                <w:color w:val="000000"/>
                <w:szCs w:val="24"/>
              </w:rPr>
            </w:pPr>
            <w:r w:rsidRPr="008D72BD">
              <w:rPr>
                <w:color w:val="000000"/>
                <w:szCs w:val="24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D72BD" w:rsidRPr="008D72BD" w:rsidRDefault="008D72BD" w:rsidP="008D72BD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color w:val="000000"/>
                <w:szCs w:val="24"/>
              </w:rPr>
            </w:pPr>
            <w:r w:rsidRPr="008D72BD">
              <w:rPr>
                <w:color w:val="000000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D72BD" w:rsidRPr="008D72BD" w:rsidRDefault="008D72BD" w:rsidP="008D72BD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color w:val="000000"/>
                <w:szCs w:val="24"/>
              </w:rPr>
            </w:pPr>
            <w:r w:rsidRPr="008D72BD">
              <w:rPr>
                <w:color w:val="000000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D72BD" w:rsidRPr="008D72BD" w:rsidRDefault="008D72BD" w:rsidP="008D72BD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color w:val="000000"/>
                <w:szCs w:val="24"/>
              </w:rPr>
            </w:pPr>
            <w:r w:rsidRPr="008D72BD">
              <w:rPr>
                <w:color w:val="000000"/>
                <w:szCs w:val="24"/>
              </w:rPr>
              <w:t> </w:t>
            </w:r>
          </w:p>
        </w:tc>
      </w:tr>
      <w:tr w:rsidR="008D72BD" w:rsidRPr="008D72BD" w:rsidTr="008D72BD">
        <w:trPr>
          <w:trHeight w:val="2400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2BD" w:rsidRPr="00563437" w:rsidRDefault="008D72BD" w:rsidP="0068289F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eastAsia="Batang"/>
                <w:b/>
                <w:bCs/>
                <w:color w:val="000000"/>
                <w:szCs w:val="24"/>
                <w:lang w:eastAsia="ko-KR"/>
              </w:rPr>
            </w:pPr>
            <w:r w:rsidRPr="008D72BD">
              <w:rPr>
                <w:b/>
                <w:bCs/>
                <w:color w:val="000000"/>
                <w:szCs w:val="24"/>
              </w:rPr>
              <w:t xml:space="preserve">Design and implement a program based on the MVC model. Show the model, view, and controller parts of the program works as expected. (assessed with an </w:t>
            </w:r>
            <w:r w:rsidR="0068289F">
              <w:rPr>
                <w:rFonts w:eastAsia="Batang" w:hint="eastAsia"/>
                <w:b/>
                <w:bCs/>
                <w:color w:val="000000"/>
                <w:szCs w:val="24"/>
                <w:lang w:eastAsia="ko-KR"/>
              </w:rPr>
              <w:t>team project</w:t>
            </w:r>
            <w:r w:rsidRPr="008D72BD">
              <w:rPr>
                <w:b/>
                <w:bCs/>
                <w:color w:val="000000"/>
                <w:szCs w:val="24"/>
              </w:rPr>
              <w:t>)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2BD" w:rsidRPr="008D72BD" w:rsidRDefault="008D72BD" w:rsidP="008D72BD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color w:val="000000"/>
                <w:szCs w:val="24"/>
              </w:rPr>
            </w:pPr>
            <w:r w:rsidRPr="008D72BD">
              <w:rPr>
                <w:color w:val="000000"/>
                <w:szCs w:val="24"/>
              </w:rPr>
              <w:t>Does not know how to use the MVC model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2BD" w:rsidRPr="008D72BD" w:rsidRDefault="008D72BD" w:rsidP="008D72BD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color w:val="000000"/>
                <w:szCs w:val="24"/>
              </w:rPr>
            </w:pPr>
            <w:r w:rsidRPr="008D72BD">
              <w:rPr>
                <w:color w:val="000000"/>
                <w:szCs w:val="24"/>
              </w:rPr>
              <w:t>Produced a working program based on the MVC model with a few errors in assigning responsibilities to model, view and/or controller parts of the program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2BD" w:rsidRPr="008D72BD" w:rsidRDefault="008D72BD" w:rsidP="008D72BD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color w:val="000000"/>
                <w:szCs w:val="24"/>
              </w:rPr>
            </w:pPr>
            <w:r w:rsidRPr="008D72BD">
              <w:rPr>
                <w:color w:val="000000"/>
                <w:szCs w:val="24"/>
              </w:rPr>
              <w:t>Produced a working program based on the MVC model and successfully showed the model, view, and controller parts of the program work as expected</w:t>
            </w:r>
          </w:p>
        </w:tc>
      </w:tr>
      <w:tr w:rsidR="008D72BD" w:rsidRPr="008D72BD" w:rsidTr="008D72BD">
        <w:trPr>
          <w:trHeight w:val="480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2BD" w:rsidRPr="009B0572" w:rsidRDefault="009B0572" w:rsidP="008D72BD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jc w:val="center"/>
              <w:rPr>
                <w:rFonts w:eastAsia="Batang"/>
                <w:color w:val="000000"/>
                <w:szCs w:val="24"/>
                <w:lang w:eastAsia="ko-KR"/>
              </w:rPr>
            </w:pPr>
            <w:r>
              <w:rPr>
                <w:color w:val="000000"/>
                <w:szCs w:val="24"/>
              </w:rPr>
              <w:t xml:space="preserve">Number of </w:t>
            </w:r>
            <w:r w:rsidR="00FD73CE" w:rsidRPr="00970512">
              <w:rPr>
                <w:rFonts w:eastAsia="Batang" w:hint="eastAsia"/>
                <w:b/>
                <w:color w:val="000000"/>
                <w:szCs w:val="24"/>
                <w:lang w:eastAsia="ko-KR"/>
              </w:rPr>
              <w:t>T</w:t>
            </w:r>
            <w:r w:rsidRPr="00970512">
              <w:rPr>
                <w:rFonts w:eastAsia="Batang" w:hint="eastAsia"/>
                <w:b/>
                <w:color w:val="000000"/>
                <w:szCs w:val="24"/>
                <w:lang w:eastAsia="ko-KR"/>
              </w:rPr>
              <w:t>eams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2BD" w:rsidRPr="009B0572" w:rsidRDefault="008D72BD" w:rsidP="008D72BD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eastAsia="Batang"/>
                <w:color w:val="000000"/>
                <w:szCs w:val="24"/>
                <w:lang w:eastAsia="ko-KR"/>
              </w:rPr>
            </w:pPr>
            <w:r w:rsidRPr="008D72BD">
              <w:rPr>
                <w:color w:val="000000"/>
                <w:szCs w:val="24"/>
              </w:rPr>
              <w:t> </w:t>
            </w:r>
            <w:r w:rsidR="009B0572">
              <w:rPr>
                <w:rFonts w:eastAsia="Batang" w:hint="eastAsia"/>
                <w:color w:val="000000"/>
                <w:szCs w:val="24"/>
                <w:lang w:eastAsia="ko-KR"/>
              </w:rPr>
              <w:t>1</w:t>
            </w:r>
            <w:r w:rsidR="00970512">
              <w:rPr>
                <w:rFonts w:eastAsia="Batang" w:hint="eastAsia"/>
                <w:color w:val="000000"/>
                <w:szCs w:val="24"/>
                <w:lang w:eastAsia="ko-KR"/>
              </w:rPr>
              <w:t xml:space="preserve"> (3%)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2BD" w:rsidRPr="009B0572" w:rsidRDefault="008D72BD" w:rsidP="008D72BD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eastAsia="Batang"/>
                <w:color w:val="000000"/>
                <w:szCs w:val="24"/>
                <w:lang w:eastAsia="ko-KR"/>
              </w:rPr>
            </w:pPr>
            <w:r w:rsidRPr="008D72BD">
              <w:rPr>
                <w:color w:val="000000"/>
                <w:szCs w:val="24"/>
              </w:rPr>
              <w:t> </w:t>
            </w:r>
            <w:r w:rsidR="009B0572">
              <w:rPr>
                <w:rFonts w:eastAsia="Batang" w:hint="eastAsia"/>
                <w:color w:val="000000"/>
                <w:szCs w:val="24"/>
                <w:lang w:eastAsia="ko-KR"/>
              </w:rPr>
              <w:t>8</w:t>
            </w:r>
            <w:r w:rsidR="00970512">
              <w:rPr>
                <w:rFonts w:eastAsia="Batang" w:hint="eastAsia"/>
                <w:color w:val="000000"/>
                <w:szCs w:val="24"/>
                <w:lang w:eastAsia="ko-KR"/>
              </w:rPr>
              <w:t xml:space="preserve"> (24%)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2BD" w:rsidRPr="009B0572" w:rsidRDefault="008D72BD" w:rsidP="008D72BD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eastAsia="Batang"/>
                <w:color w:val="000000"/>
                <w:szCs w:val="24"/>
                <w:lang w:eastAsia="ko-KR"/>
              </w:rPr>
            </w:pPr>
            <w:r w:rsidRPr="008D72BD">
              <w:rPr>
                <w:color w:val="000000"/>
                <w:szCs w:val="24"/>
              </w:rPr>
              <w:t> </w:t>
            </w:r>
            <w:r w:rsidR="009B0572">
              <w:rPr>
                <w:rFonts w:eastAsia="Batang" w:hint="eastAsia"/>
                <w:color w:val="000000"/>
                <w:szCs w:val="24"/>
                <w:lang w:eastAsia="ko-KR"/>
              </w:rPr>
              <w:t>24</w:t>
            </w:r>
            <w:r w:rsidR="00970512">
              <w:rPr>
                <w:rFonts w:eastAsia="Batang" w:hint="eastAsia"/>
                <w:color w:val="000000"/>
                <w:szCs w:val="24"/>
                <w:lang w:eastAsia="ko-KR"/>
              </w:rPr>
              <w:t xml:space="preserve"> (73%)</w:t>
            </w:r>
          </w:p>
        </w:tc>
      </w:tr>
    </w:tbl>
    <w:p w:rsidR="008D72BD" w:rsidRDefault="008D72BD" w:rsidP="008D72BD">
      <w:pPr>
        <w:pStyle w:val="bullet1"/>
        <w:ind w:left="0" w:firstLine="0"/>
        <w:jc w:val="left"/>
        <w:rPr>
          <w:color w:val="FF0000"/>
        </w:rPr>
      </w:pPr>
    </w:p>
    <w:p w:rsidR="000B1F8C" w:rsidRDefault="000B1F8C" w:rsidP="008D72BD">
      <w:pPr>
        <w:pStyle w:val="bullet1"/>
        <w:ind w:left="0" w:firstLine="0"/>
        <w:jc w:val="left"/>
        <w:rPr>
          <w:color w:val="FF0000"/>
        </w:rPr>
      </w:pPr>
    </w:p>
    <w:p w:rsidR="008D72BD" w:rsidRDefault="008D72BD">
      <w:pPr>
        <w:tabs>
          <w:tab w:val="clear" w:pos="4185"/>
          <w:tab w:val="clear" w:pos="7290"/>
        </w:tabs>
        <w:spacing w:before="0" w:after="0" w:line="240" w:lineRule="auto"/>
        <w:ind w:right="0"/>
        <w:rPr>
          <w:b/>
        </w:rPr>
      </w:pPr>
      <w:r>
        <w:br w:type="page"/>
      </w:r>
    </w:p>
    <w:p w:rsidR="00EA1EE7" w:rsidRDefault="00EF0644" w:rsidP="00563437">
      <w:pPr>
        <w:pStyle w:val="Heading3"/>
      </w:pPr>
      <w:r>
        <w:lastRenderedPageBreak/>
        <w:t xml:space="preserve">BSCS </w:t>
      </w:r>
      <w:r w:rsidR="00EA1EE7">
        <w:t xml:space="preserve">Outcome d: An ability to function effectively </w:t>
      </w:r>
      <w:r w:rsidR="004C47D6">
        <w:t>in a team</w:t>
      </w:r>
      <w:r w:rsidR="00EA1EE7">
        <w:t xml:space="preserve"> to accomplish a common goal</w:t>
      </w:r>
    </w:p>
    <w:p w:rsidR="00EF0644" w:rsidRPr="00EF0644" w:rsidRDefault="00EF0644" w:rsidP="00563437">
      <w:pPr>
        <w:pStyle w:val="Heading3"/>
      </w:pPr>
      <w:r>
        <w:t>(</w:t>
      </w:r>
      <w:r w:rsidRPr="00EF0644">
        <w:t xml:space="preserve">BSSE Outcome d: An ability to function </w:t>
      </w:r>
      <w:r w:rsidR="004C47D6">
        <w:t>in</w:t>
      </w:r>
      <w:r w:rsidRPr="00EF0644">
        <w:t xml:space="preserve"> multidisciplinary teams)</w:t>
      </w:r>
    </w:p>
    <w:tbl>
      <w:tblPr>
        <w:tblW w:w="883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175"/>
        <w:gridCol w:w="2160"/>
        <w:gridCol w:w="2160"/>
        <w:gridCol w:w="2340"/>
      </w:tblGrid>
      <w:tr w:rsidR="009E2036" w:rsidRPr="009E2036" w:rsidTr="001B13C0">
        <w:trPr>
          <w:trHeight w:val="300"/>
        </w:trPr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E2036" w:rsidRPr="009E2036" w:rsidRDefault="009E2036" w:rsidP="009E2036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9E2036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Performance Indicator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036" w:rsidRPr="009E2036" w:rsidRDefault="009E2036" w:rsidP="009E2036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9E2036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036" w:rsidRPr="009E2036" w:rsidRDefault="009E2036" w:rsidP="009E2036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9E2036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036" w:rsidRPr="009E2036" w:rsidRDefault="009E2036" w:rsidP="009E2036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9E2036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</w:tr>
      <w:tr w:rsidR="009E2036" w:rsidRPr="009E2036" w:rsidTr="001B13C0">
        <w:trPr>
          <w:trHeight w:val="300"/>
        </w:trPr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2036" w:rsidRPr="009E2036" w:rsidRDefault="009E2036" w:rsidP="009E2036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036" w:rsidRPr="009E2036" w:rsidRDefault="009E2036" w:rsidP="009E2036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9E2036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beginning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036" w:rsidRPr="009E2036" w:rsidRDefault="009E2036" w:rsidP="009E2036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9E2036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satisfactory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036" w:rsidRPr="009E2036" w:rsidRDefault="009E2036" w:rsidP="009E2036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9E2036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exemplary</w:t>
            </w:r>
          </w:p>
        </w:tc>
      </w:tr>
      <w:tr w:rsidR="009E2036" w:rsidRPr="009E2036" w:rsidTr="001B13C0">
        <w:trPr>
          <w:trHeight w:val="1358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036" w:rsidRPr="009E2036" w:rsidRDefault="009E2036" w:rsidP="009E2036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b/>
                <w:bCs/>
                <w:color w:val="000000"/>
                <w:sz w:val="22"/>
                <w:szCs w:val="22"/>
              </w:rPr>
            </w:pPr>
            <w:r w:rsidRPr="009E2036">
              <w:rPr>
                <w:b/>
                <w:bCs/>
                <w:color w:val="000000"/>
                <w:sz w:val="22"/>
                <w:szCs w:val="22"/>
              </w:rPr>
              <w:t>Teamwork (assessed with a team project survey)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036" w:rsidRPr="009E2036" w:rsidRDefault="009E2036" w:rsidP="009E2036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color w:val="000000"/>
                <w:sz w:val="22"/>
                <w:szCs w:val="22"/>
              </w:rPr>
            </w:pPr>
            <w:r w:rsidRPr="009E2036">
              <w:rPr>
                <w:color w:val="000000"/>
                <w:sz w:val="22"/>
                <w:szCs w:val="22"/>
              </w:rPr>
              <w:t>Team did not collaborate well.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036" w:rsidRPr="009E2036" w:rsidRDefault="009E2036" w:rsidP="009E2036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color w:val="000000"/>
                <w:sz w:val="22"/>
                <w:szCs w:val="22"/>
              </w:rPr>
            </w:pPr>
            <w:r w:rsidRPr="009E2036">
              <w:rPr>
                <w:color w:val="000000"/>
                <w:sz w:val="22"/>
                <w:szCs w:val="22"/>
              </w:rPr>
              <w:t>Team collaborated well</w:t>
            </w:r>
            <w:r w:rsidR="004C47D6">
              <w:rPr>
                <w:color w:val="000000"/>
                <w:sz w:val="22"/>
                <w:szCs w:val="22"/>
              </w:rPr>
              <w:t>,</w:t>
            </w:r>
            <w:r w:rsidRPr="009E2036">
              <w:rPr>
                <w:color w:val="000000"/>
                <w:sz w:val="22"/>
                <w:szCs w:val="22"/>
              </w:rPr>
              <w:t xml:space="preserve"> with only a few occurrences of communication breakdowns.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036" w:rsidRPr="009E2036" w:rsidRDefault="009E2036" w:rsidP="009E2036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color w:val="000000"/>
                <w:sz w:val="22"/>
                <w:szCs w:val="22"/>
              </w:rPr>
            </w:pPr>
            <w:r w:rsidRPr="009E2036">
              <w:rPr>
                <w:color w:val="000000"/>
                <w:sz w:val="22"/>
                <w:szCs w:val="22"/>
              </w:rPr>
              <w:t xml:space="preserve">Team collaborated well. </w:t>
            </w:r>
          </w:p>
        </w:tc>
      </w:tr>
      <w:tr w:rsidR="009E2036" w:rsidRPr="009E2036" w:rsidTr="001B13C0">
        <w:trPr>
          <w:trHeight w:val="269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036" w:rsidRPr="009E2036" w:rsidRDefault="009E2036" w:rsidP="009E2036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jc w:val="center"/>
              <w:rPr>
                <w:color w:val="000000"/>
                <w:sz w:val="22"/>
                <w:szCs w:val="22"/>
              </w:rPr>
            </w:pPr>
            <w:r w:rsidRPr="009E2036">
              <w:rPr>
                <w:color w:val="000000"/>
                <w:sz w:val="22"/>
                <w:szCs w:val="22"/>
              </w:rPr>
              <w:t>Number of Students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036" w:rsidRPr="003C6772" w:rsidRDefault="009E2036" w:rsidP="009E2036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eastAsia="Batang"/>
                <w:color w:val="000000"/>
                <w:sz w:val="22"/>
                <w:szCs w:val="22"/>
                <w:lang w:eastAsia="ko-KR"/>
              </w:rPr>
            </w:pPr>
            <w:r w:rsidRPr="009E2036">
              <w:rPr>
                <w:color w:val="000000"/>
                <w:sz w:val="22"/>
                <w:szCs w:val="22"/>
              </w:rPr>
              <w:t> </w:t>
            </w:r>
            <w:r w:rsidR="003C6772">
              <w:rPr>
                <w:rFonts w:eastAsia="Batang" w:hint="eastAsia"/>
                <w:color w:val="000000"/>
                <w:sz w:val="22"/>
                <w:szCs w:val="22"/>
                <w:lang w:eastAsia="ko-KR"/>
              </w:rPr>
              <w:t>11</w:t>
            </w:r>
            <w:r w:rsidR="007D44AD">
              <w:rPr>
                <w:rFonts w:eastAsia="Batang" w:hint="eastAsia"/>
                <w:color w:val="000000"/>
                <w:sz w:val="22"/>
                <w:szCs w:val="22"/>
                <w:lang w:eastAsia="ko-KR"/>
              </w:rPr>
              <w:t xml:space="preserve"> (12%)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036" w:rsidRPr="003C6772" w:rsidRDefault="009E2036" w:rsidP="009E2036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eastAsia="Batang"/>
                <w:color w:val="000000"/>
                <w:sz w:val="22"/>
                <w:szCs w:val="22"/>
                <w:lang w:eastAsia="ko-KR"/>
              </w:rPr>
            </w:pPr>
            <w:r w:rsidRPr="009E2036">
              <w:rPr>
                <w:color w:val="000000"/>
                <w:sz w:val="22"/>
                <w:szCs w:val="22"/>
              </w:rPr>
              <w:t> </w:t>
            </w:r>
            <w:r w:rsidR="00783964">
              <w:rPr>
                <w:rFonts w:eastAsia="Batang" w:hint="eastAsia"/>
                <w:color w:val="000000"/>
                <w:sz w:val="22"/>
                <w:szCs w:val="22"/>
                <w:lang w:eastAsia="ko-KR"/>
              </w:rPr>
              <w:t>3</w:t>
            </w:r>
            <w:r w:rsidR="003C6772">
              <w:rPr>
                <w:rFonts w:eastAsia="Batang" w:hint="eastAsia"/>
                <w:color w:val="000000"/>
                <w:sz w:val="22"/>
                <w:szCs w:val="22"/>
                <w:lang w:eastAsia="ko-KR"/>
              </w:rPr>
              <w:t>7</w:t>
            </w:r>
            <w:r w:rsidR="007D44AD">
              <w:rPr>
                <w:rFonts w:eastAsia="Batang" w:hint="eastAsia"/>
                <w:color w:val="000000"/>
                <w:sz w:val="22"/>
                <w:szCs w:val="22"/>
                <w:lang w:eastAsia="ko-KR"/>
              </w:rPr>
              <w:t xml:space="preserve"> (41%)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036" w:rsidRPr="00783964" w:rsidRDefault="009E2036" w:rsidP="009E2036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eastAsia="Batang"/>
                <w:color w:val="000000"/>
                <w:sz w:val="22"/>
                <w:szCs w:val="22"/>
                <w:lang w:eastAsia="ko-KR"/>
              </w:rPr>
            </w:pPr>
            <w:r w:rsidRPr="009E2036">
              <w:rPr>
                <w:color w:val="000000"/>
                <w:sz w:val="22"/>
                <w:szCs w:val="22"/>
              </w:rPr>
              <w:t> </w:t>
            </w:r>
            <w:r w:rsidR="00783964">
              <w:rPr>
                <w:rFonts w:eastAsia="Batang" w:hint="eastAsia"/>
                <w:color w:val="000000"/>
                <w:sz w:val="22"/>
                <w:szCs w:val="22"/>
                <w:lang w:eastAsia="ko-KR"/>
              </w:rPr>
              <w:t>43</w:t>
            </w:r>
            <w:r w:rsidR="007D44AD">
              <w:rPr>
                <w:rFonts w:eastAsia="Batang" w:hint="eastAsia"/>
                <w:color w:val="000000"/>
                <w:sz w:val="22"/>
                <w:szCs w:val="22"/>
                <w:lang w:eastAsia="ko-KR"/>
              </w:rPr>
              <w:t xml:space="preserve"> (47%)</w:t>
            </w:r>
          </w:p>
        </w:tc>
      </w:tr>
      <w:tr w:rsidR="009E2036" w:rsidRPr="009E2036" w:rsidTr="001B13C0">
        <w:trPr>
          <w:trHeight w:val="300"/>
        </w:trPr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2036" w:rsidRPr="009E2036" w:rsidRDefault="009E2036" w:rsidP="009E2036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jc w:val="center"/>
              <w:rPr>
                <w:color w:val="000000"/>
                <w:szCs w:val="24"/>
              </w:rPr>
            </w:pPr>
            <w:r w:rsidRPr="009E2036">
              <w:rPr>
                <w:color w:val="000000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E2036" w:rsidRPr="009E2036" w:rsidRDefault="009E2036" w:rsidP="009E2036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color w:val="000000"/>
                <w:szCs w:val="24"/>
              </w:rPr>
            </w:pPr>
            <w:r w:rsidRPr="009E2036">
              <w:rPr>
                <w:color w:val="000000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E2036" w:rsidRPr="009E2036" w:rsidRDefault="009E2036" w:rsidP="009E2036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color w:val="000000"/>
                <w:szCs w:val="24"/>
              </w:rPr>
            </w:pPr>
            <w:r w:rsidRPr="009E2036">
              <w:rPr>
                <w:color w:val="000000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E2036" w:rsidRPr="009E2036" w:rsidRDefault="009E2036" w:rsidP="009E2036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color w:val="000000"/>
                <w:szCs w:val="24"/>
              </w:rPr>
            </w:pPr>
            <w:r w:rsidRPr="009E2036">
              <w:rPr>
                <w:color w:val="000000"/>
                <w:szCs w:val="24"/>
              </w:rPr>
              <w:t> </w:t>
            </w:r>
          </w:p>
        </w:tc>
      </w:tr>
      <w:tr w:rsidR="009E2036" w:rsidRPr="009E2036" w:rsidTr="001B13C0">
        <w:trPr>
          <w:trHeight w:val="1800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036" w:rsidRPr="009E2036" w:rsidRDefault="009E2036" w:rsidP="009E2036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b/>
                <w:bCs/>
                <w:color w:val="000000"/>
                <w:sz w:val="22"/>
                <w:szCs w:val="22"/>
              </w:rPr>
            </w:pPr>
            <w:r w:rsidRPr="009E2036">
              <w:rPr>
                <w:b/>
                <w:bCs/>
                <w:color w:val="000000"/>
                <w:sz w:val="22"/>
                <w:szCs w:val="22"/>
              </w:rPr>
              <w:t>Contribution (assessed with a team project survey)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036" w:rsidRPr="009E2036" w:rsidRDefault="009E2036" w:rsidP="009E2036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color w:val="000000"/>
                <w:sz w:val="22"/>
                <w:szCs w:val="22"/>
              </w:rPr>
            </w:pPr>
            <w:r w:rsidRPr="009E2036">
              <w:rPr>
                <w:color w:val="000000"/>
                <w:sz w:val="22"/>
                <w:szCs w:val="22"/>
              </w:rPr>
              <w:t>Contribution of each member is not balanced at all. Some team members worked independently without regarding the goal of the project.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036" w:rsidRPr="009E2036" w:rsidRDefault="009E2036" w:rsidP="009E2036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color w:val="000000"/>
                <w:sz w:val="22"/>
                <w:szCs w:val="22"/>
              </w:rPr>
            </w:pPr>
            <w:r w:rsidRPr="009E2036">
              <w:rPr>
                <w:color w:val="000000"/>
                <w:sz w:val="22"/>
                <w:szCs w:val="22"/>
              </w:rPr>
              <w:t>Some team members contributed more to certain deliverables, but the contribution of each member eventually balanced out through the entire project.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036" w:rsidRPr="009E2036" w:rsidRDefault="009E2036" w:rsidP="009E2036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color w:val="000000"/>
                <w:sz w:val="22"/>
                <w:szCs w:val="22"/>
              </w:rPr>
            </w:pPr>
            <w:r w:rsidRPr="009E2036">
              <w:rPr>
                <w:color w:val="000000"/>
                <w:sz w:val="22"/>
                <w:szCs w:val="22"/>
              </w:rPr>
              <w:t xml:space="preserve">Each team member </w:t>
            </w:r>
            <w:r>
              <w:rPr>
                <w:color w:val="000000"/>
                <w:sz w:val="22"/>
                <w:szCs w:val="22"/>
              </w:rPr>
              <w:t>made equal contribution through</w:t>
            </w:r>
            <w:r w:rsidRPr="009E2036">
              <w:rPr>
                <w:color w:val="000000"/>
                <w:sz w:val="22"/>
                <w:szCs w:val="22"/>
              </w:rPr>
              <w:t>out the project.</w:t>
            </w:r>
          </w:p>
        </w:tc>
      </w:tr>
      <w:tr w:rsidR="009E2036" w:rsidRPr="009E2036" w:rsidTr="001B13C0">
        <w:trPr>
          <w:trHeight w:val="251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036" w:rsidRPr="009E2036" w:rsidRDefault="009E2036" w:rsidP="009E2036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jc w:val="center"/>
              <w:rPr>
                <w:color w:val="000000"/>
                <w:sz w:val="22"/>
                <w:szCs w:val="22"/>
              </w:rPr>
            </w:pPr>
            <w:r w:rsidRPr="009E2036">
              <w:rPr>
                <w:color w:val="000000"/>
                <w:sz w:val="22"/>
                <w:szCs w:val="22"/>
              </w:rPr>
              <w:t>Number of Students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036" w:rsidRPr="00183B08" w:rsidRDefault="009E2036" w:rsidP="009E2036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eastAsia="Batang"/>
                <w:color w:val="000000"/>
                <w:sz w:val="22"/>
                <w:szCs w:val="22"/>
                <w:lang w:eastAsia="ko-KR"/>
              </w:rPr>
            </w:pPr>
            <w:r w:rsidRPr="009E2036">
              <w:rPr>
                <w:color w:val="000000"/>
                <w:sz w:val="22"/>
                <w:szCs w:val="22"/>
              </w:rPr>
              <w:t> </w:t>
            </w:r>
            <w:r w:rsidR="00183B08">
              <w:rPr>
                <w:rFonts w:eastAsia="Batang" w:hint="eastAsia"/>
                <w:color w:val="000000"/>
                <w:sz w:val="22"/>
                <w:szCs w:val="22"/>
                <w:lang w:eastAsia="ko-KR"/>
              </w:rPr>
              <w:t>16</w:t>
            </w:r>
            <w:r w:rsidR="007D44AD">
              <w:rPr>
                <w:rFonts w:eastAsia="Batang" w:hint="eastAsia"/>
                <w:color w:val="000000"/>
                <w:sz w:val="22"/>
                <w:szCs w:val="22"/>
                <w:lang w:eastAsia="ko-KR"/>
              </w:rPr>
              <w:t xml:space="preserve"> (17%)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036" w:rsidRPr="00183B08" w:rsidRDefault="009E2036" w:rsidP="009E2036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eastAsia="Batang"/>
                <w:color w:val="000000"/>
                <w:sz w:val="22"/>
                <w:szCs w:val="22"/>
                <w:lang w:eastAsia="ko-KR"/>
              </w:rPr>
            </w:pPr>
            <w:r w:rsidRPr="009E2036">
              <w:rPr>
                <w:color w:val="000000"/>
                <w:sz w:val="22"/>
                <w:szCs w:val="22"/>
              </w:rPr>
              <w:t> </w:t>
            </w:r>
            <w:r w:rsidR="00183B08">
              <w:rPr>
                <w:rFonts w:eastAsia="Batang" w:hint="eastAsia"/>
                <w:color w:val="000000"/>
                <w:sz w:val="22"/>
                <w:szCs w:val="22"/>
                <w:lang w:eastAsia="ko-KR"/>
              </w:rPr>
              <w:t>39</w:t>
            </w:r>
            <w:r w:rsidR="007D44AD">
              <w:rPr>
                <w:rFonts w:eastAsia="Batang" w:hint="eastAsia"/>
                <w:color w:val="000000"/>
                <w:sz w:val="22"/>
                <w:szCs w:val="22"/>
                <w:lang w:eastAsia="ko-KR"/>
              </w:rPr>
              <w:t xml:space="preserve"> (43%)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036" w:rsidRPr="00183B08" w:rsidRDefault="009E2036" w:rsidP="009E2036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eastAsia="Batang"/>
                <w:color w:val="000000"/>
                <w:sz w:val="22"/>
                <w:szCs w:val="22"/>
                <w:lang w:eastAsia="ko-KR"/>
              </w:rPr>
            </w:pPr>
            <w:r w:rsidRPr="009E2036">
              <w:rPr>
                <w:color w:val="000000"/>
                <w:sz w:val="22"/>
                <w:szCs w:val="22"/>
              </w:rPr>
              <w:t> </w:t>
            </w:r>
            <w:r w:rsidR="00183B08">
              <w:rPr>
                <w:rFonts w:eastAsia="Batang" w:hint="eastAsia"/>
                <w:color w:val="000000"/>
                <w:sz w:val="22"/>
                <w:szCs w:val="22"/>
                <w:lang w:eastAsia="ko-KR"/>
              </w:rPr>
              <w:t>36</w:t>
            </w:r>
            <w:r w:rsidR="007D44AD">
              <w:rPr>
                <w:rFonts w:eastAsia="Batang" w:hint="eastAsia"/>
                <w:color w:val="000000"/>
                <w:sz w:val="22"/>
                <w:szCs w:val="22"/>
                <w:lang w:eastAsia="ko-KR"/>
              </w:rPr>
              <w:t xml:space="preserve"> (40%)</w:t>
            </w:r>
          </w:p>
        </w:tc>
      </w:tr>
      <w:tr w:rsidR="00395FAE" w:rsidRPr="007F0583" w:rsidTr="009D2606">
        <w:trPr>
          <w:trHeight w:val="89"/>
        </w:trPr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95FAE" w:rsidRPr="00395FAE" w:rsidRDefault="00395FAE" w:rsidP="009D2606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eastAsia="Batang"/>
                <w:color w:val="000000"/>
                <w:sz w:val="22"/>
                <w:szCs w:val="22"/>
                <w:lang w:eastAsia="ko-KR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95FAE" w:rsidRDefault="00395FAE" w:rsidP="009D2606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eastAsia="Batang"/>
                <w:color w:val="000000"/>
                <w:sz w:val="22"/>
                <w:szCs w:val="22"/>
                <w:lang w:eastAsia="ko-KR"/>
              </w:rPr>
            </w:pPr>
          </w:p>
          <w:p w:rsidR="00395FAE" w:rsidRPr="007F0583" w:rsidRDefault="00395FAE" w:rsidP="009D2606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eastAsia="Batang"/>
                <w:color w:val="000000"/>
                <w:sz w:val="22"/>
                <w:szCs w:val="22"/>
                <w:lang w:eastAsia="ko-KR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95FAE" w:rsidRPr="009E2036" w:rsidRDefault="00395FAE" w:rsidP="009D2606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95FAE" w:rsidRPr="007F0583" w:rsidRDefault="00395FAE" w:rsidP="009D2606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eastAsia="Batang"/>
                <w:color w:val="000000"/>
                <w:sz w:val="22"/>
                <w:szCs w:val="22"/>
                <w:lang w:eastAsia="ko-KR"/>
              </w:rPr>
            </w:pPr>
          </w:p>
        </w:tc>
      </w:tr>
      <w:tr w:rsidR="00395FAE" w:rsidRPr="009E2036" w:rsidTr="009D2606">
        <w:trPr>
          <w:trHeight w:val="1124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FAE" w:rsidRPr="009E2036" w:rsidRDefault="00395FAE" w:rsidP="009D2606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b/>
                <w:bCs/>
                <w:color w:val="000000"/>
                <w:sz w:val="22"/>
                <w:szCs w:val="22"/>
              </w:rPr>
            </w:pPr>
            <w:r w:rsidRPr="009E2036">
              <w:rPr>
                <w:b/>
                <w:bCs/>
                <w:color w:val="000000"/>
                <w:sz w:val="22"/>
                <w:szCs w:val="22"/>
              </w:rPr>
              <w:t>Functionality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(assessed with team project)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FAE" w:rsidRPr="009E2036" w:rsidRDefault="00395FAE" w:rsidP="009D2606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color w:val="000000"/>
                <w:sz w:val="22"/>
                <w:szCs w:val="22"/>
              </w:rPr>
            </w:pPr>
            <w:r w:rsidRPr="009E2036">
              <w:rPr>
                <w:color w:val="000000"/>
                <w:sz w:val="22"/>
                <w:szCs w:val="22"/>
              </w:rPr>
              <w:t>Program does not run and/or does not satisfy most of the requirements.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FAE" w:rsidRPr="009E2036" w:rsidRDefault="00395FAE" w:rsidP="009D2606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color w:val="000000"/>
                <w:sz w:val="22"/>
                <w:szCs w:val="22"/>
              </w:rPr>
            </w:pPr>
            <w:r w:rsidRPr="009E2036">
              <w:rPr>
                <w:color w:val="000000"/>
                <w:sz w:val="22"/>
                <w:szCs w:val="22"/>
              </w:rPr>
              <w:t>Program runs and satisfied most of the requirements.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FAE" w:rsidRPr="009E2036" w:rsidRDefault="00395FAE" w:rsidP="009D2606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color w:val="000000"/>
                <w:sz w:val="22"/>
                <w:szCs w:val="22"/>
              </w:rPr>
            </w:pPr>
            <w:r w:rsidRPr="009E2036">
              <w:rPr>
                <w:color w:val="000000"/>
                <w:sz w:val="22"/>
                <w:szCs w:val="22"/>
              </w:rPr>
              <w:t>Program runs and satisfied all of the requirements.</w:t>
            </w:r>
          </w:p>
        </w:tc>
      </w:tr>
      <w:tr w:rsidR="00395FAE" w:rsidRPr="009E2036" w:rsidTr="009D2606">
        <w:trPr>
          <w:trHeight w:val="305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FAE" w:rsidRPr="00FD73CE" w:rsidRDefault="00FD73CE" w:rsidP="009D2606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jc w:val="center"/>
              <w:rPr>
                <w:rFonts w:eastAsia="Batang"/>
                <w:color w:val="000000"/>
                <w:sz w:val="22"/>
                <w:szCs w:val="22"/>
                <w:lang w:eastAsia="ko-KR"/>
              </w:rPr>
            </w:pPr>
            <w:r>
              <w:rPr>
                <w:color w:val="000000"/>
                <w:sz w:val="22"/>
                <w:szCs w:val="22"/>
              </w:rPr>
              <w:t xml:space="preserve">Number of </w:t>
            </w:r>
            <w:r w:rsidRPr="007D44AD">
              <w:rPr>
                <w:rFonts w:eastAsia="Batang" w:hint="eastAsia"/>
                <w:b/>
                <w:color w:val="000000"/>
                <w:sz w:val="22"/>
                <w:szCs w:val="22"/>
                <w:lang w:eastAsia="ko-KR"/>
              </w:rPr>
              <w:t>Teams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FAE" w:rsidRPr="00FD73CE" w:rsidRDefault="00395FAE" w:rsidP="009D2606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eastAsia="Batang"/>
                <w:color w:val="000000"/>
                <w:sz w:val="22"/>
                <w:szCs w:val="22"/>
                <w:lang w:eastAsia="ko-KR"/>
              </w:rPr>
            </w:pPr>
            <w:r w:rsidRPr="009E2036">
              <w:rPr>
                <w:color w:val="000000"/>
                <w:sz w:val="22"/>
                <w:szCs w:val="22"/>
              </w:rPr>
              <w:t> </w:t>
            </w:r>
            <w:r w:rsidR="00FD73CE">
              <w:rPr>
                <w:rFonts w:eastAsia="Batang" w:hint="eastAsia"/>
                <w:color w:val="000000"/>
                <w:sz w:val="22"/>
                <w:szCs w:val="22"/>
                <w:lang w:eastAsia="ko-KR"/>
              </w:rPr>
              <w:t>4</w:t>
            </w:r>
            <w:r w:rsidR="007D44AD">
              <w:rPr>
                <w:rFonts w:eastAsia="Batang" w:hint="eastAsia"/>
                <w:color w:val="000000"/>
                <w:sz w:val="22"/>
                <w:szCs w:val="22"/>
                <w:lang w:eastAsia="ko-KR"/>
              </w:rPr>
              <w:t xml:space="preserve"> (12%)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FAE" w:rsidRPr="00FD73CE" w:rsidRDefault="00395FAE" w:rsidP="009D2606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eastAsia="Batang"/>
                <w:color w:val="000000"/>
                <w:sz w:val="22"/>
                <w:szCs w:val="22"/>
                <w:lang w:eastAsia="ko-KR"/>
              </w:rPr>
            </w:pPr>
            <w:r w:rsidRPr="009E2036">
              <w:rPr>
                <w:color w:val="000000"/>
                <w:sz w:val="22"/>
                <w:szCs w:val="22"/>
              </w:rPr>
              <w:t> </w:t>
            </w:r>
            <w:r w:rsidR="00FD73CE">
              <w:rPr>
                <w:rFonts w:eastAsia="Batang" w:hint="eastAsia"/>
                <w:color w:val="000000"/>
                <w:sz w:val="22"/>
                <w:szCs w:val="22"/>
                <w:lang w:eastAsia="ko-KR"/>
              </w:rPr>
              <w:t>4</w:t>
            </w:r>
            <w:r w:rsidR="007D44AD">
              <w:rPr>
                <w:rFonts w:eastAsia="Batang" w:hint="eastAsia"/>
                <w:color w:val="000000"/>
                <w:sz w:val="22"/>
                <w:szCs w:val="22"/>
                <w:lang w:eastAsia="ko-KR"/>
              </w:rPr>
              <w:t xml:space="preserve"> (12%)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FAE" w:rsidRPr="00FD73CE" w:rsidRDefault="00395FAE" w:rsidP="009D2606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eastAsia="Batang"/>
                <w:color w:val="000000"/>
                <w:sz w:val="22"/>
                <w:szCs w:val="22"/>
                <w:lang w:eastAsia="ko-KR"/>
              </w:rPr>
            </w:pPr>
            <w:r w:rsidRPr="009E2036">
              <w:rPr>
                <w:color w:val="000000"/>
                <w:sz w:val="22"/>
                <w:szCs w:val="22"/>
              </w:rPr>
              <w:t> </w:t>
            </w:r>
            <w:r w:rsidR="00FD73CE">
              <w:rPr>
                <w:rFonts w:eastAsia="Batang" w:hint="eastAsia"/>
                <w:color w:val="000000"/>
                <w:sz w:val="22"/>
                <w:szCs w:val="22"/>
                <w:lang w:eastAsia="ko-KR"/>
              </w:rPr>
              <w:t>25</w:t>
            </w:r>
            <w:r w:rsidR="007D44AD">
              <w:rPr>
                <w:rFonts w:eastAsia="Batang" w:hint="eastAsia"/>
                <w:color w:val="000000"/>
                <w:sz w:val="22"/>
                <w:szCs w:val="22"/>
                <w:lang w:eastAsia="ko-KR"/>
              </w:rPr>
              <w:t xml:space="preserve"> (76%)</w:t>
            </w:r>
          </w:p>
        </w:tc>
      </w:tr>
    </w:tbl>
    <w:p w:rsidR="00970512" w:rsidRPr="00970512" w:rsidRDefault="00970512" w:rsidP="00970512">
      <w:pPr>
        <w:rPr>
          <w:rFonts w:eastAsia="Batang"/>
          <w:lang w:eastAsia="ko-KR"/>
        </w:rPr>
      </w:pPr>
    </w:p>
    <w:p w:rsidR="007D78DD" w:rsidRDefault="007D78DD" w:rsidP="00804D3C">
      <w:pPr>
        <w:pStyle w:val="Heading2"/>
      </w:pPr>
      <w:r w:rsidRPr="002700B2">
        <w:t>Part 3: Assessment Conclusion</w:t>
      </w:r>
      <w:r w:rsidR="000B1F8C">
        <w:t>s</w:t>
      </w:r>
      <w:r w:rsidRPr="002700B2">
        <w:t xml:space="preserve">, </w:t>
      </w:r>
      <w:r w:rsidR="00804D3C">
        <w:t>Findings</w:t>
      </w:r>
      <w:r w:rsidRPr="002700B2">
        <w:t>, and Recommendations</w:t>
      </w:r>
    </w:p>
    <w:p w:rsidR="00804D3C" w:rsidRDefault="00694EB5" w:rsidP="00563437">
      <w:pPr>
        <w:pStyle w:val="Heading3"/>
        <w:rPr>
          <w:rFonts w:eastAsia="Batang"/>
          <w:lang w:eastAsia="ko-KR"/>
        </w:rPr>
      </w:pPr>
      <w:r>
        <w:t xml:space="preserve">BSCS </w:t>
      </w:r>
      <w:r w:rsidR="00804D3C">
        <w:t xml:space="preserve">Outcome b </w:t>
      </w:r>
      <w:r>
        <w:t xml:space="preserve">(BSSE Outcome e) </w:t>
      </w:r>
      <w:r w:rsidR="00804D3C">
        <w:t>conclusions</w:t>
      </w:r>
    </w:p>
    <w:p w:rsidR="002E5B41" w:rsidRDefault="002E5B41" w:rsidP="007D0DD3">
      <w:pPr>
        <w:tabs>
          <w:tab w:val="clear" w:pos="4185"/>
          <w:tab w:val="clear" w:pos="7290"/>
        </w:tabs>
        <w:spacing w:before="0" w:after="0" w:line="240" w:lineRule="auto"/>
        <w:ind w:right="0"/>
        <w:jc w:val="both"/>
        <w:rPr>
          <w:rFonts w:eastAsia="Batang"/>
          <w:bCs/>
          <w:color w:val="000000"/>
          <w:szCs w:val="24"/>
          <w:lang w:eastAsia="ko-KR"/>
        </w:rPr>
      </w:pPr>
      <w:r>
        <w:rPr>
          <w:rFonts w:eastAsia="Batang"/>
          <w:bCs/>
          <w:color w:val="000000"/>
          <w:szCs w:val="24"/>
          <w:lang w:eastAsia="ko-KR"/>
        </w:rPr>
        <w:t>T</w:t>
      </w:r>
      <w:r>
        <w:rPr>
          <w:rFonts w:eastAsia="Batang" w:hint="eastAsia"/>
          <w:bCs/>
          <w:color w:val="000000"/>
          <w:szCs w:val="24"/>
          <w:lang w:eastAsia="ko-KR"/>
        </w:rPr>
        <w:t>o assess the outcome, s</w:t>
      </w:r>
      <w:r w:rsidR="0037512B">
        <w:rPr>
          <w:rFonts w:eastAsia="Batang" w:hint="eastAsia"/>
          <w:bCs/>
          <w:color w:val="000000"/>
          <w:szCs w:val="24"/>
          <w:lang w:eastAsia="ko-KR"/>
        </w:rPr>
        <w:t>tudents followed an object-oriented approach</w:t>
      </w:r>
      <w:r w:rsidR="00F27C5B">
        <w:rPr>
          <w:rFonts w:eastAsia="Batang" w:hint="eastAsia"/>
          <w:bCs/>
          <w:color w:val="000000"/>
          <w:szCs w:val="24"/>
          <w:lang w:eastAsia="ko-KR"/>
        </w:rPr>
        <w:t xml:space="preserve"> to conduct two</w:t>
      </w:r>
      <w:r w:rsidR="0037512B">
        <w:rPr>
          <w:rFonts w:eastAsia="Batang" w:hint="eastAsia"/>
          <w:bCs/>
          <w:color w:val="000000"/>
          <w:szCs w:val="24"/>
          <w:lang w:eastAsia="ko-KR"/>
        </w:rPr>
        <w:t xml:space="preserve"> </w:t>
      </w:r>
      <w:r>
        <w:rPr>
          <w:rFonts w:eastAsia="Batang" w:hint="eastAsia"/>
          <w:bCs/>
          <w:color w:val="000000"/>
          <w:szCs w:val="24"/>
          <w:lang w:eastAsia="ko-KR"/>
        </w:rPr>
        <w:t xml:space="preserve">chosen </w:t>
      </w:r>
      <w:r w:rsidR="0037512B">
        <w:rPr>
          <w:rFonts w:eastAsia="Batang" w:hint="eastAsia"/>
          <w:bCs/>
          <w:color w:val="000000"/>
          <w:szCs w:val="24"/>
          <w:lang w:eastAsia="ko-KR"/>
        </w:rPr>
        <w:t>tasks</w:t>
      </w:r>
      <w:r w:rsidR="00853086">
        <w:rPr>
          <w:rFonts w:eastAsia="Batang" w:hint="eastAsia"/>
          <w:bCs/>
          <w:color w:val="000000"/>
          <w:szCs w:val="24"/>
          <w:lang w:eastAsia="ko-KR"/>
        </w:rPr>
        <w:t>. The first task requires student</w:t>
      </w:r>
      <w:r w:rsidR="00653492">
        <w:rPr>
          <w:rFonts w:eastAsia="Batang" w:hint="eastAsia"/>
          <w:bCs/>
          <w:color w:val="000000"/>
          <w:szCs w:val="24"/>
          <w:lang w:eastAsia="ko-KR"/>
        </w:rPr>
        <w:t>s</w:t>
      </w:r>
      <w:r w:rsidR="00853086">
        <w:rPr>
          <w:rFonts w:eastAsia="Batang" w:hint="eastAsia"/>
          <w:bCs/>
          <w:color w:val="000000"/>
          <w:szCs w:val="24"/>
          <w:lang w:eastAsia="ko-KR"/>
        </w:rPr>
        <w:t xml:space="preserve"> to analyze and solve a given problem by identifying required classes and their relationships</w:t>
      </w:r>
      <w:r w:rsidR="004C47D6">
        <w:rPr>
          <w:rFonts w:eastAsia="Batang" w:hint="eastAsia"/>
          <w:bCs/>
          <w:color w:val="000000"/>
          <w:szCs w:val="24"/>
          <w:lang w:eastAsia="ko-KR"/>
        </w:rPr>
        <w:t>. They document</w:t>
      </w:r>
      <w:r w:rsidR="00653492">
        <w:rPr>
          <w:rFonts w:eastAsia="Batang" w:hint="eastAsia"/>
          <w:bCs/>
          <w:color w:val="000000"/>
          <w:szCs w:val="24"/>
          <w:lang w:eastAsia="ko-KR"/>
        </w:rPr>
        <w:t xml:space="preserve"> their solutions in a class diagram. This task represents crucial activities of software </w:t>
      </w:r>
      <w:r w:rsidR="00653492">
        <w:rPr>
          <w:rFonts w:eastAsia="Batang"/>
          <w:bCs/>
          <w:color w:val="000000"/>
          <w:szCs w:val="24"/>
          <w:lang w:eastAsia="ko-KR"/>
        </w:rPr>
        <w:t>development</w:t>
      </w:r>
      <w:r w:rsidR="00F27C5B">
        <w:rPr>
          <w:rFonts w:eastAsia="Batang" w:hint="eastAsia"/>
          <w:bCs/>
          <w:color w:val="000000"/>
          <w:szCs w:val="24"/>
          <w:lang w:eastAsia="ko-KR"/>
        </w:rPr>
        <w:t xml:space="preserve"> </w:t>
      </w:r>
      <w:r w:rsidR="007D0DD3">
        <w:rPr>
          <w:rFonts w:eastAsia="Batang" w:hint="eastAsia"/>
          <w:bCs/>
          <w:color w:val="000000"/>
          <w:szCs w:val="24"/>
          <w:lang w:eastAsia="ko-KR"/>
        </w:rPr>
        <w:t>that determine</w:t>
      </w:r>
      <w:r w:rsidR="00B77345">
        <w:rPr>
          <w:rFonts w:eastAsia="Batang"/>
          <w:bCs/>
          <w:color w:val="000000"/>
          <w:szCs w:val="24"/>
          <w:lang w:eastAsia="ko-KR"/>
        </w:rPr>
        <w:t>s</w:t>
      </w:r>
      <w:r w:rsidR="007D0DD3">
        <w:rPr>
          <w:rFonts w:eastAsia="Batang" w:hint="eastAsia"/>
          <w:bCs/>
          <w:color w:val="000000"/>
          <w:szCs w:val="24"/>
          <w:lang w:eastAsia="ko-KR"/>
        </w:rPr>
        <w:t xml:space="preserve"> the success of the </w:t>
      </w:r>
      <w:r w:rsidR="007D0DD3">
        <w:rPr>
          <w:rFonts w:eastAsia="Batang"/>
          <w:bCs/>
          <w:color w:val="000000"/>
          <w:szCs w:val="24"/>
          <w:lang w:eastAsia="ko-KR"/>
        </w:rPr>
        <w:t>pr</w:t>
      </w:r>
      <w:r w:rsidR="007D0DD3">
        <w:rPr>
          <w:rFonts w:eastAsia="Batang" w:hint="eastAsia"/>
          <w:bCs/>
          <w:color w:val="000000"/>
          <w:szCs w:val="24"/>
          <w:lang w:eastAsia="ko-KR"/>
        </w:rPr>
        <w:t xml:space="preserve">oject. </w:t>
      </w:r>
      <w:r w:rsidR="00E1532E">
        <w:rPr>
          <w:rFonts w:eastAsia="Batang" w:hint="eastAsia"/>
          <w:bCs/>
          <w:color w:val="000000"/>
          <w:szCs w:val="24"/>
          <w:lang w:eastAsia="ko-KR"/>
        </w:rPr>
        <w:t>I</w:t>
      </w:r>
      <w:r w:rsidR="00E1532E">
        <w:rPr>
          <w:rFonts w:eastAsia="Batang"/>
          <w:bCs/>
          <w:color w:val="000000"/>
          <w:szCs w:val="24"/>
          <w:lang w:eastAsia="ko-KR"/>
        </w:rPr>
        <w:t>n Spring</w:t>
      </w:r>
      <w:r w:rsidR="00E1532E">
        <w:rPr>
          <w:rFonts w:eastAsia="Batang" w:hint="eastAsia"/>
          <w:bCs/>
          <w:color w:val="000000"/>
          <w:szCs w:val="24"/>
          <w:lang w:eastAsia="ko-KR"/>
        </w:rPr>
        <w:t xml:space="preserve"> </w:t>
      </w:r>
      <w:r w:rsidR="00334AA4">
        <w:rPr>
          <w:rFonts w:eastAsia="Batang"/>
          <w:bCs/>
          <w:color w:val="000000"/>
          <w:szCs w:val="24"/>
          <w:lang w:eastAsia="ko-KR"/>
        </w:rPr>
        <w:t xml:space="preserve">2013, </w:t>
      </w:r>
      <w:r w:rsidR="00653492">
        <w:rPr>
          <w:rFonts w:eastAsia="Batang" w:hint="eastAsia"/>
          <w:bCs/>
          <w:color w:val="000000"/>
          <w:szCs w:val="24"/>
          <w:lang w:eastAsia="ko-KR"/>
        </w:rPr>
        <w:t xml:space="preserve">81% of students completed the first task </w:t>
      </w:r>
      <w:r w:rsidR="0070764A">
        <w:rPr>
          <w:rFonts w:eastAsia="Batang" w:hint="eastAsia"/>
          <w:bCs/>
          <w:color w:val="000000"/>
          <w:szCs w:val="24"/>
          <w:lang w:eastAsia="ko-KR"/>
        </w:rPr>
        <w:t xml:space="preserve">at the satisfactory or </w:t>
      </w:r>
      <w:r w:rsidR="0070764A">
        <w:rPr>
          <w:rFonts w:eastAsia="Batang"/>
          <w:bCs/>
          <w:color w:val="000000"/>
          <w:szCs w:val="24"/>
          <w:lang w:eastAsia="ko-KR"/>
        </w:rPr>
        <w:t>exempla</w:t>
      </w:r>
      <w:r w:rsidR="0070764A">
        <w:rPr>
          <w:rFonts w:eastAsia="Batang" w:hint="eastAsia"/>
          <w:bCs/>
          <w:color w:val="000000"/>
          <w:szCs w:val="24"/>
          <w:lang w:eastAsia="ko-KR"/>
        </w:rPr>
        <w:t xml:space="preserve">ry level. </w:t>
      </w:r>
      <w:r w:rsidR="007D0DD3">
        <w:rPr>
          <w:rFonts w:eastAsia="Batang" w:hint="eastAsia"/>
          <w:bCs/>
          <w:color w:val="000000"/>
          <w:szCs w:val="24"/>
          <w:lang w:eastAsia="ko-KR"/>
        </w:rPr>
        <w:t xml:space="preserve">Through the second task, students analyzed a given problem </w:t>
      </w:r>
      <w:r w:rsidR="007D0DD3">
        <w:rPr>
          <w:rFonts w:eastAsia="Batang"/>
          <w:bCs/>
          <w:color w:val="000000"/>
          <w:szCs w:val="24"/>
          <w:lang w:eastAsia="ko-KR"/>
        </w:rPr>
        <w:t>description</w:t>
      </w:r>
      <w:r w:rsidR="007D0DD3">
        <w:rPr>
          <w:rFonts w:eastAsia="Batang" w:hint="eastAsia"/>
          <w:bCs/>
          <w:color w:val="000000"/>
          <w:szCs w:val="24"/>
          <w:lang w:eastAsia="ko-KR"/>
        </w:rPr>
        <w:t xml:space="preserve"> and identified a suitable desig</w:t>
      </w:r>
      <w:r w:rsidR="00BE010B">
        <w:rPr>
          <w:rFonts w:eastAsia="Batang" w:hint="eastAsia"/>
          <w:bCs/>
          <w:color w:val="000000"/>
          <w:szCs w:val="24"/>
          <w:lang w:eastAsia="ko-KR"/>
        </w:rPr>
        <w:t xml:space="preserve">n pattern to solve the problem. A key to </w:t>
      </w:r>
      <w:r w:rsidR="00BE010B">
        <w:rPr>
          <w:rFonts w:eastAsia="Batang"/>
          <w:bCs/>
          <w:color w:val="000000"/>
          <w:szCs w:val="24"/>
          <w:lang w:eastAsia="ko-KR"/>
        </w:rPr>
        <w:t>successfully</w:t>
      </w:r>
      <w:r w:rsidR="00BE010B">
        <w:rPr>
          <w:rFonts w:eastAsia="Batang" w:hint="eastAsia"/>
          <w:bCs/>
          <w:color w:val="000000"/>
          <w:szCs w:val="24"/>
          <w:lang w:eastAsia="ko-KR"/>
        </w:rPr>
        <w:t xml:space="preserve"> complete the task is to </w:t>
      </w:r>
      <w:r w:rsidR="008E540B">
        <w:rPr>
          <w:rFonts w:eastAsia="Batang"/>
          <w:bCs/>
          <w:color w:val="000000"/>
          <w:szCs w:val="24"/>
          <w:lang w:eastAsia="ko-KR"/>
        </w:rPr>
        <w:t xml:space="preserve">match the context of using </w:t>
      </w:r>
      <w:r w:rsidR="008E540B">
        <w:rPr>
          <w:rFonts w:eastAsia="Batang" w:hint="eastAsia"/>
          <w:bCs/>
          <w:color w:val="000000"/>
          <w:szCs w:val="24"/>
          <w:lang w:eastAsia="ko-KR"/>
        </w:rPr>
        <w:t xml:space="preserve">a </w:t>
      </w:r>
      <w:r w:rsidR="008E540B">
        <w:rPr>
          <w:rFonts w:eastAsia="Batang"/>
          <w:bCs/>
          <w:color w:val="000000"/>
          <w:szCs w:val="24"/>
          <w:lang w:eastAsia="ko-KR"/>
        </w:rPr>
        <w:t xml:space="preserve">pattern to the given problem. </w:t>
      </w:r>
      <w:r w:rsidR="008E540B">
        <w:rPr>
          <w:rFonts w:eastAsia="Batang" w:hint="eastAsia"/>
          <w:bCs/>
          <w:color w:val="000000"/>
          <w:szCs w:val="24"/>
          <w:lang w:eastAsia="ko-KR"/>
        </w:rPr>
        <w:t xml:space="preserve">80% of students completed the second task at the satisfactory or </w:t>
      </w:r>
      <w:r w:rsidR="008E540B">
        <w:rPr>
          <w:rFonts w:eastAsia="Batang"/>
          <w:bCs/>
          <w:color w:val="000000"/>
          <w:szCs w:val="24"/>
          <w:lang w:eastAsia="ko-KR"/>
        </w:rPr>
        <w:t>exempla</w:t>
      </w:r>
      <w:r w:rsidR="008E540B">
        <w:rPr>
          <w:rFonts w:eastAsia="Batang" w:hint="eastAsia"/>
          <w:bCs/>
          <w:color w:val="000000"/>
          <w:szCs w:val="24"/>
          <w:lang w:eastAsia="ko-KR"/>
        </w:rPr>
        <w:t>ry level.</w:t>
      </w:r>
    </w:p>
    <w:p w:rsidR="002E5B41" w:rsidRDefault="002E5B41" w:rsidP="007D0DD3">
      <w:pPr>
        <w:tabs>
          <w:tab w:val="clear" w:pos="4185"/>
          <w:tab w:val="clear" w:pos="7290"/>
        </w:tabs>
        <w:spacing w:before="0" w:after="0" w:line="240" w:lineRule="auto"/>
        <w:ind w:right="0"/>
        <w:jc w:val="both"/>
        <w:rPr>
          <w:rFonts w:eastAsia="Batang"/>
          <w:bCs/>
          <w:color w:val="000000"/>
          <w:szCs w:val="24"/>
          <w:lang w:eastAsia="ko-KR"/>
        </w:rPr>
      </w:pPr>
    </w:p>
    <w:p w:rsidR="00563437" w:rsidRDefault="004658BD" w:rsidP="004658BD">
      <w:pPr>
        <w:tabs>
          <w:tab w:val="clear" w:pos="4185"/>
          <w:tab w:val="clear" w:pos="7290"/>
        </w:tabs>
        <w:spacing w:before="0" w:after="0" w:line="240" w:lineRule="auto"/>
        <w:ind w:right="0"/>
        <w:jc w:val="both"/>
        <w:rPr>
          <w:rFonts w:eastAsia="Batang"/>
          <w:bCs/>
          <w:color w:val="000000"/>
          <w:szCs w:val="24"/>
          <w:lang w:eastAsia="ko-KR"/>
        </w:rPr>
      </w:pPr>
      <w:r>
        <w:rPr>
          <w:rFonts w:eastAsia="Batang" w:hint="eastAsia"/>
          <w:bCs/>
          <w:color w:val="000000"/>
          <w:szCs w:val="24"/>
          <w:lang w:eastAsia="ko-KR"/>
        </w:rPr>
        <w:lastRenderedPageBreak/>
        <w:t xml:space="preserve">In </w:t>
      </w:r>
      <w:r>
        <w:rPr>
          <w:rFonts w:eastAsia="Batang"/>
          <w:bCs/>
          <w:color w:val="000000"/>
          <w:szCs w:val="24"/>
          <w:lang w:eastAsia="ko-KR"/>
        </w:rPr>
        <w:t>conclusion</w:t>
      </w:r>
      <w:r>
        <w:rPr>
          <w:rFonts w:eastAsia="Batang" w:hint="eastAsia"/>
          <w:bCs/>
          <w:color w:val="000000"/>
          <w:szCs w:val="24"/>
          <w:lang w:eastAsia="ko-KR"/>
        </w:rPr>
        <w:t xml:space="preserve">, about 80% of CS151 students accomplished </w:t>
      </w:r>
      <w:r>
        <w:rPr>
          <w:rFonts w:eastAsia="Batang"/>
          <w:bCs/>
          <w:color w:val="000000"/>
          <w:szCs w:val="24"/>
          <w:lang w:eastAsia="ko-KR"/>
        </w:rPr>
        <w:t>the</w:t>
      </w:r>
      <w:r w:rsidR="00E1532E">
        <w:rPr>
          <w:rFonts w:eastAsia="Batang" w:hint="eastAsia"/>
          <w:bCs/>
          <w:color w:val="000000"/>
          <w:szCs w:val="24"/>
          <w:lang w:eastAsia="ko-KR"/>
        </w:rPr>
        <w:t xml:space="preserve"> BSCS Outcome b in </w:t>
      </w:r>
      <w:r w:rsidR="007257C9">
        <w:rPr>
          <w:rFonts w:eastAsia="Batang" w:hint="eastAsia"/>
          <w:bCs/>
          <w:color w:val="000000"/>
          <w:szCs w:val="24"/>
          <w:lang w:eastAsia="ko-KR"/>
        </w:rPr>
        <w:t xml:space="preserve">Spring </w:t>
      </w:r>
      <w:r>
        <w:rPr>
          <w:rFonts w:eastAsia="Batang" w:hint="eastAsia"/>
          <w:bCs/>
          <w:color w:val="000000"/>
          <w:szCs w:val="24"/>
          <w:lang w:eastAsia="ko-KR"/>
        </w:rPr>
        <w:t xml:space="preserve">2013. </w:t>
      </w:r>
    </w:p>
    <w:p w:rsidR="004658BD" w:rsidRPr="004658BD" w:rsidRDefault="004658BD" w:rsidP="004658BD">
      <w:pPr>
        <w:tabs>
          <w:tab w:val="clear" w:pos="4185"/>
          <w:tab w:val="clear" w:pos="7290"/>
        </w:tabs>
        <w:spacing w:before="0" w:after="0" w:line="240" w:lineRule="auto"/>
        <w:ind w:right="0"/>
        <w:jc w:val="both"/>
        <w:rPr>
          <w:rFonts w:eastAsia="Batang"/>
          <w:bCs/>
          <w:color w:val="000000"/>
          <w:szCs w:val="24"/>
          <w:lang w:eastAsia="ko-KR"/>
        </w:rPr>
      </w:pPr>
    </w:p>
    <w:p w:rsidR="007D78DD" w:rsidRDefault="00694EB5" w:rsidP="00563437">
      <w:pPr>
        <w:pStyle w:val="Heading3"/>
        <w:rPr>
          <w:rFonts w:eastAsia="Batang"/>
          <w:lang w:eastAsia="ko-KR"/>
        </w:rPr>
      </w:pPr>
      <w:r>
        <w:t xml:space="preserve">BSCS/BSSE </w:t>
      </w:r>
      <w:r w:rsidR="00804D3C">
        <w:t>Outcome c conclusions</w:t>
      </w:r>
    </w:p>
    <w:p w:rsidR="00752329" w:rsidRDefault="00752329" w:rsidP="002C5049">
      <w:pPr>
        <w:tabs>
          <w:tab w:val="clear" w:pos="4185"/>
          <w:tab w:val="clear" w:pos="7290"/>
        </w:tabs>
        <w:spacing w:before="0" w:after="0" w:line="240" w:lineRule="auto"/>
        <w:ind w:right="0"/>
        <w:jc w:val="both"/>
        <w:rPr>
          <w:rFonts w:eastAsia="Batang"/>
          <w:bCs/>
          <w:color w:val="000000"/>
          <w:szCs w:val="24"/>
          <w:lang w:eastAsia="ko-KR"/>
        </w:rPr>
      </w:pPr>
      <w:r>
        <w:rPr>
          <w:rFonts w:eastAsia="Batang" w:hint="eastAsia"/>
          <w:lang w:eastAsia="ko-KR"/>
        </w:rPr>
        <w:t xml:space="preserve">The specific desired need of the first task is </w:t>
      </w:r>
      <w:r>
        <w:rPr>
          <w:rFonts w:eastAsia="Batang"/>
          <w:lang w:eastAsia="ko-KR"/>
        </w:rPr>
        <w:t xml:space="preserve">the support of code reusability </w:t>
      </w:r>
      <w:r>
        <w:rPr>
          <w:rFonts w:eastAsia="Batang" w:hint="eastAsia"/>
          <w:lang w:eastAsia="ko-KR"/>
        </w:rPr>
        <w:t xml:space="preserve">through polymorphism. </w:t>
      </w:r>
      <w:r w:rsidR="00E1532E">
        <w:rPr>
          <w:rFonts w:eastAsia="Batang"/>
          <w:lang w:eastAsia="ko-KR"/>
        </w:rPr>
        <w:t>In Spring</w:t>
      </w:r>
      <w:r w:rsidR="00E1532E">
        <w:rPr>
          <w:rFonts w:eastAsia="Batang" w:hint="eastAsia"/>
          <w:lang w:eastAsia="ko-KR"/>
        </w:rPr>
        <w:t xml:space="preserve"> </w:t>
      </w:r>
      <w:r w:rsidR="00334AA4">
        <w:rPr>
          <w:rFonts w:eastAsia="Batang"/>
          <w:lang w:eastAsia="ko-KR"/>
        </w:rPr>
        <w:t xml:space="preserve">2013, </w:t>
      </w:r>
      <w:r>
        <w:rPr>
          <w:rFonts w:eastAsia="Batang" w:hint="eastAsia"/>
          <w:lang w:eastAsia="ko-KR"/>
        </w:rPr>
        <w:t xml:space="preserve">82% of students </w:t>
      </w:r>
      <w:r>
        <w:rPr>
          <w:rFonts w:eastAsia="Batang" w:hint="eastAsia"/>
          <w:bCs/>
          <w:color w:val="000000"/>
          <w:szCs w:val="24"/>
          <w:lang w:eastAsia="ko-KR"/>
        </w:rPr>
        <w:t xml:space="preserve">completed the first task at the satisfactory or </w:t>
      </w:r>
      <w:r>
        <w:rPr>
          <w:rFonts w:eastAsia="Batang"/>
          <w:bCs/>
          <w:color w:val="000000"/>
          <w:szCs w:val="24"/>
          <w:lang w:eastAsia="ko-KR"/>
        </w:rPr>
        <w:t>exempla</w:t>
      </w:r>
      <w:r>
        <w:rPr>
          <w:rFonts w:eastAsia="Batang" w:hint="eastAsia"/>
          <w:bCs/>
          <w:color w:val="000000"/>
          <w:szCs w:val="24"/>
          <w:lang w:eastAsia="ko-KR"/>
        </w:rPr>
        <w:t xml:space="preserve">ry level. </w:t>
      </w:r>
      <w:r>
        <w:rPr>
          <w:rFonts w:eastAsia="Batang"/>
          <w:bCs/>
          <w:color w:val="000000"/>
          <w:szCs w:val="24"/>
          <w:lang w:eastAsia="ko-KR"/>
        </w:rPr>
        <w:t>I</w:t>
      </w:r>
      <w:r>
        <w:rPr>
          <w:rFonts w:eastAsia="Batang" w:hint="eastAsia"/>
          <w:bCs/>
          <w:color w:val="000000"/>
          <w:szCs w:val="24"/>
          <w:lang w:eastAsia="ko-KR"/>
        </w:rPr>
        <w:t xml:space="preserve">n the second task, students were required to use the MVC pattern to solve the problem. This task was done by a team of three. 97% of teams met the requirements at the satisfactory or </w:t>
      </w:r>
      <w:r>
        <w:rPr>
          <w:rFonts w:eastAsia="Batang"/>
          <w:bCs/>
          <w:color w:val="000000"/>
          <w:szCs w:val="24"/>
          <w:lang w:eastAsia="ko-KR"/>
        </w:rPr>
        <w:t>exempla</w:t>
      </w:r>
      <w:r>
        <w:rPr>
          <w:rFonts w:eastAsia="Batang" w:hint="eastAsia"/>
          <w:bCs/>
          <w:color w:val="000000"/>
          <w:szCs w:val="24"/>
          <w:lang w:eastAsia="ko-KR"/>
        </w:rPr>
        <w:t xml:space="preserve">ry level. The instructor interviewed students individually regarding the use of MVC pattern. All the students </w:t>
      </w:r>
      <w:r w:rsidR="003B4702">
        <w:rPr>
          <w:rFonts w:eastAsia="Batang" w:hint="eastAsia"/>
          <w:bCs/>
          <w:color w:val="000000"/>
          <w:szCs w:val="24"/>
          <w:lang w:eastAsia="ko-KR"/>
        </w:rPr>
        <w:t xml:space="preserve">who </w:t>
      </w:r>
      <w:r>
        <w:rPr>
          <w:rFonts w:eastAsia="Batang" w:hint="eastAsia"/>
          <w:bCs/>
          <w:color w:val="000000"/>
          <w:szCs w:val="24"/>
          <w:lang w:eastAsia="ko-KR"/>
        </w:rPr>
        <w:t>belong</w:t>
      </w:r>
      <w:r w:rsidR="00334AA4">
        <w:rPr>
          <w:rFonts w:eastAsia="Batang"/>
          <w:bCs/>
          <w:color w:val="000000"/>
          <w:szCs w:val="24"/>
          <w:lang w:eastAsia="ko-KR"/>
        </w:rPr>
        <w:t>ed</w:t>
      </w:r>
      <w:r>
        <w:rPr>
          <w:rFonts w:eastAsia="Batang" w:hint="eastAsia"/>
          <w:bCs/>
          <w:color w:val="000000"/>
          <w:szCs w:val="24"/>
          <w:lang w:eastAsia="ko-KR"/>
        </w:rPr>
        <w:t xml:space="preserve"> to </w:t>
      </w:r>
      <w:r w:rsidR="00334AA4">
        <w:rPr>
          <w:rFonts w:eastAsia="Batang"/>
          <w:bCs/>
          <w:color w:val="000000"/>
          <w:szCs w:val="24"/>
          <w:lang w:eastAsia="ko-KR"/>
        </w:rPr>
        <w:t>either</w:t>
      </w:r>
      <w:r>
        <w:rPr>
          <w:rFonts w:eastAsia="Batang" w:hint="eastAsia"/>
          <w:bCs/>
          <w:color w:val="000000"/>
          <w:szCs w:val="24"/>
          <w:lang w:eastAsia="ko-KR"/>
        </w:rPr>
        <w:t xml:space="preserve"> </w:t>
      </w:r>
      <w:r w:rsidR="00334AA4">
        <w:rPr>
          <w:rFonts w:eastAsia="Batang"/>
          <w:bCs/>
          <w:color w:val="000000"/>
          <w:szCs w:val="24"/>
          <w:lang w:eastAsia="ko-KR"/>
        </w:rPr>
        <w:t xml:space="preserve">the </w:t>
      </w:r>
      <w:r>
        <w:rPr>
          <w:rFonts w:eastAsia="Batang" w:hint="eastAsia"/>
          <w:bCs/>
          <w:color w:val="000000"/>
          <w:szCs w:val="24"/>
          <w:lang w:eastAsia="ko-KR"/>
        </w:rPr>
        <w:t xml:space="preserve">satisfactory or </w:t>
      </w:r>
      <w:r>
        <w:rPr>
          <w:rFonts w:eastAsia="Batang"/>
          <w:bCs/>
          <w:color w:val="000000"/>
          <w:szCs w:val="24"/>
          <w:lang w:eastAsia="ko-KR"/>
        </w:rPr>
        <w:t>exemplary</w:t>
      </w:r>
      <w:r>
        <w:rPr>
          <w:rFonts w:eastAsia="Batang" w:hint="eastAsia"/>
          <w:bCs/>
          <w:color w:val="000000"/>
          <w:szCs w:val="24"/>
          <w:lang w:eastAsia="ko-KR"/>
        </w:rPr>
        <w:t xml:space="preserve"> group articulated the roles of </w:t>
      </w:r>
      <w:r w:rsidR="00334AA4">
        <w:rPr>
          <w:rFonts w:eastAsia="Batang"/>
          <w:bCs/>
          <w:color w:val="000000"/>
          <w:szCs w:val="24"/>
          <w:lang w:eastAsia="ko-KR"/>
        </w:rPr>
        <w:t>the MVC (</w:t>
      </w:r>
      <w:r>
        <w:rPr>
          <w:rFonts w:eastAsia="Batang" w:hint="eastAsia"/>
          <w:bCs/>
          <w:color w:val="000000"/>
          <w:szCs w:val="24"/>
          <w:lang w:eastAsia="ko-KR"/>
        </w:rPr>
        <w:t>model, view</w:t>
      </w:r>
      <w:r w:rsidR="00334AA4">
        <w:rPr>
          <w:rFonts w:eastAsia="Batang"/>
          <w:bCs/>
          <w:color w:val="000000"/>
          <w:szCs w:val="24"/>
          <w:lang w:eastAsia="ko-KR"/>
        </w:rPr>
        <w:t>,</w:t>
      </w:r>
      <w:r>
        <w:rPr>
          <w:rFonts w:eastAsia="Batang" w:hint="eastAsia"/>
          <w:bCs/>
          <w:color w:val="000000"/>
          <w:szCs w:val="24"/>
          <w:lang w:eastAsia="ko-KR"/>
        </w:rPr>
        <w:t xml:space="preserve"> and controller</w:t>
      </w:r>
      <w:r w:rsidR="00334AA4">
        <w:rPr>
          <w:rFonts w:eastAsia="Batang"/>
          <w:bCs/>
          <w:color w:val="000000"/>
          <w:szCs w:val="24"/>
          <w:lang w:eastAsia="ko-KR"/>
        </w:rPr>
        <w:t>)</w:t>
      </w:r>
      <w:r>
        <w:rPr>
          <w:rFonts w:eastAsia="Batang" w:hint="eastAsia"/>
          <w:bCs/>
          <w:color w:val="000000"/>
          <w:szCs w:val="24"/>
          <w:lang w:eastAsia="ko-KR"/>
        </w:rPr>
        <w:t xml:space="preserve"> correctly or with a negligible mistake</w:t>
      </w:r>
      <w:r w:rsidR="002C5049">
        <w:rPr>
          <w:rFonts w:eastAsia="Batang" w:hint="eastAsia"/>
          <w:bCs/>
          <w:color w:val="000000"/>
          <w:szCs w:val="24"/>
          <w:lang w:eastAsia="ko-KR"/>
        </w:rPr>
        <w:t xml:space="preserve">. </w:t>
      </w:r>
      <w:r>
        <w:rPr>
          <w:rFonts w:eastAsia="Batang" w:hint="eastAsia"/>
          <w:bCs/>
          <w:color w:val="000000"/>
          <w:szCs w:val="24"/>
          <w:lang w:eastAsia="ko-KR"/>
        </w:rPr>
        <w:t xml:space="preserve"> </w:t>
      </w:r>
    </w:p>
    <w:p w:rsidR="004658BD" w:rsidRDefault="004658BD" w:rsidP="002C5049">
      <w:pPr>
        <w:tabs>
          <w:tab w:val="clear" w:pos="4185"/>
          <w:tab w:val="clear" w:pos="7290"/>
        </w:tabs>
        <w:spacing w:before="0" w:after="0" w:line="240" w:lineRule="auto"/>
        <w:ind w:right="0"/>
        <w:jc w:val="both"/>
        <w:rPr>
          <w:rFonts w:eastAsia="Batang"/>
          <w:bCs/>
          <w:color w:val="000000"/>
          <w:szCs w:val="24"/>
          <w:lang w:eastAsia="ko-KR"/>
        </w:rPr>
      </w:pPr>
    </w:p>
    <w:p w:rsidR="004658BD" w:rsidRDefault="004658BD" w:rsidP="004658BD">
      <w:pPr>
        <w:tabs>
          <w:tab w:val="clear" w:pos="4185"/>
          <w:tab w:val="clear" w:pos="7290"/>
        </w:tabs>
        <w:spacing w:before="0" w:after="0" w:line="240" w:lineRule="auto"/>
        <w:ind w:right="0"/>
        <w:jc w:val="both"/>
        <w:rPr>
          <w:rFonts w:eastAsia="Batang"/>
          <w:bCs/>
          <w:color w:val="000000"/>
          <w:szCs w:val="24"/>
          <w:lang w:eastAsia="ko-KR"/>
        </w:rPr>
      </w:pPr>
      <w:r>
        <w:rPr>
          <w:rFonts w:eastAsia="Batang" w:hint="eastAsia"/>
          <w:bCs/>
          <w:color w:val="000000"/>
          <w:szCs w:val="24"/>
          <w:lang w:eastAsia="ko-KR"/>
        </w:rPr>
        <w:t xml:space="preserve">In </w:t>
      </w:r>
      <w:r>
        <w:rPr>
          <w:rFonts w:eastAsia="Batang"/>
          <w:bCs/>
          <w:color w:val="000000"/>
          <w:szCs w:val="24"/>
          <w:lang w:eastAsia="ko-KR"/>
        </w:rPr>
        <w:t>conclusion</w:t>
      </w:r>
      <w:r>
        <w:rPr>
          <w:rFonts w:eastAsia="Batang" w:hint="eastAsia"/>
          <w:bCs/>
          <w:color w:val="000000"/>
          <w:szCs w:val="24"/>
          <w:lang w:eastAsia="ko-KR"/>
        </w:rPr>
        <w:t xml:space="preserve">, about 82% of CS151 students accomplished </w:t>
      </w:r>
      <w:r>
        <w:rPr>
          <w:rFonts w:eastAsia="Batang"/>
          <w:bCs/>
          <w:color w:val="000000"/>
          <w:szCs w:val="24"/>
          <w:lang w:eastAsia="ko-KR"/>
        </w:rPr>
        <w:t>the</w:t>
      </w:r>
      <w:r>
        <w:rPr>
          <w:rFonts w:eastAsia="Batang" w:hint="eastAsia"/>
          <w:bCs/>
          <w:color w:val="000000"/>
          <w:szCs w:val="24"/>
          <w:lang w:eastAsia="ko-KR"/>
        </w:rPr>
        <w:t xml:space="preserve"> BSCS Outcom</w:t>
      </w:r>
      <w:r w:rsidR="00334AA4">
        <w:rPr>
          <w:rFonts w:eastAsia="Batang" w:hint="eastAsia"/>
          <w:bCs/>
          <w:color w:val="000000"/>
          <w:szCs w:val="24"/>
          <w:lang w:eastAsia="ko-KR"/>
        </w:rPr>
        <w:t xml:space="preserve">e </w:t>
      </w:r>
      <w:r w:rsidR="00334AA4">
        <w:rPr>
          <w:rFonts w:eastAsia="Batang"/>
          <w:bCs/>
          <w:color w:val="000000"/>
          <w:szCs w:val="24"/>
          <w:lang w:eastAsia="ko-KR"/>
        </w:rPr>
        <w:t xml:space="preserve">c </w:t>
      </w:r>
      <w:r w:rsidR="007257C9">
        <w:rPr>
          <w:rFonts w:eastAsia="Batang" w:hint="eastAsia"/>
          <w:bCs/>
          <w:color w:val="000000"/>
          <w:szCs w:val="24"/>
          <w:lang w:eastAsia="ko-KR"/>
        </w:rPr>
        <w:t xml:space="preserve">in the Spring </w:t>
      </w:r>
      <w:r>
        <w:rPr>
          <w:rFonts w:eastAsia="Batang" w:hint="eastAsia"/>
          <w:bCs/>
          <w:color w:val="000000"/>
          <w:szCs w:val="24"/>
          <w:lang w:eastAsia="ko-KR"/>
        </w:rPr>
        <w:t xml:space="preserve">2013. The </w:t>
      </w:r>
      <w:r>
        <w:rPr>
          <w:rFonts w:eastAsia="Batang"/>
          <w:bCs/>
          <w:color w:val="000000"/>
          <w:szCs w:val="24"/>
          <w:lang w:eastAsia="ko-KR"/>
        </w:rPr>
        <w:t>performance</w:t>
      </w:r>
      <w:r w:rsidR="00A67342">
        <w:rPr>
          <w:rFonts w:eastAsia="Batang"/>
          <w:bCs/>
          <w:color w:val="000000"/>
          <w:szCs w:val="24"/>
          <w:lang w:eastAsia="ko-KR"/>
        </w:rPr>
        <w:t xml:space="preserve"> </w:t>
      </w:r>
      <w:r>
        <w:rPr>
          <w:rFonts w:eastAsia="Batang" w:hint="eastAsia"/>
          <w:bCs/>
          <w:color w:val="000000"/>
          <w:szCs w:val="24"/>
          <w:lang w:eastAsia="ko-KR"/>
        </w:rPr>
        <w:t xml:space="preserve">was improved </w:t>
      </w:r>
      <w:r w:rsidR="003C706E">
        <w:rPr>
          <w:rFonts w:eastAsia="Batang" w:hint="eastAsia"/>
          <w:bCs/>
          <w:color w:val="000000"/>
          <w:szCs w:val="24"/>
          <w:lang w:eastAsia="ko-KR"/>
        </w:rPr>
        <w:t>to 97%</w:t>
      </w:r>
      <w:r>
        <w:rPr>
          <w:rFonts w:eastAsia="Batang" w:hint="eastAsia"/>
          <w:bCs/>
          <w:color w:val="000000"/>
          <w:szCs w:val="24"/>
          <w:lang w:eastAsia="ko-KR"/>
        </w:rPr>
        <w:t xml:space="preserve"> when they worked as a team.  </w:t>
      </w:r>
    </w:p>
    <w:p w:rsidR="002C5049" w:rsidRPr="002C5049" w:rsidRDefault="002C5049" w:rsidP="002C5049">
      <w:pPr>
        <w:tabs>
          <w:tab w:val="clear" w:pos="4185"/>
          <w:tab w:val="clear" w:pos="7290"/>
        </w:tabs>
        <w:spacing w:before="0" w:after="0" w:line="240" w:lineRule="auto"/>
        <w:ind w:right="0"/>
        <w:jc w:val="both"/>
        <w:rPr>
          <w:rFonts w:eastAsia="Batang"/>
          <w:bCs/>
          <w:color w:val="000000"/>
          <w:szCs w:val="24"/>
          <w:lang w:eastAsia="ko-KR"/>
        </w:rPr>
      </w:pPr>
    </w:p>
    <w:p w:rsidR="00EA1EE7" w:rsidRDefault="00694EB5" w:rsidP="00563437">
      <w:pPr>
        <w:pStyle w:val="Heading3"/>
        <w:rPr>
          <w:rFonts w:eastAsia="Batang"/>
          <w:lang w:eastAsia="ko-KR"/>
        </w:rPr>
      </w:pPr>
      <w:r>
        <w:t xml:space="preserve">BSCS/BSSE </w:t>
      </w:r>
      <w:r w:rsidR="00EA1EE7">
        <w:t>Outcome d conclusions</w:t>
      </w:r>
    </w:p>
    <w:p w:rsidR="004658BD" w:rsidRDefault="00EB63B2" w:rsidP="004658BD">
      <w:pPr>
        <w:spacing w:before="0" w:after="0" w:line="240" w:lineRule="auto"/>
        <w:ind w:right="0"/>
        <w:mirrorIndents/>
        <w:jc w:val="both"/>
        <w:rPr>
          <w:rFonts w:eastAsia="Batang"/>
          <w:lang w:eastAsia="ko-KR"/>
        </w:rPr>
      </w:pPr>
      <w:r>
        <w:rPr>
          <w:rFonts w:eastAsia="Batang" w:hint="eastAsia"/>
          <w:lang w:eastAsia="ko-KR"/>
        </w:rPr>
        <w:t>The outcome was assessed by a team project and a student survey. The survey was done after the</w:t>
      </w:r>
      <w:r w:rsidR="002F6494">
        <w:rPr>
          <w:rFonts w:eastAsia="Batang" w:hint="eastAsia"/>
          <w:lang w:eastAsia="ko-KR"/>
        </w:rPr>
        <w:t xml:space="preserve"> </w:t>
      </w:r>
      <w:r>
        <w:rPr>
          <w:rFonts w:eastAsia="Batang" w:hint="eastAsia"/>
          <w:lang w:eastAsia="ko-KR"/>
        </w:rPr>
        <w:t>projec</w:t>
      </w:r>
      <w:r w:rsidR="00012462">
        <w:rPr>
          <w:rFonts w:eastAsia="Batang" w:hint="eastAsia"/>
          <w:lang w:eastAsia="ko-KR"/>
        </w:rPr>
        <w:t xml:space="preserve">t grade was finalized. </w:t>
      </w:r>
      <w:r>
        <w:rPr>
          <w:rFonts w:eastAsia="Batang" w:hint="eastAsia"/>
          <w:lang w:eastAsia="ko-KR"/>
        </w:rPr>
        <w:t xml:space="preserve"> 89% of students </w:t>
      </w:r>
      <w:r w:rsidR="00AF5A96">
        <w:rPr>
          <w:rFonts w:eastAsia="Batang" w:hint="eastAsia"/>
          <w:lang w:eastAsia="ko-KR"/>
        </w:rPr>
        <w:t>considered</w:t>
      </w:r>
      <w:r w:rsidR="006D4DE3">
        <w:rPr>
          <w:rFonts w:eastAsia="Batang" w:hint="eastAsia"/>
          <w:lang w:eastAsia="ko-KR"/>
        </w:rPr>
        <w:t xml:space="preserve"> their team collaborated well or </w:t>
      </w:r>
      <w:r w:rsidR="003B4702">
        <w:rPr>
          <w:rFonts w:eastAsia="Batang" w:hint="eastAsia"/>
          <w:lang w:eastAsia="ko-KR"/>
        </w:rPr>
        <w:t xml:space="preserve">well </w:t>
      </w:r>
      <w:r w:rsidR="006D4DE3">
        <w:rPr>
          <w:rFonts w:eastAsia="Batang" w:hint="eastAsia"/>
          <w:lang w:eastAsia="ko-KR"/>
        </w:rPr>
        <w:t xml:space="preserve">with minor breakdown of communication. </w:t>
      </w:r>
      <w:r w:rsidR="00592E2C">
        <w:rPr>
          <w:rFonts w:eastAsia="Batang" w:hint="eastAsia"/>
          <w:lang w:eastAsia="ko-KR"/>
        </w:rPr>
        <w:t>7</w:t>
      </w:r>
      <w:r w:rsidR="001D6481">
        <w:rPr>
          <w:rFonts w:eastAsia="Batang" w:hint="eastAsia"/>
          <w:lang w:eastAsia="ko-KR"/>
        </w:rPr>
        <w:t xml:space="preserve">5% of students </w:t>
      </w:r>
      <w:r w:rsidR="006639F2">
        <w:rPr>
          <w:rFonts w:eastAsia="Batang" w:hint="eastAsia"/>
          <w:lang w:eastAsia="ko-KR"/>
        </w:rPr>
        <w:t xml:space="preserve">felt the contribution of team members were well balanced or eventually balanced through the project period. </w:t>
      </w:r>
      <w:r w:rsidR="004658BD">
        <w:rPr>
          <w:rFonts w:eastAsia="Batang" w:hint="eastAsia"/>
          <w:lang w:eastAsia="ko-KR"/>
        </w:rPr>
        <w:t xml:space="preserve">The functionality of the team project was assessed through team demo. 88% of teams produced a program that satisfies all or most of the requirements of the project. </w:t>
      </w:r>
    </w:p>
    <w:p w:rsidR="007E4DEA" w:rsidRDefault="007E4DEA" w:rsidP="004658BD">
      <w:pPr>
        <w:spacing w:before="0" w:after="0" w:line="240" w:lineRule="auto"/>
        <w:ind w:right="0"/>
        <w:mirrorIndents/>
        <w:jc w:val="both"/>
        <w:rPr>
          <w:rFonts w:eastAsia="Batang"/>
          <w:lang w:eastAsia="ko-KR"/>
        </w:rPr>
      </w:pPr>
    </w:p>
    <w:p w:rsidR="003C706E" w:rsidRDefault="003C706E" w:rsidP="004658BD">
      <w:pPr>
        <w:spacing w:before="0" w:after="0" w:line="240" w:lineRule="auto"/>
        <w:ind w:right="0"/>
        <w:mirrorIndents/>
        <w:jc w:val="both"/>
        <w:rPr>
          <w:rFonts w:eastAsia="Batang"/>
          <w:bCs/>
          <w:color w:val="000000"/>
          <w:szCs w:val="24"/>
          <w:lang w:eastAsia="ko-KR"/>
        </w:rPr>
      </w:pPr>
      <w:r>
        <w:rPr>
          <w:rFonts w:eastAsia="Batang" w:hint="eastAsia"/>
          <w:bCs/>
          <w:color w:val="000000"/>
          <w:szCs w:val="24"/>
          <w:lang w:eastAsia="ko-KR"/>
        </w:rPr>
        <w:t xml:space="preserve">In conclusion, </w:t>
      </w:r>
      <w:r w:rsidR="007E4DEA">
        <w:rPr>
          <w:rFonts w:eastAsia="Batang" w:hint="eastAsia"/>
          <w:bCs/>
          <w:color w:val="000000"/>
          <w:szCs w:val="24"/>
          <w:lang w:eastAsia="ko-KR"/>
        </w:rPr>
        <w:t xml:space="preserve">about 88% of teams </w:t>
      </w:r>
      <w:r w:rsidR="003B4702">
        <w:rPr>
          <w:rFonts w:eastAsia="Batang" w:hint="eastAsia"/>
          <w:bCs/>
          <w:color w:val="000000"/>
          <w:szCs w:val="24"/>
          <w:lang w:eastAsia="ko-KR"/>
        </w:rPr>
        <w:t xml:space="preserve">successfully finished their team project through good team work. 75% students claimed that the individual contribution </w:t>
      </w:r>
      <w:r w:rsidR="00A67342">
        <w:rPr>
          <w:rFonts w:eastAsia="Batang"/>
          <w:bCs/>
          <w:color w:val="000000"/>
          <w:szCs w:val="24"/>
          <w:lang w:eastAsia="ko-KR"/>
        </w:rPr>
        <w:t>was</w:t>
      </w:r>
      <w:r w:rsidR="003B4702">
        <w:rPr>
          <w:rFonts w:eastAsia="Batang" w:hint="eastAsia"/>
          <w:bCs/>
          <w:color w:val="000000"/>
          <w:szCs w:val="24"/>
          <w:lang w:eastAsia="ko-KR"/>
        </w:rPr>
        <w:t xml:space="preserve"> balanced. </w:t>
      </w:r>
      <w:r w:rsidR="007E4DEA">
        <w:rPr>
          <w:rFonts w:eastAsia="Batang" w:hint="eastAsia"/>
          <w:bCs/>
          <w:color w:val="000000"/>
          <w:szCs w:val="24"/>
          <w:lang w:eastAsia="ko-KR"/>
        </w:rPr>
        <w:t xml:space="preserve">Considering </w:t>
      </w:r>
      <w:r w:rsidR="00A67342">
        <w:rPr>
          <w:rFonts w:eastAsia="Batang"/>
          <w:bCs/>
          <w:color w:val="000000"/>
          <w:szCs w:val="24"/>
          <w:lang w:eastAsia="ko-KR"/>
        </w:rPr>
        <w:t xml:space="preserve">that the </w:t>
      </w:r>
      <w:r w:rsidR="007E4DEA">
        <w:rPr>
          <w:rFonts w:eastAsia="Batang" w:hint="eastAsia"/>
          <w:bCs/>
          <w:color w:val="000000"/>
          <w:szCs w:val="24"/>
          <w:lang w:eastAsia="ko-KR"/>
        </w:rPr>
        <w:t xml:space="preserve">majority of students did not have </w:t>
      </w:r>
      <w:r w:rsidR="00A67342">
        <w:rPr>
          <w:rFonts w:eastAsia="Batang"/>
          <w:bCs/>
          <w:color w:val="000000"/>
          <w:szCs w:val="24"/>
          <w:lang w:eastAsia="ko-KR"/>
        </w:rPr>
        <w:t>prior</w:t>
      </w:r>
      <w:r w:rsidR="007E4DEA">
        <w:rPr>
          <w:rFonts w:eastAsia="Batang" w:hint="eastAsia"/>
          <w:bCs/>
          <w:color w:val="000000"/>
          <w:szCs w:val="24"/>
          <w:lang w:eastAsia="ko-KR"/>
        </w:rPr>
        <w:t xml:space="preserve"> experience of team projects before taking CS151, it </w:t>
      </w:r>
      <w:r w:rsidR="00A67342">
        <w:rPr>
          <w:rFonts w:eastAsia="Batang"/>
          <w:bCs/>
          <w:color w:val="000000"/>
          <w:szCs w:val="24"/>
          <w:lang w:eastAsia="ko-KR"/>
        </w:rPr>
        <w:t>seems</w:t>
      </w:r>
      <w:r w:rsidR="007E4DEA">
        <w:rPr>
          <w:rFonts w:eastAsia="Batang" w:hint="eastAsia"/>
          <w:bCs/>
          <w:color w:val="000000"/>
          <w:szCs w:val="24"/>
          <w:lang w:eastAsia="ko-KR"/>
        </w:rPr>
        <w:t xml:space="preserve"> </w:t>
      </w:r>
      <w:r w:rsidR="003B4702">
        <w:rPr>
          <w:rFonts w:eastAsia="Batang" w:hint="eastAsia"/>
          <w:bCs/>
          <w:color w:val="000000"/>
          <w:szCs w:val="24"/>
          <w:lang w:eastAsia="ko-KR"/>
        </w:rPr>
        <w:t xml:space="preserve">unavoidable </w:t>
      </w:r>
      <w:r w:rsidR="007E4DEA">
        <w:rPr>
          <w:rFonts w:eastAsia="Batang" w:hint="eastAsia"/>
          <w:bCs/>
          <w:color w:val="000000"/>
          <w:szCs w:val="24"/>
          <w:lang w:eastAsia="ko-KR"/>
        </w:rPr>
        <w:t xml:space="preserve">that the amount of contribution among team members </w:t>
      </w:r>
      <w:r w:rsidR="003B4702">
        <w:rPr>
          <w:rFonts w:eastAsia="Batang" w:hint="eastAsia"/>
          <w:bCs/>
          <w:color w:val="000000"/>
          <w:szCs w:val="24"/>
          <w:lang w:eastAsia="ko-KR"/>
        </w:rPr>
        <w:t xml:space="preserve">was skewed. </w:t>
      </w:r>
    </w:p>
    <w:p w:rsidR="003B4702" w:rsidRDefault="003B4702" w:rsidP="004658BD">
      <w:pPr>
        <w:spacing w:before="0" w:after="0" w:line="240" w:lineRule="auto"/>
        <w:ind w:right="0"/>
        <w:mirrorIndents/>
        <w:jc w:val="both"/>
        <w:rPr>
          <w:rFonts w:eastAsia="Batang"/>
          <w:bCs/>
          <w:color w:val="000000"/>
          <w:szCs w:val="24"/>
          <w:lang w:eastAsia="ko-KR"/>
        </w:rPr>
      </w:pPr>
    </w:p>
    <w:p w:rsidR="003B4702" w:rsidRPr="004658BD" w:rsidRDefault="003B4702" w:rsidP="004658BD">
      <w:pPr>
        <w:spacing w:before="0" w:after="0" w:line="240" w:lineRule="auto"/>
        <w:ind w:right="0"/>
        <w:mirrorIndents/>
        <w:jc w:val="both"/>
        <w:rPr>
          <w:rFonts w:eastAsia="Batang"/>
          <w:lang w:eastAsia="ko-KR"/>
        </w:rPr>
      </w:pPr>
    </w:p>
    <w:p w:rsidR="007257C9" w:rsidRPr="007257C9" w:rsidRDefault="00804D3C" w:rsidP="007257C9">
      <w:pPr>
        <w:pStyle w:val="Heading3"/>
        <w:rPr>
          <w:rFonts w:eastAsia="Batang"/>
          <w:lang w:eastAsia="ko-KR"/>
        </w:rPr>
      </w:pPr>
      <w:r>
        <w:t>Findings</w:t>
      </w:r>
      <w:r w:rsidR="007D78DD" w:rsidRPr="002700B2">
        <w:t xml:space="preserve"> and </w:t>
      </w:r>
      <w:r w:rsidR="007E4DEA">
        <w:t>Recommendations</w:t>
      </w:r>
    </w:p>
    <w:p w:rsidR="007257C9" w:rsidRDefault="007257C9" w:rsidP="00E14AB7">
      <w:pPr>
        <w:pStyle w:val="NormalWeb"/>
        <w:numPr>
          <w:ilvl w:val="0"/>
          <w:numId w:val="29"/>
        </w:numPr>
        <w:rPr>
          <w:rFonts w:eastAsia="Batang"/>
          <w:lang w:eastAsia="ko-KR"/>
        </w:rPr>
      </w:pPr>
      <w:r>
        <w:rPr>
          <w:rFonts w:eastAsia="Batang" w:hint="eastAsia"/>
          <w:lang w:eastAsia="ko-KR"/>
        </w:rPr>
        <w:t xml:space="preserve">In Fall 2012, </w:t>
      </w:r>
      <w:r w:rsidRPr="007257C9">
        <w:rPr>
          <w:lang w:eastAsia="ko-KR"/>
        </w:rPr>
        <w:t xml:space="preserve">26.6% of the students did not achieve at least a satisfactory level in Performance Indicator 1 of Outcome B. </w:t>
      </w:r>
      <w:r w:rsidR="00E1532E">
        <w:rPr>
          <w:rFonts w:eastAsia="Batang" w:hint="eastAsia"/>
          <w:lang w:eastAsia="ko-KR"/>
        </w:rPr>
        <w:t xml:space="preserve">In Spring </w:t>
      </w:r>
      <w:r>
        <w:rPr>
          <w:rFonts w:eastAsia="Batang" w:hint="eastAsia"/>
          <w:lang w:eastAsia="ko-KR"/>
        </w:rPr>
        <w:t>2013, the number was reduced to 12%.  The recommendation from the Fall 2012 analysis was</w:t>
      </w:r>
      <w:r w:rsidR="006330B4">
        <w:rPr>
          <w:rFonts w:eastAsia="Batang" w:hint="eastAsia"/>
          <w:lang w:eastAsia="ko-KR"/>
        </w:rPr>
        <w:t xml:space="preserve"> </w:t>
      </w:r>
      <w:r w:rsidR="006330B4">
        <w:rPr>
          <w:rFonts w:eastAsia="Batang"/>
          <w:lang w:eastAsia="ko-KR"/>
        </w:rPr>
        <w:t>implemented</w:t>
      </w:r>
      <w:r w:rsidR="006330B4">
        <w:rPr>
          <w:rFonts w:eastAsia="Batang" w:hint="eastAsia"/>
          <w:lang w:eastAsia="ko-KR"/>
        </w:rPr>
        <w:t xml:space="preserve"> by </w:t>
      </w:r>
      <w:r w:rsidR="006330B4">
        <w:t xml:space="preserve">teaching </w:t>
      </w:r>
      <w:r>
        <w:t>weak students individually how to fix errors by writing down specific solutions on their class diagrams</w:t>
      </w:r>
      <w:r>
        <w:rPr>
          <w:rFonts w:eastAsia="Batang" w:hint="eastAsia"/>
          <w:lang w:eastAsia="ko-KR"/>
        </w:rPr>
        <w:t xml:space="preserve">. </w:t>
      </w:r>
      <w:r w:rsidR="006330B4">
        <w:rPr>
          <w:rFonts w:eastAsia="Batang" w:hint="eastAsia"/>
          <w:lang w:eastAsia="ko-KR"/>
        </w:rPr>
        <w:t xml:space="preserve">It is recommended to continue this practice. </w:t>
      </w:r>
    </w:p>
    <w:p w:rsidR="007257C9" w:rsidRPr="006330B4" w:rsidRDefault="006330B4" w:rsidP="00E14AB7">
      <w:pPr>
        <w:pStyle w:val="NormalWeb"/>
        <w:numPr>
          <w:ilvl w:val="0"/>
          <w:numId w:val="29"/>
        </w:numPr>
        <w:rPr>
          <w:rFonts w:eastAsia="Batang"/>
          <w:lang w:eastAsia="ko-KR"/>
        </w:rPr>
      </w:pPr>
      <w:r>
        <w:rPr>
          <w:rFonts w:eastAsia="Batang"/>
          <w:lang w:eastAsia="ko-KR"/>
        </w:rPr>
        <w:t>I</w:t>
      </w:r>
      <w:r>
        <w:rPr>
          <w:rFonts w:eastAsia="Batang" w:hint="eastAsia"/>
          <w:lang w:eastAsia="ko-KR"/>
        </w:rPr>
        <w:t xml:space="preserve">n Fall 2012, </w:t>
      </w:r>
      <w:r w:rsidR="007257C9" w:rsidRPr="006330B4">
        <w:rPr>
          <w:lang w:eastAsia="ko-KR"/>
        </w:rPr>
        <w:t xml:space="preserve">33.3% of the students did not achieve at least a satisfactory level in Performance Indicator 2 of Outcome B. </w:t>
      </w:r>
      <w:r>
        <w:rPr>
          <w:rFonts w:eastAsia="Batang" w:hint="eastAsia"/>
          <w:lang w:eastAsia="ko-KR"/>
        </w:rPr>
        <w:t xml:space="preserve">The number was reduced to 12% in Spring 2013. The recommendation </w:t>
      </w:r>
      <w:r w:rsidR="00E14AB7">
        <w:rPr>
          <w:rFonts w:eastAsia="Batang" w:hint="eastAsia"/>
          <w:lang w:eastAsia="ko-KR"/>
        </w:rPr>
        <w:t xml:space="preserve">from the Fall 2012 analysis </w:t>
      </w:r>
      <w:r>
        <w:rPr>
          <w:rFonts w:eastAsia="Batang" w:hint="eastAsia"/>
          <w:lang w:eastAsia="ko-KR"/>
        </w:rPr>
        <w:t>was implemented by assigning homework and in-class practi</w:t>
      </w:r>
      <w:r w:rsidR="00E1532E">
        <w:rPr>
          <w:rFonts w:eastAsia="Batang" w:hint="eastAsia"/>
          <w:lang w:eastAsia="ko-KR"/>
        </w:rPr>
        <w:t>ces for students to choose</w:t>
      </w:r>
      <w:r>
        <w:rPr>
          <w:rFonts w:eastAsia="Batang" w:hint="eastAsia"/>
          <w:lang w:eastAsia="ko-KR"/>
        </w:rPr>
        <w:t xml:space="preserve"> a suitable </w:t>
      </w:r>
      <w:r>
        <w:rPr>
          <w:rFonts w:eastAsia="Batang"/>
          <w:lang w:eastAsia="ko-KR"/>
        </w:rPr>
        <w:t>design</w:t>
      </w:r>
      <w:r>
        <w:rPr>
          <w:rFonts w:eastAsia="Batang" w:hint="eastAsia"/>
          <w:lang w:eastAsia="ko-KR"/>
        </w:rPr>
        <w:t xml:space="preserve"> pattern for a given problem. </w:t>
      </w:r>
      <w:r w:rsidR="00A67342">
        <w:t>The recommendation is to continue this practice.</w:t>
      </w:r>
    </w:p>
    <w:p w:rsidR="007257C9" w:rsidRPr="00E14AB7" w:rsidRDefault="006330B4" w:rsidP="00E14AB7">
      <w:pPr>
        <w:pStyle w:val="ListParagraph"/>
        <w:numPr>
          <w:ilvl w:val="0"/>
          <w:numId w:val="29"/>
        </w:numPr>
        <w:tabs>
          <w:tab w:val="clear" w:pos="4185"/>
          <w:tab w:val="clear" w:pos="7290"/>
        </w:tabs>
        <w:spacing w:before="100" w:beforeAutospacing="1" w:after="100" w:afterAutospacing="1" w:line="240" w:lineRule="auto"/>
        <w:ind w:right="0"/>
        <w:rPr>
          <w:rFonts w:eastAsia="Batang"/>
          <w:szCs w:val="24"/>
          <w:lang w:eastAsia="ko-KR"/>
        </w:rPr>
      </w:pPr>
      <w:r w:rsidRPr="00E14AB7">
        <w:rPr>
          <w:rFonts w:eastAsia="Batang" w:hint="eastAsia"/>
          <w:szCs w:val="24"/>
          <w:lang w:eastAsia="ko-KR"/>
        </w:rPr>
        <w:lastRenderedPageBreak/>
        <w:t xml:space="preserve">In Fall 2013, </w:t>
      </w:r>
      <w:r w:rsidR="007257C9" w:rsidRPr="00E14AB7">
        <w:rPr>
          <w:szCs w:val="24"/>
          <w:lang w:eastAsia="ko-KR"/>
        </w:rPr>
        <w:t xml:space="preserve">33.3% of the students did not achieve at least a satisfactory level in Performance Indicator 2 of Outcome C. </w:t>
      </w:r>
      <w:r w:rsidR="007257C9" w:rsidRPr="00E14AB7">
        <w:rPr>
          <w:rFonts w:eastAsia="Batang" w:hint="eastAsia"/>
          <w:szCs w:val="24"/>
          <w:lang w:eastAsia="ko-KR"/>
        </w:rPr>
        <w:t xml:space="preserve"> </w:t>
      </w:r>
      <w:r w:rsidRPr="00E14AB7">
        <w:rPr>
          <w:rFonts w:eastAsia="Batang" w:hint="eastAsia"/>
          <w:szCs w:val="24"/>
          <w:lang w:eastAsia="ko-KR"/>
        </w:rPr>
        <w:t>Since it was assessed very early of the semester before students fully gra</w:t>
      </w:r>
      <w:r w:rsidR="00E14AB7">
        <w:rPr>
          <w:rFonts w:eastAsia="Batang" w:hint="eastAsia"/>
          <w:szCs w:val="24"/>
          <w:lang w:eastAsia="ko-KR"/>
        </w:rPr>
        <w:t>s</w:t>
      </w:r>
      <w:r w:rsidRPr="00E14AB7">
        <w:rPr>
          <w:rFonts w:eastAsia="Batang" w:hint="eastAsia"/>
          <w:szCs w:val="24"/>
          <w:lang w:eastAsia="ko-KR"/>
        </w:rPr>
        <w:t xml:space="preserve">p the concept, the instructor conducted another assessment at the end of semester through </w:t>
      </w:r>
      <w:r w:rsidR="00E14AB7">
        <w:rPr>
          <w:rFonts w:eastAsia="Batang" w:hint="eastAsia"/>
          <w:szCs w:val="24"/>
          <w:lang w:eastAsia="ko-KR"/>
        </w:rPr>
        <w:t xml:space="preserve">the </w:t>
      </w:r>
      <w:r w:rsidRPr="00E14AB7">
        <w:rPr>
          <w:rFonts w:eastAsia="Batang" w:hint="eastAsia"/>
          <w:szCs w:val="24"/>
          <w:lang w:eastAsia="ko-KR"/>
        </w:rPr>
        <w:t xml:space="preserve">final project. The result was </w:t>
      </w:r>
      <w:r w:rsidR="00E1532E">
        <w:rPr>
          <w:rFonts w:eastAsia="Batang" w:hint="eastAsia"/>
          <w:szCs w:val="24"/>
          <w:lang w:eastAsia="ko-KR"/>
        </w:rPr>
        <w:t xml:space="preserve">that </w:t>
      </w:r>
      <w:r w:rsidRPr="00E14AB7">
        <w:rPr>
          <w:rFonts w:eastAsia="Batang" w:hint="eastAsia"/>
          <w:szCs w:val="24"/>
          <w:lang w:eastAsia="ko-KR"/>
        </w:rPr>
        <w:t xml:space="preserve">6.5% teams were at the beginning level. In Spring 2013, the outcome was assessed through team project </w:t>
      </w:r>
      <w:r w:rsidR="00E1532E">
        <w:rPr>
          <w:rFonts w:eastAsia="Batang" w:hint="eastAsia"/>
          <w:szCs w:val="24"/>
          <w:lang w:eastAsia="ko-KR"/>
        </w:rPr>
        <w:t xml:space="preserve">again. The result shows that only </w:t>
      </w:r>
      <w:r w:rsidR="00E14AB7" w:rsidRPr="00E14AB7">
        <w:rPr>
          <w:rFonts w:eastAsia="Batang" w:hint="eastAsia"/>
          <w:szCs w:val="24"/>
          <w:lang w:eastAsia="ko-KR"/>
        </w:rPr>
        <w:t xml:space="preserve">3% of teams </w:t>
      </w:r>
      <w:r w:rsidR="00E14AB7" w:rsidRPr="00E14AB7">
        <w:rPr>
          <w:szCs w:val="24"/>
          <w:lang w:eastAsia="ko-KR"/>
        </w:rPr>
        <w:t>did not achieve at least a satisfactory level</w:t>
      </w:r>
      <w:r w:rsidR="00E14AB7" w:rsidRPr="00E14AB7">
        <w:rPr>
          <w:rFonts w:eastAsia="Batang" w:hint="eastAsia"/>
          <w:szCs w:val="24"/>
          <w:lang w:eastAsia="ko-KR"/>
        </w:rPr>
        <w:t xml:space="preserve">. The recommendation from Fall 2012 analysis was implemented by having </w:t>
      </w:r>
      <w:r w:rsidR="00E14AB7">
        <w:t>students stud</w:t>
      </w:r>
      <w:r w:rsidR="00E14AB7" w:rsidRPr="00E14AB7">
        <w:rPr>
          <w:rFonts w:eastAsia="Batang" w:hint="eastAsia"/>
          <w:lang w:eastAsia="ko-KR"/>
        </w:rPr>
        <w:t>y</w:t>
      </w:r>
      <w:r>
        <w:t xml:space="preserve"> 2 to 3 examples per pattern in </w:t>
      </w:r>
      <w:r w:rsidR="00E1532E">
        <w:t>class, and solve</w:t>
      </w:r>
      <w:bookmarkStart w:id="0" w:name="_GoBack"/>
      <w:bookmarkEnd w:id="0"/>
      <w:r>
        <w:t xml:space="preserve"> </w:t>
      </w:r>
      <w:r w:rsidR="00E14AB7" w:rsidRPr="00E14AB7">
        <w:rPr>
          <w:rFonts w:eastAsia="Batang" w:hint="eastAsia"/>
          <w:lang w:eastAsia="ko-KR"/>
        </w:rPr>
        <w:t xml:space="preserve">about 5 </w:t>
      </w:r>
      <w:r>
        <w:t>questions regarding patterns. Also, 2 programming assignments and 1 project involving the use of MVC and Strategy patterns were assigned. The recommendation is to continue this practice.</w:t>
      </w:r>
    </w:p>
    <w:p w:rsidR="007257C9" w:rsidRPr="007257C9" w:rsidRDefault="007257C9" w:rsidP="007257C9">
      <w:pPr>
        <w:pStyle w:val="ListParagraph"/>
        <w:tabs>
          <w:tab w:val="clear" w:pos="4185"/>
          <w:tab w:val="clear" w:pos="7290"/>
        </w:tabs>
        <w:spacing w:before="100" w:beforeAutospacing="1" w:after="100" w:afterAutospacing="1" w:line="240" w:lineRule="auto"/>
        <w:ind w:right="0"/>
        <w:rPr>
          <w:rFonts w:eastAsia="Batang"/>
          <w:lang w:eastAsia="ko-KR"/>
        </w:rPr>
      </w:pPr>
    </w:p>
    <w:sectPr w:rsidR="007257C9" w:rsidRPr="007257C9" w:rsidSect="00B802D5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228C" w:rsidRDefault="0041228C" w:rsidP="000F63D7">
      <w:pPr>
        <w:spacing w:after="0" w:line="240" w:lineRule="auto"/>
      </w:pPr>
      <w:r>
        <w:separator/>
      </w:r>
    </w:p>
  </w:endnote>
  <w:endnote w:type="continuationSeparator" w:id="0">
    <w:p w:rsidR="0041228C" w:rsidRDefault="0041228C" w:rsidP="000F63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lgun Gothic">
    <w:altName w:val="맑은 고딕"/>
    <w:panose1 w:val="00000000000000000000"/>
    <w:charset w:val="81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7BA3" w:rsidRDefault="00F77BA3">
    <w:pPr>
      <w:pStyle w:val="Footer"/>
      <w:jc w:val="center"/>
    </w:pPr>
    <w:r>
      <w:t xml:space="preserve">Page </w:t>
    </w:r>
    <w:sdt>
      <w:sdtPr>
        <w:id w:val="44998715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1532E">
          <w:rPr>
            <w:noProof/>
          </w:rPr>
          <w:t>7</w:t>
        </w:r>
        <w:r>
          <w:rPr>
            <w:noProof/>
          </w:rPr>
          <w:fldChar w:fldCharType="end"/>
        </w:r>
      </w:sdtContent>
    </w:sdt>
  </w:p>
  <w:p w:rsidR="00074DA1" w:rsidRPr="000F63D7" w:rsidRDefault="00074DA1" w:rsidP="000F63D7">
    <w:pPr>
      <w:pStyle w:val="Footer"/>
      <w:tabs>
        <w:tab w:val="clear" w:pos="9360"/>
      </w:tabs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228C" w:rsidRDefault="0041228C" w:rsidP="000F63D7">
      <w:pPr>
        <w:spacing w:after="0" w:line="240" w:lineRule="auto"/>
      </w:pPr>
      <w:r>
        <w:separator/>
      </w:r>
    </w:p>
  </w:footnote>
  <w:footnote w:type="continuationSeparator" w:id="0">
    <w:p w:rsidR="0041228C" w:rsidRDefault="0041228C" w:rsidP="000F63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4DA1" w:rsidRPr="00A110E1" w:rsidRDefault="00B145D3" w:rsidP="00A110E1">
    <w:pPr>
      <w:tabs>
        <w:tab w:val="clear" w:pos="4185"/>
        <w:tab w:val="left" w:pos="3600"/>
      </w:tabs>
      <w:rPr>
        <w:sz w:val="20"/>
      </w:rPr>
    </w:pPr>
    <w:r>
      <w:rPr>
        <w:sz w:val="20"/>
      </w:rPr>
      <w:t xml:space="preserve">San Jose State University                    </w:t>
    </w:r>
    <w:r w:rsidR="00A110E1" w:rsidRPr="00A110E1">
      <w:rPr>
        <w:sz w:val="20"/>
      </w:rPr>
      <w:t>Course Assessme</w:t>
    </w:r>
    <w:r>
      <w:rPr>
        <w:sz w:val="20"/>
      </w:rPr>
      <w:t>nt Report                        Department of Computer Science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B790C51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6E1EE36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>
    <w:nsid w:val="FFFFFF7D"/>
    <w:multiLevelType w:val="singleLevel"/>
    <w:tmpl w:val="242023D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>
    <w:nsid w:val="FFFFFF7E"/>
    <w:multiLevelType w:val="singleLevel"/>
    <w:tmpl w:val="6D48CA2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>
    <w:nsid w:val="FFFFFF7F"/>
    <w:multiLevelType w:val="singleLevel"/>
    <w:tmpl w:val="09AEB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FFFFFF80"/>
    <w:multiLevelType w:val="singleLevel"/>
    <w:tmpl w:val="9FCE174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4D947CD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C5F0165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CA1C0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632297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AE86DB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3A20880"/>
    <w:multiLevelType w:val="hybridMultilevel"/>
    <w:tmpl w:val="BA107476"/>
    <w:lvl w:ilvl="0" w:tplc="C2A25A10">
      <w:numFmt w:val="bullet"/>
      <w:lvlText w:val="-"/>
      <w:lvlJc w:val="left"/>
      <w:pPr>
        <w:ind w:left="720" w:hanging="360"/>
      </w:pPr>
      <w:rPr>
        <w:rFonts w:ascii="Calibri" w:eastAsia="SimSu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6C977FA"/>
    <w:multiLevelType w:val="hybridMultilevel"/>
    <w:tmpl w:val="F9B673B6"/>
    <w:lvl w:ilvl="0" w:tplc="CEA6407A">
      <w:numFmt w:val="bullet"/>
      <w:lvlText w:val="-"/>
      <w:lvlJc w:val="left"/>
      <w:pPr>
        <w:ind w:left="1080" w:hanging="720"/>
      </w:pPr>
      <w:rPr>
        <w:rFonts w:ascii="Times New Roman" w:eastAsia="SimSun" w:hAnsi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08D57488"/>
    <w:multiLevelType w:val="hybridMultilevel"/>
    <w:tmpl w:val="ED20AAF4"/>
    <w:lvl w:ilvl="0" w:tplc="CEA6407A">
      <w:start w:val="10"/>
      <w:numFmt w:val="bullet"/>
      <w:lvlText w:val="-"/>
      <w:lvlJc w:val="left"/>
      <w:pPr>
        <w:ind w:left="720" w:hanging="360"/>
      </w:pPr>
      <w:rPr>
        <w:rFonts w:ascii="Times New Roman" w:eastAsia="SimSun" w:hAnsi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B1B3FA0"/>
    <w:multiLevelType w:val="hybridMultilevel"/>
    <w:tmpl w:val="4D4E133C"/>
    <w:lvl w:ilvl="0" w:tplc="CEA6407A">
      <w:start w:val="10"/>
      <w:numFmt w:val="bullet"/>
      <w:lvlText w:val="-"/>
      <w:lvlJc w:val="left"/>
      <w:pPr>
        <w:ind w:left="720" w:hanging="360"/>
      </w:pPr>
      <w:rPr>
        <w:rFonts w:ascii="Times New Roman" w:eastAsia="SimSu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3F31794"/>
    <w:multiLevelType w:val="hybridMultilevel"/>
    <w:tmpl w:val="85DCC660"/>
    <w:lvl w:ilvl="0" w:tplc="81DC5DD8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2E436D76"/>
    <w:multiLevelType w:val="multilevel"/>
    <w:tmpl w:val="02D4CFE4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 w:hint="default"/>
        <w:b w:val="0"/>
        <w:sz w:val="22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7">
    <w:nsid w:val="2E680776"/>
    <w:multiLevelType w:val="hybridMultilevel"/>
    <w:tmpl w:val="025261DE"/>
    <w:lvl w:ilvl="0" w:tplc="CEA6407A">
      <w:numFmt w:val="bullet"/>
      <w:lvlText w:val="-"/>
      <w:lvlJc w:val="left"/>
      <w:pPr>
        <w:ind w:left="720" w:hanging="360"/>
      </w:pPr>
      <w:rPr>
        <w:rFonts w:ascii="Times New Roman" w:eastAsia="SimSu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09A3284"/>
    <w:multiLevelType w:val="hybridMultilevel"/>
    <w:tmpl w:val="4F944F30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>
    <w:nsid w:val="31A00712"/>
    <w:multiLevelType w:val="hybridMultilevel"/>
    <w:tmpl w:val="D4CAE10C"/>
    <w:lvl w:ilvl="0" w:tplc="CEA6407A">
      <w:start w:val="10"/>
      <w:numFmt w:val="bullet"/>
      <w:lvlText w:val="-"/>
      <w:lvlJc w:val="left"/>
      <w:pPr>
        <w:ind w:left="720" w:hanging="360"/>
      </w:pPr>
      <w:rPr>
        <w:rFonts w:ascii="Times New Roman" w:eastAsia="SimSun" w:hAnsi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60B0950"/>
    <w:multiLevelType w:val="hybridMultilevel"/>
    <w:tmpl w:val="050043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F601716"/>
    <w:multiLevelType w:val="hybridMultilevel"/>
    <w:tmpl w:val="E1D651FC"/>
    <w:lvl w:ilvl="0" w:tplc="CEA6407A">
      <w:numFmt w:val="bullet"/>
      <w:lvlText w:val="-"/>
      <w:lvlJc w:val="left"/>
      <w:pPr>
        <w:ind w:left="720" w:hanging="360"/>
      </w:pPr>
      <w:rPr>
        <w:rFonts w:ascii="Times New Roman" w:eastAsia="SimSu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3DD2CFD"/>
    <w:multiLevelType w:val="hybridMultilevel"/>
    <w:tmpl w:val="21564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DD11889"/>
    <w:multiLevelType w:val="hybridMultilevel"/>
    <w:tmpl w:val="AD869134"/>
    <w:lvl w:ilvl="0" w:tplc="ECC4ACFC">
      <w:start w:val="1"/>
      <w:numFmt w:val="upperRoman"/>
      <w:lvlText w:val="%1."/>
      <w:lvlJc w:val="left"/>
      <w:pPr>
        <w:ind w:left="144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>
    <w:nsid w:val="646C4E78"/>
    <w:multiLevelType w:val="hybridMultilevel"/>
    <w:tmpl w:val="CE10E0C4"/>
    <w:lvl w:ilvl="0" w:tplc="CEA6407A">
      <w:start w:val="3"/>
      <w:numFmt w:val="bullet"/>
      <w:lvlText w:val="-"/>
      <w:lvlJc w:val="left"/>
      <w:pPr>
        <w:ind w:left="360" w:hanging="360"/>
      </w:pPr>
      <w:rPr>
        <w:rFonts w:ascii="Times New Roman" w:eastAsia="SimSu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6A580BA2"/>
    <w:multiLevelType w:val="hybridMultilevel"/>
    <w:tmpl w:val="86BC74F2"/>
    <w:lvl w:ilvl="0" w:tplc="C9CE58B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">
    <w:nsid w:val="783D0479"/>
    <w:multiLevelType w:val="hybridMultilevel"/>
    <w:tmpl w:val="9DDEC5CE"/>
    <w:lvl w:ilvl="0" w:tplc="CEA6407A">
      <w:start w:val="10"/>
      <w:numFmt w:val="bullet"/>
      <w:lvlText w:val="-"/>
      <w:lvlJc w:val="left"/>
      <w:pPr>
        <w:ind w:left="720" w:hanging="360"/>
      </w:pPr>
      <w:rPr>
        <w:rFonts w:ascii="Times New Roman" w:eastAsia="SimSun" w:hAnsi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95A3FD7"/>
    <w:multiLevelType w:val="hybridMultilevel"/>
    <w:tmpl w:val="F2CAD86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A461897"/>
    <w:multiLevelType w:val="hybridMultilevel"/>
    <w:tmpl w:val="6FEC3F1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27"/>
  </w:num>
  <w:num w:numId="3">
    <w:abstractNumId w:val="16"/>
  </w:num>
  <w:num w:numId="4">
    <w:abstractNumId w:val="25"/>
  </w:num>
  <w:num w:numId="5">
    <w:abstractNumId w:val="21"/>
  </w:num>
  <w:num w:numId="6">
    <w:abstractNumId w:val="23"/>
  </w:num>
  <w:num w:numId="7">
    <w:abstractNumId w:val="17"/>
  </w:num>
  <w:num w:numId="8">
    <w:abstractNumId w:val="12"/>
  </w:num>
  <w:num w:numId="9">
    <w:abstractNumId w:val="28"/>
  </w:num>
  <w:num w:numId="10">
    <w:abstractNumId w:val="19"/>
  </w:num>
  <w:num w:numId="11">
    <w:abstractNumId w:val="13"/>
  </w:num>
  <w:num w:numId="12">
    <w:abstractNumId w:val="26"/>
  </w:num>
  <w:num w:numId="13">
    <w:abstractNumId w:val="14"/>
  </w:num>
  <w:num w:numId="14">
    <w:abstractNumId w:val="24"/>
  </w:num>
  <w:num w:numId="15">
    <w:abstractNumId w:val="18"/>
  </w:num>
  <w:num w:numId="16">
    <w:abstractNumId w:val="15"/>
  </w:num>
  <w:num w:numId="17">
    <w:abstractNumId w:val="10"/>
  </w:num>
  <w:num w:numId="18">
    <w:abstractNumId w:val="8"/>
  </w:num>
  <w:num w:numId="19">
    <w:abstractNumId w:val="7"/>
  </w:num>
  <w:num w:numId="20">
    <w:abstractNumId w:val="6"/>
  </w:num>
  <w:num w:numId="21">
    <w:abstractNumId w:val="5"/>
  </w:num>
  <w:num w:numId="22">
    <w:abstractNumId w:val="9"/>
  </w:num>
  <w:num w:numId="23">
    <w:abstractNumId w:val="4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  <w:num w:numId="28">
    <w:abstractNumId w:val="20"/>
  </w:num>
  <w:num w:numId="2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E11"/>
    <w:rsid w:val="000007B6"/>
    <w:rsid w:val="00002FF7"/>
    <w:rsid w:val="00012462"/>
    <w:rsid w:val="00020247"/>
    <w:rsid w:val="0005456D"/>
    <w:rsid w:val="00057B0F"/>
    <w:rsid w:val="00060B2E"/>
    <w:rsid w:val="00074DA1"/>
    <w:rsid w:val="000778CE"/>
    <w:rsid w:val="0008027C"/>
    <w:rsid w:val="00080F81"/>
    <w:rsid w:val="00083836"/>
    <w:rsid w:val="00083CB3"/>
    <w:rsid w:val="000922CE"/>
    <w:rsid w:val="000A1872"/>
    <w:rsid w:val="000A1FDA"/>
    <w:rsid w:val="000A4E3B"/>
    <w:rsid w:val="000A7C8D"/>
    <w:rsid w:val="000B0F65"/>
    <w:rsid w:val="000B1F8C"/>
    <w:rsid w:val="000C15C5"/>
    <w:rsid w:val="000C273B"/>
    <w:rsid w:val="000D3766"/>
    <w:rsid w:val="000E4CC4"/>
    <w:rsid w:val="000F2172"/>
    <w:rsid w:val="000F4720"/>
    <w:rsid w:val="000F63D7"/>
    <w:rsid w:val="00101EC9"/>
    <w:rsid w:val="001028D3"/>
    <w:rsid w:val="00107590"/>
    <w:rsid w:val="00113F4D"/>
    <w:rsid w:val="00154707"/>
    <w:rsid w:val="00161370"/>
    <w:rsid w:val="001726C4"/>
    <w:rsid w:val="001737DD"/>
    <w:rsid w:val="00183B08"/>
    <w:rsid w:val="001900B3"/>
    <w:rsid w:val="001A0E02"/>
    <w:rsid w:val="001A0EFF"/>
    <w:rsid w:val="001A171D"/>
    <w:rsid w:val="001A24E3"/>
    <w:rsid w:val="001B13C0"/>
    <w:rsid w:val="001B253B"/>
    <w:rsid w:val="001B3914"/>
    <w:rsid w:val="001B6D1E"/>
    <w:rsid w:val="001C7C5F"/>
    <w:rsid w:val="001D2F2C"/>
    <w:rsid w:val="001D47DA"/>
    <w:rsid w:val="001D6481"/>
    <w:rsid w:val="001E09BB"/>
    <w:rsid w:val="001E644D"/>
    <w:rsid w:val="001F315B"/>
    <w:rsid w:val="00203CEF"/>
    <w:rsid w:val="0021092C"/>
    <w:rsid w:val="0021161D"/>
    <w:rsid w:val="0022058F"/>
    <w:rsid w:val="0022662B"/>
    <w:rsid w:val="002275A4"/>
    <w:rsid w:val="00246ECB"/>
    <w:rsid w:val="00255CC5"/>
    <w:rsid w:val="00266579"/>
    <w:rsid w:val="002700B2"/>
    <w:rsid w:val="00271C04"/>
    <w:rsid w:val="00272D8B"/>
    <w:rsid w:val="00274718"/>
    <w:rsid w:val="002A01E3"/>
    <w:rsid w:val="002A3A08"/>
    <w:rsid w:val="002A48B1"/>
    <w:rsid w:val="002B10C6"/>
    <w:rsid w:val="002B331E"/>
    <w:rsid w:val="002B5392"/>
    <w:rsid w:val="002B5A3F"/>
    <w:rsid w:val="002B6312"/>
    <w:rsid w:val="002C5049"/>
    <w:rsid w:val="002E22C4"/>
    <w:rsid w:val="002E4DC0"/>
    <w:rsid w:val="002E5B41"/>
    <w:rsid w:val="002F1430"/>
    <w:rsid w:val="002F6494"/>
    <w:rsid w:val="0030586E"/>
    <w:rsid w:val="003071B7"/>
    <w:rsid w:val="00316878"/>
    <w:rsid w:val="00324E86"/>
    <w:rsid w:val="00324FE9"/>
    <w:rsid w:val="003330E4"/>
    <w:rsid w:val="00333817"/>
    <w:rsid w:val="00334AA4"/>
    <w:rsid w:val="00336144"/>
    <w:rsid w:val="003364FB"/>
    <w:rsid w:val="00345D5D"/>
    <w:rsid w:val="00361AE8"/>
    <w:rsid w:val="0036219C"/>
    <w:rsid w:val="00374617"/>
    <w:rsid w:val="0037512B"/>
    <w:rsid w:val="00375F04"/>
    <w:rsid w:val="00377272"/>
    <w:rsid w:val="003849E9"/>
    <w:rsid w:val="003872A7"/>
    <w:rsid w:val="00391C6E"/>
    <w:rsid w:val="0039440C"/>
    <w:rsid w:val="00395068"/>
    <w:rsid w:val="003956A7"/>
    <w:rsid w:val="00395E82"/>
    <w:rsid w:val="00395FAE"/>
    <w:rsid w:val="003A2CC5"/>
    <w:rsid w:val="003A64E2"/>
    <w:rsid w:val="003B0481"/>
    <w:rsid w:val="003B24BB"/>
    <w:rsid w:val="003B4702"/>
    <w:rsid w:val="003B5D79"/>
    <w:rsid w:val="003C3066"/>
    <w:rsid w:val="003C59A2"/>
    <w:rsid w:val="003C6772"/>
    <w:rsid w:val="003C706E"/>
    <w:rsid w:val="003F0DEC"/>
    <w:rsid w:val="003F5A29"/>
    <w:rsid w:val="00401A04"/>
    <w:rsid w:val="0040630E"/>
    <w:rsid w:val="0040635C"/>
    <w:rsid w:val="00410AC2"/>
    <w:rsid w:val="0041228C"/>
    <w:rsid w:val="00426244"/>
    <w:rsid w:val="00427014"/>
    <w:rsid w:val="00430B08"/>
    <w:rsid w:val="00432506"/>
    <w:rsid w:val="004340DE"/>
    <w:rsid w:val="00443527"/>
    <w:rsid w:val="00444C7D"/>
    <w:rsid w:val="00447D8C"/>
    <w:rsid w:val="004566DC"/>
    <w:rsid w:val="00460552"/>
    <w:rsid w:val="004658BD"/>
    <w:rsid w:val="00470AC8"/>
    <w:rsid w:val="00471AF4"/>
    <w:rsid w:val="00475935"/>
    <w:rsid w:val="00477DC5"/>
    <w:rsid w:val="00484120"/>
    <w:rsid w:val="004A7B86"/>
    <w:rsid w:val="004B3406"/>
    <w:rsid w:val="004C06C2"/>
    <w:rsid w:val="004C34AD"/>
    <w:rsid w:val="004C3627"/>
    <w:rsid w:val="004C47D6"/>
    <w:rsid w:val="004D6D78"/>
    <w:rsid w:val="004E4906"/>
    <w:rsid w:val="004F06EE"/>
    <w:rsid w:val="004F62E4"/>
    <w:rsid w:val="00506AEA"/>
    <w:rsid w:val="005104D2"/>
    <w:rsid w:val="00511744"/>
    <w:rsid w:val="00513C87"/>
    <w:rsid w:val="00513CD0"/>
    <w:rsid w:val="005156F4"/>
    <w:rsid w:val="00516E11"/>
    <w:rsid w:val="00524029"/>
    <w:rsid w:val="00525B04"/>
    <w:rsid w:val="00526E7F"/>
    <w:rsid w:val="00532066"/>
    <w:rsid w:val="0053416A"/>
    <w:rsid w:val="0055463E"/>
    <w:rsid w:val="00554AB1"/>
    <w:rsid w:val="005578FA"/>
    <w:rsid w:val="005601E7"/>
    <w:rsid w:val="005615A6"/>
    <w:rsid w:val="00563437"/>
    <w:rsid w:val="005837D4"/>
    <w:rsid w:val="00592E2C"/>
    <w:rsid w:val="005A2D1E"/>
    <w:rsid w:val="005A358A"/>
    <w:rsid w:val="005C2E75"/>
    <w:rsid w:val="005C4820"/>
    <w:rsid w:val="005C4A53"/>
    <w:rsid w:val="005C72C0"/>
    <w:rsid w:val="005E1607"/>
    <w:rsid w:val="005E5C83"/>
    <w:rsid w:val="005E7E72"/>
    <w:rsid w:val="005F365C"/>
    <w:rsid w:val="005F4878"/>
    <w:rsid w:val="0060482F"/>
    <w:rsid w:val="00613DA8"/>
    <w:rsid w:val="00622DA1"/>
    <w:rsid w:val="00623A1B"/>
    <w:rsid w:val="00627640"/>
    <w:rsid w:val="00631D42"/>
    <w:rsid w:val="006330B4"/>
    <w:rsid w:val="00633281"/>
    <w:rsid w:val="00633EAD"/>
    <w:rsid w:val="00637666"/>
    <w:rsid w:val="006502DD"/>
    <w:rsid w:val="00653492"/>
    <w:rsid w:val="0066227C"/>
    <w:rsid w:val="006639F2"/>
    <w:rsid w:val="00663EE8"/>
    <w:rsid w:val="00665A9F"/>
    <w:rsid w:val="00665B9A"/>
    <w:rsid w:val="006707F9"/>
    <w:rsid w:val="00674AC2"/>
    <w:rsid w:val="0068289F"/>
    <w:rsid w:val="00685CD3"/>
    <w:rsid w:val="006927A7"/>
    <w:rsid w:val="00694EB5"/>
    <w:rsid w:val="006A2E54"/>
    <w:rsid w:val="006A67CD"/>
    <w:rsid w:val="006B2485"/>
    <w:rsid w:val="006B62BB"/>
    <w:rsid w:val="006C3776"/>
    <w:rsid w:val="006D074A"/>
    <w:rsid w:val="006D37A7"/>
    <w:rsid w:val="006D4AC6"/>
    <w:rsid w:val="006D4DE3"/>
    <w:rsid w:val="006E1B41"/>
    <w:rsid w:val="006E28A5"/>
    <w:rsid w:val="006E3043"/>
    <w:rsid w:val="006E6BE8"/>
    <w:rsid w:val="006F4AC5"/>
    <w:rsid w:val="0070051A"/>
    <w:rsid w:val="007056D5"/>
    <w:rsid w:val="00705F14"/>
    <w:rsid w:val="0070764A"/>
    <w:rsid w:val="00711815"/>
    <w:rsid w:val="00713E37"/>
    <w:rsid w:val="00717BF8"/>
    <w:rsid w:val="00723629"/>
    <w:rsid w:val="0072491D"/>
    <w:rsid w:val="007257C9"/>
    <w:rsid w:val="00734AE7"/>
    <w:rsid w:val="00752329"/>
    <w:rsid w:val="007551F7"/>
    <w:rsid w:val="00757CA6"/>
    <w:rsid w:val="00760A29"/>
    <w:rsid w:val="0076156E"/>
    <w:rsid w:val="007707D7"/>
    <w:rsid w:val="00783964"/>
    <w:rsid w:val="007A14C7"/>
    <w:rsid w:val="007B13C6"/>
    <w:rsid w:val="007B173B"/>
    <w:rsid w:val="007B3EE8"/>
    <w:rsid w:val="007B466C"/>
    <w:rsid w:val="007C1370"/>
    <w:rsid w:val="007C20BF"/>
    <w:rsid w:val="007C43E6"/>
    <w:rsid w:val="007D0DD3"/>
    <w:rsid w:val="007D44AD"/>
    <w:rsid w:val="007D78DD"/>
    <w:rsid w:val="007E1F38"/>
    <w:rsid w:val="007E1F76"/>
    <w:rsid w:val="007E39B5"/>
    <w:rsid w:val="007E4DEA"/>
    <w:rsid w:val="007F0583"/>
    <w:rsid w:val="00804D3C"/>
    <w:rsid w:val="00822A0A"/>
    <w:rsid w:val="0082756F"/>
    <w:rsid w:val="008411D8"/>
    <w:rsid w:val="00853086"/>
    <w:rsid w:val="00853C3E"/>
    <w:rsid w:val="008622B5"/>
    <w:rsid w:val="00862BA9"/>
    <w:rsid w:val="00873253"/>
    <w:rsid w:val="00873CA0"/>
    <w:rsid w:val="008771CD"/>
    <w:rsid w:val="00890100"/>
    <w:rsid w:val="008911C8"/>
    <w:rsid w:val="008B79FD"/>
    <w:rsid w:val="008C7ED9"/>
    <w:rsid w:val="008D1EE9"/>
    <w:rsid w:val="008D2796"/>
    <w:rsid w:val="008D3494"/>
    <w:rsid w:val="008D72BD"/>
    <w:rsid w:val="008E225F"/>
    <w:rsid w:val="008E540B"/>
    <w:rsid w:val="008E68C6"/>
    <w:rsid w:val="00903432"/>
    <w:rsid w:val="00927C33"/>
    <w:rsid w:val="009309EC"/>
    <w:rsid w:val="0093647F"/>
    <w:rsid w:val="00953877"/>
    <w:rsid w:val="0095619C"/>
    <w:rsid w:val="00956B23"/>
    <w:rsid w:val="00970512"/>
    <w:rsid w:val="00973FEC"/>
    <w:rsid w:val="00975039"/>
    <w:rsid w:val="00975308"/>
    <w:rsid w:val="00976D7B"/>
    <w:rsid w:val="00982982"/>
    <w:rsid w:val="00984A28"/>
    <w:rsid w:val="00994F37"/>
    <w:rsid w:val="00996A9D"/>
    <w:rsid w:val="00997DB9"/>
    <w:rsid w:val="009A6CC2"/>
    <w:rsid w:val="009B0572"/>
    <w:rsid w:val="009B4FE0"/>
    <w:rsid w:val="009C7254"/>
    <w:rsid w:val="009C76F5"/>
    <w:rsid w:val="009D11AD"/>
    <w:rsid w:val="009D3F7B"/>
    <w:rsid w:val="009D7466"/>
    <w:rsid w:val="009D7CB2"/>
    <w:rsid w:val="009E2036"/>
    <w:rsid w:val="00A01018"/>
    <w:rsid w:val="00A110E1"/>
    <w:rsid w:val="00A1504C"/>
    <w:rsid w:val="00A15336"/>
    <w:rsid w:val="00A23A87"/>
    <w:rsid w:val="00A25552"/>
    <w:rsid w:val="00A26091"/>
    <w:rsid w:val="00A33FFA"/>
    <w:rsid w:val="00A34DA4"/>
    <w:rsid w:val="00A46BFD"/>
    <w:rsid w:val="00A500E2"/>
    <w:rsid w:val="00A553C0"/>
    <w:rsid w:val="00A55574"/>
    <w:rsid w:val="00A67342"/>
    <w:rsid w:val="00A71E0F"/>
    <w:rsid w:val="00A71F0B"/>
    <w:rsid w:val="00A75CAE"/>
    <w:rsid w:val="00A76769"/>
    <w:rsid w:val="00A86032"/>
    <w:rsid w:val="00A879EF"/>
    <w:rsid w:val="00A92044"/>
    <w:rsid w:val="00A97B11"/>
    <w:rsid w:val="00AC5BC0"/>
    <w:rsid w:val="00AD3729"/>
    <w:rsid w:val="00AE6A1E"/>
    <w:rsid w:val="00AE7098"/>
    <w:rsid w:val="00AF12B9"/>
    <w:rsid w:val="00AF5A96"/>
    <w:rsid w:val="00AF6744"/>
    <w:rsid w:val="00B00855"/>
    <w:rsid w:val="00B029CB"/>
    <w:rsid w:val="00B07308"/>
    <w:rsid w:val="00B10250"/>
    <w:rsid w:val="00B145D3"/>
    <w:rsid w:val="00B1594C"/>
    <w:rsid w:val="00B27941"/>
    <w:rsid w:val="00B30F3F"/>
    <w:rsid w:val="00B345E1"/>
    <w:rsid w:val="00B34D51"/>
    <w:rsid w:val="00B35B58"/>
    <w:rsid w:val="00B43BCC"/>
    <w:rsid w:val="00B63B0C"/>
    <w:rsid w:val="00B7242A"/>
    <w:rsid w:val="00B72656"/>
    <w:rsid w:val="00B73BAB"/>
    <w:rsid w:val="00B754E3"/>
    <w:rsid w:val="00B77345"/>
    <w:rsid w:val="00B802D5"/>
    <w:rsid w:val="00B8094F"/>
    <w:rsid w:val="00B90D06"/>
    <w:rsid w:val="00B91462"/>
    <w:rsid w:val="00B91496"/>
    <w:rsid w:val="00BA2FAD"/>
    <w:rsid w:val="00BA5F50"/>
    <w:rsid w:val="00BA7139"/>
    <w:rsid w:val="00BC119A"/>
    <w:rsid w:val="00BC2E02"/>
    <w:rsid w:val="00BD44FA"/>
    <w:rsid w:val="00BD7E81"/>
    <w:rsid w:val="00BE010B"/>
    <w:rsid w:val="00BE4A9C"/>
    <w:rsid w:val="00BE7EF5"/>
    <w:rsid w:val="00BF332C"/>
    <w:rsid w:val="00BF3AE9"/>
    <w:rsid w:val="00C07803"/>
    <w:rsid w:val="00C07C1B"/>
    <w:rsid w:val="00C1716E"/>
    <w:rsid w:val="00C300DB"/>
    <w:rsid w:val="00C35A96"/>
    <w:rsid w:val="00C373AF"/>
    <w:rsid w:val="00C42C5E"/>
    <w:rsid w:val="00C5155C"/>
    <w:rsid w:val="00C61F52"/>
    <w:rsid w:val="00C81617"/>
    <w:rsid w:val="00CC0043"/>
    <w:rsid w:val="00CC6521"/>
    <w:rsid w:val="00CD351B"/>
    <w:rsid w:val="00CD4A50"/>
    <w:rsid w:val="00CD4E19"/>
    <w:rsid w:val="00CD5D62"/>
    <w:rsid w:val="00CE16C5"/>
    <w:rsid w:val="00CF26D1"/>
    <w:rsid w:val="00CF76E3"/>
    <w:rsid w:val="00CF7FDB"/>
    <w:rsid w:val="00D01A12"/>
    <w:rsid w:val="00D04271"/>
    <w:rsid w:val="00D157C1"/>
    <w:rsid w:val="00D23330"/>
    <w:rsid w:val="00D27C4E"/>
    <w:rsid w:val="00D32556"/>
    <w:rsid w:val="00D33C15"/>
    <w:rsid w:val="00D34944"/>
    <w:rsid w:val="00D36CED"/>
    <w:rsid w:val="00D5000F"/>
    <w:rsid w:val="00D53CF0"/>
    <w:rsid w:val="00D557CC"/>
    <w:rsid w:val="00D61368"/>
    <w:rsid w:val="00D61DDC"/>
    <w:rsid w:val="00D8454E"/>
    <w:rsid w:val="00D87D6C"/>
    <w:rsid w:val="00D9038A"/>
    <w:rsid w:val="00D912B1"/>
    <w:rsid w:val="00D932CB"/>
    <w:rsid w:val="00D97081"/>
    <w:rsid w:val="00D97BE4"/>
    <w:rsid w:val="00DA2537"/>
    <w:rsid w:val="00DB2C69"/>
    <w:rsid w:val="00DC0351"/>
    <w:rsid w:val="00DC1990"/>
    <w:rsid w:val="00DD0D7F"/>
    <w:rsid w:val="00DD3EB4"/>
    <w:rsid w:val="00DE0EA6"/>
    <w:rsid w:val="00DE5B1E"/>
    <w:rsid w:val="00DF5896"/>
    <w:rsid w:val="00DF6419"/>
    <w:rsid w:val="00E05D98"/>
    <w:rsid w:val="00E05FCF"/>
    <w:rsid w:val="00E14AB7"/>
    <w:rsid w:val="00E14DC9"/>
    <w:rsid w:val="00E1532E"/>
    <w:rsid w:val="00E17F21"/>
    <w:rsid w:val="00E200F3"/>
    <w:rsid w:val="00E2442F"/>
    <w:rsid w:val="00E35EAF"/>
    <w:rsid w:val="00E36820"/>
    <w:rsid w:val="00E500C2"/>
    <w:rsid w:val="00E50F4F"/>
    <w:rsid w:val="00E55894"/>
    <w:rsid w:val="00E63955"/>
    <w:rsid w:val="00E64B1A"/>
    <w:rsid w:val="00E713DA"/>
    <w:rsid w:val="00E912A6"/>
    <w:rsid w:val="00EA1EE7"/>
    <w:rsid w:val="00EA5DB7"/>
    <w:rsid w:val="00EB16B4"/>
    <w:rsid w:val="00EB238B"/>
    <w:rsid w:val="00EB63B2"/>
    <w:rsid w:val="00EC2F74"/>
    <w:rsid w:val="00EC6697"/>
    <w:rsid w:val="00ED2339"/>
    <w:rsid w:val="00ED409A"/>
    <w:rsid w:val="00ED660C"/>
    <w:rsid w:val="00EE0CFB"/>
    <w:rsid w:val="00EE6BB7"/>
    <w:rsid w:val="00EF0644"/>
    <w:rsid w:val="00EF624A"/>
    <w:rsid w:val="00F04792"/>
    <w:rsid w:val="00F05012"/>
    <w:rsid w:val="00F078BF"/>
    <w:rsid w:val="00F11192"/>
    <w:rsid w:val="00F16CEC"/>
    <w:rsid w:val="00F16EA1"/>
    <w:rsid w:val="00F24B0D"/>
    <w:rsid w:val="00F2686A"/>
    <w:rsid w:val="00F27C5B"/>
    <w:rsid w:val="00F353F3"/>
    <w:rsid w:val="00F475A5"/>
    <w:rsid w:val="00F6614D"/>
    <w:rsid w:val="00F77BA3"/>
    <w:rsid w:val="00F83E84"/>
    <w:rsid w:val="00F8610B"/>
    <w:rsid w:val="00F87B9C"/>
    <w:rsid w:val="00F92DF0"/>
    <w:rsid w:val="00F95300"/>
    <w:rsid w:val="00F95325"/>
    <w:rsid w:val="00FA3921"/>
    <w:rsid w:val="00FB22C4"/>
    <w:rsid w:val="00FB27BE"/>
    <w:rsid w:val="00FB3D60"/>
    <w:rsid w:val="00FB54BE"/>
    <w:rsid w:val="00FB63AD"/>
    <w:rsid w:val="00FC2237"/>
    <w:rsid w:val="00FC2DF6"/>
    <w:rsid w:val="00FC50B7"/>
    <w:rsid w:val="00FC63B6"/>
    <w:rsid w:val="00FD1A42"/>
    <w:rsid w:val="00FD73CE"/>
    <w:rsid w:val="00FE13D2"/>
    <w:rsid w:val="00FE4AF4"/>
    <w:rsid w:val="00FE639A"/>
    <w:rsid w:val="00FE7126"/>
    <w:rsid w:val="00FF3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Strong" w:locked="1" w:qFormat="1"/>
    <w:lsdException w:name="Emphasis" w:locked="1" w:qFormat="1"/>
    <w:lsdException w:name="Normal (Web)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C119A"/>
    <w:pPr>
      <w:tabs>
        <w:tab w:val="left" w:pos="4185"/>
        <w:tab w:val="left" w:pos="7290"/>
      </w:tabs>
      <w:spacing w:before="120" w:after="120" w:line="360" w:lineRule="auto"/>
      <w:ind w:right="-180"/>
    </w:pPr>
    <w:rPr>
      <w:rFonts w:ascii="Times New Roman" w:eastAsia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qFormat/>
    <w:locked/>
    <w:rsid w:val="00BC119A"/>
    <w:pPr>
      <w:keepNext/>
      <w:spacing w:before="240"/>
      <w:ind w:right="-187"/>
      <w:jc w:val="center"/>
      <w:outlineLvl w:val="0"/>
    </w:pPr>
    <w:rPr>
      <w:b/>
      <w:kern w:val="28"/>
      <w:sz w:val="32"/>
      <w:u w:val="single"/>
    </w:rPr>
  </w:style>
  <w:style w:type="paragraph" w:styleId="Heading2">
    <w:name w:val="heading 2"/>
    <w:basedOn w:val="Normal"/>
    <w:next w:val="Normal"/>
    <w:link w:val="Heading2Char"/>
    <w:qFormat/>
    <w:rsid w:val="00BC119A"/>
    <w:pPr>
      <w:keepNext/>
      <w:ind w:right="-187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link w:val="Heading3Char"/>
    <w:autoRedefine/>
    <w:qFormat/>
    <w:locked/>
    <w:rsid w:val="00563437"/>
    <w:pPr>
      <w:keepNext/>
      <w:outlineLvl w:val="2"/>
    </w:pPr>
  </w:style>
  <w:style w:type="paragraph" w:styleId="Heading4">
    <w:name w:val="heading 4"/>
    <w:basedOn w:val="Normal"/>
    <w:next w:val="Normal"/>
    <w:link w:val="Heading4Char"/>
    <w:qFormat/>
    <w:locked/>
    <w:rsid w:val="00BC119A"/>
    <w:pPr>
      <w:keepNext/>
      <w:spacing w:before="240" w:after="60"/>
      <w:outlineLvl w:val="3"/>
    </w:pPr>
    <w:rPr>
      <w:b/>
      <w:bCs/>
      <w:i/>
      <w:szCs w:val="28"/>
    </w:rPr>
  </w:style>
  <w:style w:type="paragraph" w:styleId="Heading5">
    <w:name w:val="heading 5"/>
    <w:basedOn w:val="Normal"/>
    <w:next w:val="Normal"/>
    <w:link w:val="Heading5Char"/>
    <w:unhideWhenUsed/>
    <w:qFormat/>
    <w:locked/>
    <w:rsid w:val="00E05FC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5E1607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locked/>
    <w:rsid w:val="00BC119A"/>
    <w:rPr>
      <w:rFonts w:ascii="Times New Roman" w:eastAsia="Times New Roman" w:hAnsi="Times New Roman"/>
      <w:b/>
      <w:sz w:val="24"/>
      <w:u w:val="single"/>
    </w:rPr>
  </w:style>
  <w:style w:type="character" w:customStyle="1" w:styleId="Heading6Char">
    <w:name w:val="Heading 6 Char"/>
    <w:link w:val="Heading6"/>
    <w:semiHidden/>
    <w:locked/>
    <w:rsid w:val="005E1607"/>
    <w:rPr>
      <w:rFonts w:ascii="Cambria" w:eastAsia="SimSun" w:hAnsi="Cambria" w:cs="Times New Roman"/>
      <w:i/>
      <w:iCs/>
      <w:color w:val="243F60"/>
    </w:rPr>
  </w:style>
  <w:style w:type="paragraph" w:customStyle="1" w:styleId="MediumGrid1-Accent21">
    <w:name w:val="Medium Grid 1 - Accent 21"/>
    <w:basedOn w:val="Normal"/>
    <w:qFormat/>
    <w:rsid w:val="00516E11"/>
    <w:pPr>
      <w:ind w:left="720"/>
      <w:contextualSpacing/>
    </w:pPr>
  </w:style>
  <w:style w:type="table" w:styleId="TableGrid">
    <w:name w:val="Table Grid"/>
    <w:basedOn w:val="TableNormal"/>
    <w:rsid w:val="00516E1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ullet1">
    <w:name w:val="bullet1"/>
    <w:basedOn w:val="Normal"/>
    <w:rsid w:val="00A879EF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after="0" w:line="240" w:lineRule="auto"/>
      <w:ind w:left="720" w:hanging="720"/>
      <w:jc w:val="center"/>
    </w:pPr>
    <w:rPr>
      <w:b/>
      <w:szCs w:val="24"/>
    </w:rPr>
  </w:style>
  <w:style w:type="paragraph" w:styleId="BalloonText">
    <w:name w:val="Balloon Text"/>
    <w:basedOn w:val="Normal"/>
    <w:link w:val="BalloonTextChar"/>
    <w:semiHidden/>
    <w:rsid w:val="005E16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5E1607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5E1607"/>
    <w:pPr>
      <w:spacing w:after="0" w:line="240" w:lineRule="auto"/>
    </w:pPr>
    <w:rPr>
      <w:rFonts w:eastAsia="Batang"/>
      <w:i/>
      <w:lang w:eastAsia="ko-KR"/>
    </w:rPr>
  </w:style>
  <w:style w:type="character" w:customStyle="1" w:styleId="BodyTextChar">
    <w:name w:val="Body Text Char"/>
    <w:link w:val="BodyText"/>
    <w:locked/>
    <w:rsid w:val="005E1607"/>
    <w:rPr>
      <w:rFonts w:ascii="Times New Roman" w:eastAsia="Batang" w:hAnsi="Times New Roman" w:cs="Times New Roman"/>
      <w:i/>
      <w:sz w:val="20"/>
      <w:szCs w:val="20"/>
      <w:lang w:val="x-none" w:eastAsia="ko-KR"/>
    </w:rPr>
  </w:style>
  <w:style w:type="paragraph" w:styleId="Title">
    <w:name w:val="Title"/>
    <w:basedOn w:val="Normal"/>
    <w:link w:val="TitleChar"/>
    <w:qFormat/>
    <w:rsid w:val="00976D7B"/>
    <w:pPr>
      <w:spacing w:after="0" w:line="240" w:lineRule="auto"/>
      <w:jc w:val="center"/>
    </w:pPr>
    <w:rPr>
      <w:rFonts w:ascii="Arial" w:hAnsi="Arial"/>
      <w:b/>
    </w:rPr>
  </w:style>
  <w:style w:type="character" w:customStyle="1" w:styleId="TitleChar">
    <w:name w:val="Title Char"/>
    <w:link w:val="Title"/>
    <w:locked/>
    <w:rsid w:val="00976D7B"/>
    <w:rPr>
      <w:rFonts w:ascii="Arial" w:hAnsi="Arial" w:cs="Times New Roman"/>
      <w:b/>
      <w:sz w:val="24"/>
      <w:lang w:val="x-none" w:eastAsia="en-US"/>
    </w:rPr>
  </w:style>
  <w:style w:type="paragraph" w:styleId="Header">
    <w:name w:val="header"/>
    <w:basedOn w:val="Normal"/>
    <w:link w:val="HeaderChar"/>
    <w:rsid w:val="000F63D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locked/>
    <w:rsid w:val="000F63D7"/>
    <w:rPr>
      <w:rFonts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rsid w:val="000F63D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0F63D7"/>
    <w:rPr>
      <w:rFonts w:cs="Times New Roman"/>
      <w:sz w:val="22"/>
      <w:szCs w:val="22"/>
    </w:rPr>
  </w:style>
  <w:style w:type="character" w:customStyle="1" w:styleId="grame">
    <w:name w:val="grame"/>
    <w:basedOn w:val="DefaultParagraphFont"/>
    <w:rsid w:val="00374617"/>
  </w:style>
  <w:style w:type="character" w:styleId="Hyperlink">
    <w:name w:val="Hyperlink"/>
    <w:basedOn w:val="DefaultParagraphFont"/>
    <w:rsid w:val="00F77BA3"/>
    <w:rPr>
      <w:color w:val="0000FF" w:themeColor="hyperlink"/>
      <w:u w:val="single"/>
    </w:rPr>
  </w:style>
  <w:style w:type="character" w:customStyle="1" w:styleId="Heading1Char">
    <w:name w:val="Heading 1 Char"/>
    <w:link w:val="Heading1"/>
    <w:rsid w:val="00BC119A"/>
    <w:rPr>
      <w:rFonts w:ascii="Times New Roman" w:eastAsia="Times New Roman" w:hAnsi="Times New Roman"/>
      <w:b/>
      <w:kern w:val="28"/>
      <w:sz w:val="32"/>
      <w:u w:val="single"/>
    </w:rPr>
  </w:style>
  <w:style w:type="character" w:customStyle="1" w:styleId="Heading3Char">
    <w:name w:val="Heading 3 Char"/>
    <w:link w:val="Heading3"/>
    <w:rsid w:val="00563437"/>
    <w:rPr>
      <w:rFonts w:ascii="Times New Roman" w:eastAsia="Times New Roman" w:hAnsi="Times New Roman"/>
      <w:sz w:val="24"/>
    </w:rPr>
  </w:style>
  <w:style w:type="character" w:customStyle="1" w:styleId="Heading4Char">
    <w:name w:val="Heading 4 Char"/>
    <w:link w:val="Heading4"/>
    <w:rsid w:val="00BC119A"/>
    <w:rPr>
      <w:rFonts w:ascii="Times New Roman" w:eastAsia="Times New Roman" w:hAnsi="Times New Roman"/>
      <w:b/>
      <w:bCs/>
      <w:i/>
      <w:sz w:val="24"/>
      <w:szCs w:val="28"/>
    </w:rPr>
  </w:style>
  <w:style w:type="paragraph" w:styleId="NormalWeb">
    <w:name w:val="Normal (Web)"/>
    <w:basedOn w:val="Normal"/>
    <w:uiPriority w:val="99"/>
    <w:unhideWhenUsed/>
    <w:rsid w:val="00723629"/>
    <w:pPr>
      <w:tabs>
        <w:tab w:val="clear" w:pos="4185"/>
        <w:tab w:val="clear" w:pos="7290"/>
      </w:tabs>
      <w:spacing w:before="100" w:beforeAutospacing="1" w:after="100" w:afterAutospacing="1" w:line="240" w:lineRule="auto"/>
      <w:ind w:right="0"/>
    </w:pPr>
    <w:rPr>
      <w:szCs w:val="24"/>
    </w:rPr>
  </w:style>
  <w:style w:type="character" w:customStyle="1" w:styleId="Heading5Char">
    <w:name w:val="Heading 5 Char"/>
    <w:basedOn w:val="DefaultParagraphFont"/>
    <w:link w:val="Heading5"/>
    <w:rsid w:val="00E05FCF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ListParagraph">
    <w:name w:val="List Paragraph"/>
    <w:basedOn w:val="Normal"/>
    <w:uiPriority w:val="34"/>
    <w:qFormat/>
    <w:rsid w:val="007257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Strong" w:locked="1" w:qFormat="1"/>
    <w:lsdException w:name="Emphasis" w:locked="1" w:qFormat="1"/>
    <w:lsdException w:name="Normal (Web)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C119A"/>
    <w:pPr>
      <w:tabs>
        <w:tab w:val="left" w:pos="4185"/>
        <w:tab w:val="left" w:pos="7290"/>
      </w:tabs>
      <w:spacing w:before="120" w:after="120" w:line="360" w:lineRule="auto"/>
      <w:ind w:right="-180"/>
    </w:pPr>
    <w:rPr>
      <w:rFonts w:ascii="Times New Roman" w:eastAsia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qFormat/>
    <w:locked/>
    <w:rsid w:val="00BC119A"/>
    <w:pPr>
      <w:keepNext/>
      <w:spacing w:before="240"/>
      <w:ind w:right="-187"/>
      <w:jc w:val="center"/>
      <w:outlineLvl w:val="0"/>
    </w:pPr>
    <w:rPr>
      <w:b/>
      <w:kern w:val="28"/>
      <w:sz w:val="32"/>
      <w:u w:val="single"/>
    </w:rPr>
  </w:style>
  <w:style w:type="paragraph" w:styleId="Heading2">
    <w:name w:val="heading 2"/>
    <w:basedOn w:val="Normal"/>
    <w:next w:val="Normal"/>
    <w:link w:val="Heading2Char"/>
    <w:qFormat/>
    <w:rsid w:val="00BC119A"/>
    <w:pPr>
      <w:keepNext/>
      <w:ind w:right="-187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link w:val="Heading3Char"/>
    <w:autoRedefine/>
    <w:qFormat/>
    <w:locked/>
    <w:rsid w:val="00563437"/>
    <w:pPr>
      <w:keepNext/>
      <w:outlineLvl w:val="2"/>
    </w:pPr>
  </w:style>
  <w:style w:type="paragraph" w:styleId="Heading4">
    <w:name w:val="heading 4"/>
    <w:basedOn w:val="Normal"/>
    <w:next w:val="Normal"/>
    <w:link w:val="Heading4Char"/>
    <w:qFormat/>
    <w:locked/>
    <w:rsid w:val="00BC119A"/>
    <w:pPr>
      <w:keepNext/>
      <w:spacing w:before="240" w:after="60"/>
      <w:outlineLvl w:val="3"/>
    </w:pPr>
    <w:rPr>
      <w:b/>
      <w:bCs/>
      <w:i/>
      <w:szCs w:val="28"/>
    </w:rPr>
  </w:style>
  <w:style w:type="paragraph" w:styleId="Heading5">
    <w:name w:val="heading 5"/>
    <w:basedOn w:val="Normal"/>
    <w:next w:val="Normal"/>
    <w:link w:val="Heading5Char"/>
    <w:unhideWhenUsed/>
    <w:qFormat/>
    <w:locked/>
    <w:rsid w:val="00E05FC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5E1607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locked/>
    <w:rsid w:val="00BC119A"/>
    <w:rPr>
      <w:rFonts w:ascii="Times New Roman" w:eastAsia="Times New Roman" w:hAnsi="Times New Roman"/>
      <w:b/>
      <w:sz w:val="24"/>
      <w:u w:val="single"/>
    </w:rPr>
  </w:style>
  <w:style w:type="character" w:customStyle="1" w:styleId="Heading6Char">
    <w:name w:val="Heading 6 Char"/>
    <w:link w:val="Heading6"/>
    <w:semiHidden/>
    <w:locked/>
    <w:rsid w:val="005E1607"/>
    <w:rPr>
      <w:rFonts w:ascii="Cambria" w:eastAsia="SimSun" w:hAnsi="Cambria" w:cs="Times New Roman"/>
      <w:i/>
      <w:iCs/>
      <w:color w:val="243F60"/>
    </w:rPr>
  </w:style>
  <w:style w:type="paragraph" w:customStyle="1" w:styleId="MediumGrid1-Accent21">
    <w:name w:val="Medium Grid 1 - Accent 21"/>
    <w:basedOn w:val="Normal"/>
    <w:qFormat/>
    <w:rsid w:val="00516E11"/>
    <w:pPr>
      <w:ind w:left="720"/>
      <w:contextualSpacing/>
    </w:pPr>
  </w:style>
  <w:style w:type="table" w:styleId="TableGrid">
    <w:name w:val="Table Grid"/>
    <w:basedOn w:val="TableNormal"/>
    <w:rsid w:val="00516E1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ullet1">
    <w:name w:val="bullet1"/>
    <w:basedOn w:val="Normal"/>
    <w:rsid w:val="00A879EF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after="0" w:line="240" w:lineRule="auto"/>
      <w:ind w:left="720" w:hanging="720"/>
      <w:jc w:val="center"/>
    </w:pPr>
    <w:rPr>
      <w:b/>
      <w:szCs w:val="24"/>
    </w:rPr>
  </w:style>
  <w:style w:type="paragraph" w:styleId="BalloonText">
    <w:name w:val="Balloon Text"/>
    <w:basedOn w:val="Normal"/>
    <w:link w:val="BalloonTextChar"/>
    <w:semiHidden/>
    <w:rsid w:val="005E16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5E1607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5E1607"/>
    <w:pPr>
      <w:spacing w:after="0" w:line="240" w:lineRule="auto"/>
    </w:pPr>
    <w:rPr>
      <w:rFonts w:eastAsia="Batang"/>
      <w:i/>
      <w:lang w:eastAsia="ko-KR"/>
    </w:rPr>
  </w:style>
  <w:style w:type="character" w:customStyle="1" w:styleId="BodyTextChar">
    <w:name w:val="Body Text Char"/>
    <w:link w:val="BodyText"/>
    <w:locked/>
    <w:rsid w:val="005E1607"/>
    <w:rPr>
      <w:rFonts w:ascii="Times New Roman" w:eastAsia="Batang" w:hAnsi="Times New Roman" w:cs="Times New Roman"/>
      <w:i/>
      <w:sz w:val="20"/>
      <w:szCs w:val="20"/>
      <w:lang w:val="x-none" w:eastAsia="ko-KR"/>
    </w:rPr>
  </w:style>
  <w:style w:type="paragraph" w:styleId="Title">
    <w:name w:val="Title"/>
    <w:basedOn w:val="Normal"/>
    <w:link w:val="TitleChar"/>
    <w:qFormat/>
    <w:rsid w:val="00976D7B"/>
    <w:pPr>
      <w:spacing w:after="0" w:line="240" w:lineRule="auto"/>
      <w:jc w:val="center"/>
    </w:pPr>
    <w:rPr>
      <w:rFonts w:ascii="Arial" w:hAnsi="Arial"/>
      <w:b/>
    </w:rPr>
  </w:style>
  <w:style w:type="character" w:customStyle="1" w:styleId="TitleChar">
    <w:name w:val="Title Char"/>
    <w:link w:val="Title"/>
    <w:locked/>
    <w:rsid w:val="00976D7B"/>
    <w:rPr>
      <w:rFonts w:ascii="Arial" w:hAnsi="Arial" w:cs="Times New Roman"/>
      <w:b/>
      <w:sz w:val="24"/>
      <w:lang w:val="x-none" w:eastAsia="en-US"/>
    </w:rPr>
  </w:style>
  <w:style w:type="paragraph" w:styleId="Header">
    <w:name w:val="header"/>
    <w:basedOn w:val="Normal"/>
    <w:link w:val="HeaderChar"/>
    <w:rsid w:val="000F63D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locked/>
    <w:rsid w:val="000F63D7"/>
    <w:rPr>
      <w:rFonts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rsid w:val="000F63D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0F63D7"/>
    <w:rPr>
      <w:rFonts w:cs="Times New Roman"/>
      <w:sz w:val="22"/>
      <w:szCs w:val="22"/>
    </w:rPr>
  </w:style>
  <w:style w:type="character" w:customStyle="1" w:styleId="grame">
    <w:name w:val="grame"/>
    <w:basedOn w:val="DefaultParagraphFont"/>
    <w:rsid w:val="00374617"/>
  </w:style>
  <w:style w:type="character" w:styleId="Hyperlink">
    <w:name w:val="Hyperlink"/>
    <w:basedOn w:val="DefaultParagraphFont"/>
    <w:rsid w:val="00F77BA3"/>
    <w:rPr>
      <w:color w:val="0000FF" w:themeColor="hyperlink"/>
      <w:u w:val="single"/>
    </w:rPr>
  </w:style>
  <w:style w:type="character" w:customStyle="1" w:styleId="Heading1Char">
    <w:name w:val="Heading 1 Char"/>
    <w:link w:val="Heading1"/>
    <w:rsid w:val="00BC119A"/>
    <w:rPr>
      <w:rFonts w:ascii="Times New Roman" w:eastAsia="Times New Roman" w:hAnsi="Times New Roman"/>
      <w:b/>
      <w:kern w:val="28"/>
      <w:sz w:val="32"/>
      <w:u w:val="single"/>
    </w:rPr>
  </w:style>
  <w:style w:type="character" w:customStyle="1" w:styleId="Heading3Char">
    <w:name w:val="Heading 3 Char"/>
    <w:link w:val="Heading3"/>
    <w:rsid w:val="00563437"/>
    <w:rPr>
      <w:rFonts w:ascii="Times New Roman" w:eastAsia="Times New Roman" w:hAnsi="Times New Roman"/>
      <w:sz w:val="24"/>
    </w:rPr>
  </w:style>
  <w:style w:type="character" w:customStyle="1" w:styleId="Heading4Char">
    <w:name w:val="Heading 4 Char"/>
    <w:link w:val="Heading4"/>
    <w:rsid w:val="00BC119A"/>
    <w:rPr>
      <w:rFonts w:ascii="Times New Roman" w:eastAsia="Times New Roman" w:hAnsi="Times New Roman"/>
      <w:b/>
      <w:bCs/>
      <w:i/>
      <w:sz w:val="24"/>
      <w:szCs w:val="28"/>
    </w:rPr>
  </w:style>
  <w:style w:type="paragraph" w:styleId="NormalWeb">
    <w:name w:val="Normal (Web)"/>
    <w:basedOn w:val="Normal"/>
    <w:uiPriority w:val="99"/>
    <w:unhideWhenUsed/>
    <w:rsid w:val="00723629"/>
    <w:pPr>
      <w:tabs>
        <w:tab w:val="clear" w:pos="4185"/>
        <w:tab w:val="clear" w:pos="7290"/>
      </w:tabs>
      <w:spacing w:before="100" w:beforeAutospacing="1" w:after="100" w:afterAutospacing="1" w:line="240" w:lineRule="auto"/>
      <w:ind w:right="0"/>
    </w:pPr>
    <w:rPr>
      <w:szCs w:val="24"/>
    </w:rPr>
  </w:style>
  <w:style w:type="character" w:customStyle="1" w:styleId="Heading5Char">
    <w:name w:val="Heading 5 Char"/>
    <w:basedOn w:val="DefaultParagraphFont"/>
    <w:link w:val="Heading5"/>
    <w:rsid w:val="00E05FCF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ListParagraph">
    <w:name w:val="List Paragraph"/>
    <w:basedOn w:val="Normal"/>
    <w:uiPriority w:val="34"/>
    <w:qFormat/>
    <w:rsid w:val="007257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207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4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cmpe.sjsu.edu/bsse/outcomes/GEOutcomes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sjsu.edu/cs/assessment/bscs/outcomes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cs.sjsu.edu/private/pse/syllabi/CS151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4D3F4E-BD03-4D37-9FFA-25EE434DD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1634</Words>
  <Characters>9314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San Jose State University – Computer Engineering Department                                                                             CMPE131 Course Assessment Report</vt:lpstr>
    </vt:vector>
  </TitlesOfParts>
  <Company>San Jose State University</Company>
  <LinksUpToDate>false</LinksUpToDate>
  <CharactersWithSpaces>10927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Jose State University – Computer Engineering Department                                                                             CMPE131 Course Assessment Report</dc:title>
  <dc:creator>Weider</dc:creator>
  <cp:lastModifiedBy>Suneuy Kim</cp:lastModifiedBy>
  <cp:revision>5</cp:revision>
  <cp:lastPrinted>2010-09-17T03:19:00Z</cp:lastPrinted>
  <dcterms:created xsi:type="dcterms:W3CDTF">2013-06-11T17:31:00Z</dcterms:created>
  <dcterms:modified xsi:type="dcterms:W3CDTF">2013-06-11T18:02:00Z</dcterms:modified>
</cp:coreProperties>
</file>