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0" w:rsidRDefault="00C92B30" w:rsidP="006B5CEF">
      <w:pPr>
        <w:pStyle w:val="NormalWeb"/>
        <w:tabs>
          <w:tab w:val="right" w:pos="9360"/>
        </w:tabs>
        <w:spacing w:afterAutospacing="0"/>
        <w:rPr>
          <w:b/>
          <w:bCs/>
          <w:sz w:val="32"/>
          <w:szCs w:val="32"/>
          <w:u w:val="single"/>
        </w:rPr>
      </w:pPr>
      <w:r>
        <w:rPr>
          <w:b/>
          <w:bCs/>
          <w:noProof/>
          <w:sz w:val="32"/>
          <w:szCs w:val="32"/>
          <w:u w:val="single"/>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-65405</wp:posOffset>
                </wp:positionV>
                <wp:extent cx="4499610" cy="457200"/>
                <wp:effectExtent l="0" t="0" r="15240" b="19050"/>
                <wp:wrapNone/>
                <wp:docPr id="1" name="Text Box 1"/>
                <wp:cNvGraphicFramePr/>
                <a:graphic xmlns:a="http://schemas.openxmlformats.org/drawingml/2006/main">
                  <a:graphicData uri="http://schemas.microsoft.com/office/word/2010/wordprocessingShape">
                    <wps:wsp>
                      <wps:cNvSpPr txBox="1"/>
                      <wps:spPr>
                        <a:xfrm>
                          <a:off x="0" y="0"/>
                          <a:ext cx="4499610" cy="457200"/>
                        </a:xfrm>
                        <a:prstGeom prst="rect">
                          <a:avLst/>
                        </a:prstGeom>
                        <a:solidFill>
                          <a:schemeClr val="lt1"/>
                        </a:solidFill>
                        <a:ln w="6350">
                          <a:solidFill>
                            <a:prstClr val="black"/>
                          </a:solidFill>
                        </a:ln>
                      </wps:spPr>
                      <wps:txbx>
                        <w:txbxContent>
                          <w:p w:rsidR="00C92B30" w:rsidRDefault="00C92B30">
                            <w:r w:rsidRPr="00C92B30">
                              <w:rPr>
                                <w:b/>
                              </w:rPr>
                              <w:t>COVID-19</w:t>
                            </w:r>
                            <w:r>
                              <w:t xml:space="preserve"> – for the latest updates on Health Advisories and Repopulation of Campus see the </w:t>
                            </w:r>
                            <w:r w:rsidRPr="00C92B30">
                              <w:rPr>
                                <w:color w:val="0000FF"/>
                              </w:rPr>
                              <w:t>sjsu.edu</w:t>
                            </w:r>
                            <w:r>
                              <w:t xml:space="preserve"> web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0pt;margin-top:-5.15pt;width:354.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yXSQIAAKEEAAAOAAAAZHJzL2Uyb0RvYy54bWysVFFv2jAQfp+0/2D5fQQ62g1EqBhVp0lV&#10;WwmmPhvHgWiOz7MNSffr99kJlHZ7mvbi2HefP999d5fZdVtrdlDOV2RyPhoMOVNGUlGZbc6/r28/&#10;fObMB2EKocmonD8rz6/n79/NGjtVF7QjXSjHQGL8tLE534Vgp1nm5U7Vwg/IKgNnSa4WAUe3zQon&#10;GrDXOrsYDq+yhlxhHUnlPaw3nZPPE39ZKhkeytKrwHTOEVtIq0vrJq7ZfCamWyfsrpJ9GOIfoqhF&#10;ZfDoiepGBMH2rvqDqq6kI09lGEiqMyrLSqqUA7IZDd9ks9oJq1IuEMfbk0z+/9HK+8OjY1WB2nFm&#10;RI0SrVUb2Bdq2Siq01g/BWhlAQstzBHZ2z2MMem2dHX8Ih0GP3R+PmkbySSM4/FkcjWCS8I3vvyE&#10;4kWa7OW2dT58VVSzuMm5Q+2SpOJw50MHPULiY550VdxWWqdD7Be11I4dBCqtQ4oR5K9Q2rAm51cf&#10;L4eJ+JUvUp/ub7SQP/rwzlDg0wYxR0263OMutJu2F2RDxTN0ctT1mbfytgLvnfDhUTg0FvLHsIQH&#10;LKUmBEP9jrMduV9/s0c86g0vZw0aNef+5144xZn+ZtAJk9F4HDs7HZKwnLlzz+bcY/b1kqAQqo3o&#10;0haXXdDHbemofsJMLeKrcAkj8XbOw3G7DN34YCalWiwSCL1sRbgzKysjdaxI1HPdPgln+3oGdMI9&#10;HVtaTN+UtcPGm4YW+0BllWoeBe5U7XXHHKSu6Wc2Dtr5OaFe/izz3wAAAP//AwBQSwMEFAAGAAgA&#10;AAAhAB+hy27cAAAACgEAAA8AAABkcnMvZG93bnJldi54bWxMj8FOwzAQRO9I/IO1SNxaJ0UKJsSp&#10;ABUunCiIsxtvbYvYjmw3DX/PcoLjaJ/ezHbbxY9sxpRdDBLqdQUMwxC1C0bCx/vzSgDLRQWtxhhQ&#10;wjdm2PaXF51qdTyHN5z3xTCShNwqCbaUqeU8Dxa9yus4YaDbMSavCsVkuE7qTHI/8k1VNdwrF6jB&#10;qgmfLA5f+5OXsHs0d2YQKtmd0M7Ny+fx1bxIeX21PNwDK7iUPxh+59N06GnTIZ6CzmykTHpCJazq&#10;6gYYEWIjGmAHCU19C7zv+P8X+h8AAAD//wMAUEsBAi0AFAAGAAgAAAAhALaDOJL+AAAA4QEAABMA&#10;AAAAAAAAAAAAAAAAAAAAAFtDb250ZW50X1R5cGVzXS54bWxQSwECLQAUAAYACAAAACEAOP0h/9YA&#10;AACUAQAACwAAAAAAAAAAAAAAAAAvAQAAX3JlbHMvLnJlbHNQSwECLQAUAAYACAAAACEA27vcl0kC&#10;AAChBAAADgAAAAAAAAAAAAAAAAAuAgAAZHJzL2Uyb0RvYy54bWxQSwECLQAUAAYACAAAACEAH6HL&#10;btwAAAAKAQAADwAAAAAAAAAAAAAAAACjBAAAZHJzL2Rvd25yZXYueG1sUEsFBgAAAAAEAAQA8wAA&#10;AKwFAAAAAA==&#10;" fillcolor="white [3201]" strokeweight=".5pt">
                <v:textbox>
                  <w:txbxContent>
                    <w:p w:rsidR="00C92B30" w:rsidRDefault="00C92B30">
                      <w:r w:rsidRPr="00C92B30">
                        <w:rPr>
                          <w:b/>
                        </w:rPr>
                        <w:t>COVID-19</w:t>
                      </w:r>
                      <w:r>
                        <w:t xml:space="preserve"> – for the latest updates on Health Advisories and Repopulation of Campus see the </w:t>
                      </w:r>
                      <w:r w:rsidRPr="00C92B30">
                        <w:rPr>
                          <w:color w:val="0000FF"/>
                        </w:rPr>
                        <w:t>sjsu.edu</w:t>
                      </w:r>
                      <w:r>
                        <w:t xml:space="preserve"> web site.</w:t>
                      </w:r>
                    </w:p>
                  </w:txbxContent>
                </v:textbox>
              </v:shape>
            </w:pict>
          </mc:Fallback>
        </mc:AlternateContent>
      </w:r>
    </w:p>
    <w:p w:rsidR="006B5CEF" w:rsidRPr="00E9212C" w:rsidRDefault="006B5CEF" w:rsidP="006B5CEF">
      <w:pPr>
        <w:pStyle w:val="NormalWeb"/>
        <w:tabs>
          <w:tab w:val="right" w:pos="9360"/>
        </w:tabs>
        <w:spacing w:afterAutospacing="0"/>
        <w:rPr>
          <w:b/>
          <w:bCs/>
          <w:sz w:val="28"/>
          <w:szCs w:val="28"/>
          <w:u w:val="single"/>
        </w:rPr>
      </w:pPr>
      <w:r w:rsidRPr="00E9212C">
        <w:rPr>
          <w:b/>
          <w:bCs/>
          <w:sz w:val="32"/>
          <w:szCs w:val="32"/>
          <w:u w:val="single"/>
        </w:rPr>
        <w:t xml:space="preserve">E10 Course </w:t>
      </w:r>
      <w:r w:rsidRPr="00E9212C">
        <w:rPr>
          <w:b/>
          <w:bCs/>
          <w:sz w:val="28"/>
          <w:szCs w:val="28"/>
          <w:u w:val="single"/>
        </w:rPr>
        <w:t xml:space="preserve">Syllabus                            </w:t>
      </w:r>
      <w:r w:rsidR="005B4A2E">
        <w:rPr>
          <w:b/>
          <w:bCs/>
          <w:sz w:val="28"/>
          <w:szCs w:val="28"/>
          <w:u w:val="single"/>
        </w:rPr>
        <w:t xml:space="preserve">                            </w:t>
      </w:r>
      <w:r w:rsidR="00714EAE">
        <w:rPr>
          <w:b/>
          <w:bCs/>
          <w:sz w:val="28"/>
          <w:szCs w:val="28"/>
          <w:u w:val="single"/>
        </w:rPr>
        <w:t xml:space="preserve">     Fall</w:t>
      </w:r>
      <w:r w:rsidR="00F179E8">
        <w:rPr>
          <w:b/>
          <w:bCs/>
          <w:sz w:val="28"/>
          <w:szCs w:val="28"/>
          <w:u w:val="single"/>
        </w:rPr>
        <w:t xml:space="preserve"> 2021</w:t>
      </w:r>
    </w:p>
    <w:p w:rsidR="006B5CEF" w:rsidRPr="00E9212C" w:rsidRDefault="006B5CEF">
      <w:pPr>
        <w:pStyle w:val="Heading2"/>
        <w:jc w:val="left"/>
        <w:rPr>
          <w:color w:val="0000FF"/>
          <w:sz w:val="24"/>
          <w:szCs w:val="24"/>
          <w:u w:val="single"/>
        </w:rPr>
      </w:pPr>
      <w:r w:rsidRPr="00E9212C">
        <w:rPr>
          <w:color w:val="0000FF"/>
          <w:sz w:val="24"/>
          <w:szCs w:val="24"/>
          <w:u w:val="single"/>
        </w:rPr>
        <w:t>Schedule</w:t>
      </w:r>
    </w:p>
    <w:p w:rsidR="00B805C8" w:rsidRPr="00C01110" w:rsidRDefault="00F179E8" w:rsidP="00B805C8">
      <w:pPr>
        <w:tabs>
          <w:tab w:val="left" w:pos="3780"/>
        </w:tabs>
        <w:rPr>
          <w:b/>
        </w:rPr>
      </w:pPr>
      <w:r>
        <w:rPr>
          <w:b/>
        </w:rPr>
        <w:t>Lecture sect. 01: MW 12</w:t>
      </w:r>
      <w:r w:rsidR="00714EAE">
        <w:rPr>
          <w:b/>
        </w:rPr>
        <w:t>:3</w:t>
      </w:r>
      <w:r w:rsidR="00A00219">
        <w:rPr>
          <w:b/>
        </w:rPr>
        <w:t>0</w:t>
      </w:r>
      <w:r w:rsidR="00714EAE">
        <w:rPr>
          <w:b/>
        </w:rPr>
        <w:t xml:space="preserve"> – 1:2</w:t>
      </w:r>
      <w:r>
        <w:rPr>
          <w:b/>
        </w:rPr>
        <w:t>0 p</w:t>
      </w:r>
      <w:r w:rsidR="00A00219">
        <w:rPr>
          <w:b/>
        </w:rPr>
        <w:t xml:space="preserve">m </w:t>
      </w:r>
      <w:r w:rsidR="00B805C8" w:rsidRPr="00C01110">
        <w:rPr>
          <w:b/>
        </w:rPr>
        <w:tab/>
      </w:r>
      <w:r>
        <w:rPr>
          <w:b/>
        </w:rPr>
        <w:tab/>
      </w:r>
      <w:r w:rsidR="00B805C8" w:rsidRPr="00C01110">
        <w:rPr>
          <w:b/>
        </w:rPr>
        <w:t xml:space="preserve">Room: </w:t>
      </w:r>
      <w:r w:rsidR="00A00219">
        <w:rPr>
          <w:b/>
        </w:rPr>
        <w:t xml:space="preserve">live </w:t>
      </w:r>
      <w:r w:rsidR="00C94B43">
        <w:rPr>
          <w:b/>
        </w:rPr>
        <w:t>online via zoom</w:t>
      </w:r>
      <w:r w:rsidR="00714EAE">
        <w:rPr>
          <w:b/>
        </w:rPr>
        <w:t xml:space="preserve"> (synchronous)</w:t>
      </w:r>
    </w:p>
    <w:p w:rsidR="00714EAE" w:rsidRPr="00C01110" w:rsidRDefault="00B805C8" w:rsidP="00714EAE">
      <w:pPr>
        <w:tabs>
          <w:tab w:val="left" w:pos="3780"/>
        </w:tabs>
        <w:rPr>
          <w:b/>
        </w:rPr>
      </w:pPr>
      <w:r w:rsidRPr="00C01110">
        <w:rPr>
          <w:b/>
        </w:rPr>
        <w:t>Lecture</w:t>
      </w:r>
      <w:r w:rsidR="00477C7D" w:rsidRPr="00C01110">
        <w:rPr>
          <w:b/>
        </w:rPr>
        <w:t xml:space="preserve"> sect. 02</w:t>
      </w:r>
      <w:r w:rsidRPr="00C01110">
        <w:rPr>
          <w:b/>
        </w:rPr>
        <w:t xml:space="preserve">: MW </w:t>
      </w:r>
      <w:r w:rsidR="00477C7D" w:rsidRPr="00C01110">
        <w:rPr>
          <w:b/>
        </w:rPr>
        <w:t xml:space="preserve">  </w:t>
      </w:r>
      <w:r w:rsidR="00714EAE">
        <w:rPr>
          <w:b/>
        </w:rPr>
        <w:t>3:0</w:t>
      </w:r>
      <w:r w:rsidR="00DC73E0">
        <w:rPr>
          <w:b/>
        </w:rPr>
        <w:t xml:space="preserve">0 </w:t>
      </w:r>
      <w:proofErr w:type="gramStart"/>
      <w:r w:rsidR="00DC73E0">
        <w:rPr>
          <w:b/>
        </w:rPr>
        <w:t>pm</w:t>
      </w:r>
      <w:r w:rsidR="00477C7D" w:rsidRPr="00C01110">
        <w:rPr>
          <w:b/>
        </w:rPr>
        <w:t xml:space="preserve"> </w:t>
      </w:r>
      <w:r w:rsidRPr="00C01110">
        <w:rPr>
          <w:b/>
        </w:rPr>
        <w:t xml:space="preserve"> –</w:t>
      </w:r>
      <w:proofErr w:type="gramEnd"/>
      <w:r w:rsidRPr="00C01110">
        <w:rPr>
          <w:b/>
        </w:rPr>
        <w:t xml:space="preserve"> </w:t>
      </w:r>
      <w:r w:rsidR="00714EAE">
        <w:rPr>
          <w:b/>
        </w:rPr>
        <w:t xml:space="preserve"> 3:5</w:t>
      </w:r>
      <w:r w:rsidR="00DC73E0">
        <w:rPr>
          <w:b/>
        </w:rPr>
        <w:t>0 pm</w:t>
      </w:r>
      <w:r w:rsidRPr="00C01110">
        <w:rPr>
          <w:b/>
        </w:rPr>
        <w:tab/>
      </w:r>
      <w:r w:rsidR="00714EAE" w:rsidRPr="00C01110">
        <w:rPr>
          <w:b/>
        </w:rPr>
        <w:t xml:space="preserve">Room: </w:t>
      </w:r>
      <w:r w:rsidR="00714EAE">
        <w:rPr>
          <w:b/>
        </w:rPr>
        <w:t>live online via zoom (synchronous)</w:t>
      </w:r>
    </w:p>
    <w:p w:rsidR="00B805C8" w:rsidRPr="00C01110" w:rsidRDefault="00B805C8" w:rsidP="00B805C8">
      <w:pPr>
        <w:tabs>
          <w:tab w:val="left" w:pos="3780"/>
        </w:tabs>
        <w:rPr>
          <w:b/>
        </w:rPr>
      </w:pPr>
    </w:p>
    <w:p w:rsidR="006B5CEF" w:rsidRPr="00C01110" w:rsidRDefault="006B5CEF" w:rsidP="006B5CEF">
      <w:pPr>
        <w:tabs>
          <w:tab w:val="left" w:pos="2880"/>
        </w:tabs>
        <w:rPr>
          <w:b/>
        </w:rPr>
      </w:pPr>
    </w:p>
    <w:p w:rsidR="006B5CEF" w:rsidRDefault="006B5CEF" w:rsidP="006B5CEF">
      <w:pPr>
        <w:tabs>
          <w:tab w:val="left" w:pos="2880"/>
        </w:tabs>
        <w:spacing w:after="120"/>
      </w:pPr>
      <w:r w:rsidRPr="00C01110">
        <w:rPr>
          <w:b/>
        </w:rPr>
        <w:t>Labs in E 391/393</w:t>
      </w:r>
      <w:r w:rsidRPr="00E9212C">
        <w:t xml:space="preserve">      See </w:t>
      </w:r>
      <w:hyperlink r:id="rId8" w:history="1">
        <w:r w:rsidR="00BB0EF5" w:rsidRPr="006B3A7A">
          <w:rPr>
            <w:rStyle w:val="Hyperlink"/>
            <w:color w:val="0000FF"/>
          </w:rPr>
          <w:t>sjsu.edu/e10/</w:t>
        </w:r>
      </w:hyperlink>
      <w:r w:rsidR="00BB0EF5">
        <w:t xml:space="preserve"> </w:t>
      </w:r>
      <w:r w:rsidRPr="00E9212C">
        <w:t>for lab schedule</w:t>
      </w:r>
    </w:p>
    <w:p w:rsidR="008661D8" w:rsidRPr="008661D8" w:rsidRDefault="008661D8" w:rsidP="006B5CEF">
      <w:pPr>
        <w:tabs>
          <w:tab w:val="left" w:pos="2880"/>
        </w:tabs>
        <w:spacing w:after="120"/>
        <w:rPr>
          <w:b/>
        </w:rPr>
      </w:pPr>
      <w:r>
        <w:rPr>
          <w:b/>
        </w:rPr>
        <w:t>GE/SJSU Studies Category:  Area E</w:t>
      </w:r>
      <w:bookmarkStart w:id="0" w:name="_GoBack"/>
      <w:bookmarkEnd w:id="0"/>
    </w:p>
    <w:p w:rsidR="006B5CEF" w:rsidRPr="00E9212C" w:rsidRDefault="006B5CEF" w:rsidP="006B5CEF">
      <w:pPr>
        <w:pStyle w:val="Heading2"/>
        <w:jc w:val="left"/>
        <w:rPr>
          <w:color w:val="0000FF"/>
          <w:sz w:val="22"/>
          <w:szCs w:val="22"/>
          <w:u w:val="single"/>
        </w:rPr>
      </w:pPr>
      <w:r w:rsidRPr="00E9212C">
        <w:rPr>
          <w:color w:val="0000FF"/>
          <w:sz w:val="22"/>
          <w:szCs w:val="22"/>
          <w:u w:val="single"/>
        </w:rPr>
        <w:t>Instructors</w:t>
      </w:r>
    </w:p>
    <w:p w:rsidR="00E9212C" w:rsidRPr="00E9212C" w:rsidRDefault="006B5CEF" w:rsidP="006B5CEF">
      <w:pPr>
        <w:rPr>
          <w:szCs w:val="22"/>
        </w:rPr>
      </w:pPr>
      <w:r w:rsidRPr="00E9212C">
        <w:rPr>
          <w:b/>
          <w:szCs w:val="22"/>
        </w:rPr>
        <w:t>Lecture:</w:t>
      </w:r>
      <w:r w:rsidR="00F02950">
        <w:rPr>
          <w:szCs w:val="22"/>
        </w:rPr>
        <w:t xml:space="preserve"> Ken Youssefi and Jack </w:t>
      </w:r>
      <w:proofErr w:type="spellStart"/>
      <w:r w:rsidR="00F02950">
        <w:rPr>
          <w:szCs w:val="22"/>
        </w:rPr>
        <w:t>Warecki</w:t>
      </w:r>
      <w:proofErr w:type="spellEnd"/>
      <w:r w:rsidRPr="00E9212C">
        <w:rPr>
          <w:szCs w:val="22"/>
        </w:rPr>
        <w:t xml:space="preserve"> </w:t>
      </w:r>
      <w:r w:rsidR="00E9212C" w:rsidRPr="00E9212C">
        <w:rPr>
          <w:szCs w:val="22"/>
        </w:rPr>
        <w:t xml:space="preserve"> </w:t>
      </w:r>
    </w:p>
    <w:p w:rsidR="006B5CEF" w:rsidRPr="000F642B" w:rsidRDefault="006B5CEF" w:rsidP="000F642B">
      <w:pPr>
        <w:rPr>
          <w:rFonts w:ascii="Arial" w:hAnsi="Arial" w:cs="Arial"/>
          <w:sz w:val="20"/>
          <w:szCs w:val="20"/>
        </w:rPr>
      </w:pPr>
      <w:r w:rsidRPr="00E9212C">
        <w:rPr>
          <w:b/>
          <w:szCs w:val="22"/>
        </w:rPr>
        <w:t>Lab:</w:t>
      </w:r>
      <w:r w:rsidR="00F02950">
        <w:rPr>
          <w:szCs w:val="22"/>
        </w:rPr>
        <w:t xml:space="preserve"> </w:t>
      </w:r>
      <w:proofErr w:type="spellStart"/>
      <w:r w:rsidR="00EC63BC">
        <w:rPr>
          <w:szCs w:val="22"/>
        </w:rPr>
        <w:t>Spoorthy</w:t>
      </w:r>
      <w:proofErr w:type="spellEnd"/>
      <w:r w:rsidR="00EC63BC">
        <w:rPr>
          <w:szCs w:val="22"/>
        </w:rPr>
        <w:t xml:space="preserve"> </w:t>
      </w:r>
      <w:proofErr w:type="spellStart"/>
      <w:r w:rsidR="00EC63BC">
        <w:rPr>
          <w:szCs w:val="22"/>
        </w:rPr>
        <w:t>Ananthaiah</w:t>
      </w:r>
      <w:proofErr w:type="spellEnd"/>
      <w:r w:rsidR="00EC63BC">
        <w:rPr>
          <w:szCs w:val="22"/>
        </w:rPr>
        <w:t xml:space="preserve">, </w:t>
      </w:r>
      <w:proofErr w:type="spellStart"/>
      <w:r w:rsidR="000F642B">
        <w:rPr>
          <w:szCs w:val="22"/>
        </w:rPr>
        <w:t>Vasuna</w:t>
      </w:r>
      <w:proofErr w:type="spellEnd"/>
      <w:r w:rsidR="000F642B">
        <w:rPr>
          <w:szCs w:val="22"/>
        </w:rPr>
        <w:t xml:space="preserve"> Bhatia, </w:t>
      </w:r>
      <w:r w:rsidR="00BB0EF5" w:rsidRPr="00BB0EF5">
        <w:rPr>
          <w:szCs w:val="22"/>
        </w:rPr>
        <w:t xml:space="preserve">Ahmed </w:t>
      </w:r>
      <w:proofErr w:type="spellStart"/>
      <w:r w:rsidR="00BB0EF5" w:rsidRPr="00BB0EF5">
        <w:rPr>
          <w:szCs w:val="22"/>
        </w:rPr>
        <w:t>Banafa</w:t>
      </w:r>
      <w:proofErr w:type="spellEnd"/>
      <w:r w:rsidR="00BD751D">
        <w:rPr>
          <w:szCs w:val="22"/>
        </w:rPr>
        <w:t xml:space="preserve">, </w:t>
      </w:r>
      <w:proofErr w:type="spellStart"/>
      <w:r w:rsidR="00BB0EF5">
        <w:rPr>
          <w:szCs w:val="22"/>
        </w:rPr>
        <w:t>Smita</w:t>
      </w:r>
      <w:proofErr w:type="spellEnd"/>
      <w:r w:rsidR="00BB0EF5">
        <w:rPr>
          <w:szCs w:val="22"/>
        </w:rPr>
        <w:t xml:space="preserve"> </w:t>
      </w:r>
      <w:proofErr w:type="spellStart"/>
      <w:r w:rsidR="00BB0EF5">
        <w:rPr>
          <w:szCs w:val="22"/>
        </w:rPr>
        <w:t>Duorah</w:t>
      </w:r>
      <w:proofErr w:type="spellEnd"/>
      <w:r w:rsidR="00E9212C" w:rsidRPr="00E9212C">
        <w:rPr>
          <w:szCs w:val="22"/>
        </w:rPr>
        <w:t>,</w:t>
      </w:r>
      <w:r w:rsidR="00BB0EF5">
        <w:rPr>
          <w:szCs w:val="22"/>
        </w:rPr>
        <w:t xml:space="preserve"> </w:t>
      </w:r>
      <w:r w:rsidR="000F642B">
        <w:rPr>
          <w:szCs w:val="22"/>
        </w:rPr>
        <w:t>Glenn Friedman</w:t>
      </w:r>
      <w:r w:rsidR="00B82ECA">
        <w:rPr>
          <w:rFonts w:ascii="Arial" w:hAnsi="Arial" w:cs="Arial"/>
          <w:sz w:val="20"/>
          <w:szCs w:val="20"/>
        </w:rPr>
        <w:t>,</w:t>
      </w:r>
      <w:r w:rsidR="000F642B">
        <w:rPr>
          <w:rFonts w:ascii="Arial" w:hAnsi="Arial" w:cs="Arial"/>
          <w:sz w:val="20"/>
          <w:szCs w:val="20"/>
        </w:rPr>
        <w:t xml:space="preserve"> Jane Huynh, </w:t>
      </w:r>
      <w:proofErr w:type="spellStart"/>
      <w:r w:rsidR="00714EAE">
        <w:rPr>
          <w:rFonts w:ascii="Arial" w:hAnsi="Arial" w:cs="Arial"/>
          <w:sz w:val="20"/>
          <w:szCs w:val="20"/>
        </w:rPr>
        <w:t>Farshid</w:t>
      </w:r>
      <w:proofErr w:type="spellEnd"/>
      <w:r w:rsidR="00714EAE">
        <w:rPr>
          <w:rFonts w:ascii="Arial" w:hAnsi="Arial" w:cs="Arial"/>
          <w:sz w:val="20"/>
          <w:szCs w:val="20"/>
        </w:rPr>
        <w:t xml:space="preserve"> </w:t>
      </w:r>
      <w:proofErr w:type="spellStart"/>
      <w:r w:rsidR="00714EAE">
        <w:rPr>
          <w:rFonts w:ascii="Arial" w:hAnsi="Arial" w:cs="Arial"/>
          <w:sz w:val="20"/>
          <w:szCs w:val="20"/>
        </w:rPr>
        <w:t>Marbouti</w:t>
      </w:r>
      <w:proofErr w:type="spellEnd"/>
      <w:r w:rsidR="00714EAE">
        <w:rPr>
          <w:rFonts w:ascii="Arial" w:hAnsi="Arial" w:cs="Arial"/>
          <w:sz w:val="20"/>
          <w:szCs w:val="20"/>
        </w:rPr>
        <w:t xml:space="preserve">, </w:t>
      </w:r>
      <w:r w:rsidR="00B82ECA">
        <w:rPr>
          <w:szCs w:val="22"/>
        </w:rPr>
        <w:t xml:space="preserve">Saied </w:t>
      </w:r>
      <w:proofErr w:type="spellStart"/>
      <w:r w:rsidR="00B82ECA">
        <w:rPr>
          <w:szCs w:val="22"/>
        </w:rPr>
        <w:t>Rafati</w:t>
      </w:r>
      <w:proofErr w:type="spellEnd"/>
      <w:r w:rsidR="00EC63BC">
        <w:rPr>
          <w:szCs w:val="22"/>
        </w:rPr>
        <w:t xml:space="preserve">, </w:t>
      </w:r>
      <w:r w:rsidR="00B82ECA">
        <w:rPr>
          <w:szCs w:val="22"/>
        </w:rPr>
        <w:t xml:space="preserve">Steve </w:t>
      </w:r>
      <w:proofErr w:type="spellStart"/>
      <w:r w:rsidR="00B82ECA">
        <w:rPr>
          <w:szCs w:val="22"/>
        </w:rPr>
        <w:t>Sepka</w:t>
      </w:r>
      <w:proofErr w:type="spellEnd"/>
      <w:r w:rsidR="00B82ECA">
        <w:rPr>
          <w:szCs w:val="22"/>
        </w:rPr>
        <w:t xml:space="preserve">, </w:t>
      </w:r>
      <w:r w:rsidR="005A68B8">
        <w:rPr>
          <w:szCs w:val="22"/>
        </w:rPr>
        <w:t>Javier Valencia,</w:t>
      </w:r>
      <w:r w:rsidR="00F179E8">
        <w:rPr>
          <w:szCs w:val="22"/>
        </w:rPr>
        <w:t xml:space="preserve"> </w:t>
      </w:r>
      <w:r w:rsidRPr="00E9212C">
        <w:rPr>
          <w:szCs w:val="22"/>
        </w:rPr>
        <w:t>Ken Youssefi</w:t>
      </w:r>
    </w:p>
    <w:p w:rsidR="006B5CEF" w:rsidRPr="00E9212C" w:rsidRDefault="006B5CEF" w:rsidP="006B5CEF">
      <w:pPr>
        <w:rPr>
          <w:szCs w:val="22"/>
        </w:rPr>
      </w:pPr>
    </w:p>
    <w:p w:rsidR="006B5CEF" w:rsidRPr="00E9212C" w:rsidRDefault="006B5CEF">
      <w:pPr>
        <w:pStyle w:val="Heading2"/>
        <w:jc w:val="left"/>
        <w:rPr>
          <w:color w:val="0000FF"/>
          <w:sz w:val="22"/>
          <w:szCs w:val="22"/>
          <w:u w:val="single"/>
        </w:rPr>
      </w:pPr>
      <w:r w:rsidRPr="00E9212C">
        <w:rPr>
          <w:color w:val="0000FF"/>
          <w:sz w:val="22"/>
          <w:szCs w:val="22"/>
          <w:u w:val="single"/>
        </w:rPr>
        <w:t>Office Hours </w:t>
      </w:r>
    </w:p>
    <w:p w:rsidR="006B5CEF" w:rsidRDefault="006B5CEF">
      <w:pPr>
        <w:pStyle w:val="Heading2"/>
        <w:jc w:val="left"/>
        <w:rPr>
          <w:b w:val="0"/>
          <w:sz w:val="22"/>
          <w:szCs w:val="22"/>
        </w:rPr>
      </w:pPr>
      <w:r w:rsidRPr="00BB0EF5">
        <w:rPr>
          <w:b w:val="0"/>
          <w:sz w:val="22"/>
          <w:szCs w:val="22"/>
        </w:rPr>
        <w:t xml:space="preserve">Office hours </w:t>
      </w:r>
      <w:r w:rsidR="00C94B43">
        <w:rPr>
          <w:b w:val="0"/>
          <w:sz w:val="22"/>
          <w:szCs w:val="22"/>
        </w:rPr>
        <w:t xml:space="preserve">will be held via zoom. The list </w:t>
      </w:r>
      <w:r w:rsidRPr="00BB0EF5">
        <w:rPr>
          <w:b w:val="0"/>
          <w:sz w:val="22"/>
          <w:szCs w:val="22"/>
        </w:rPr>
        <w:t>for all faculty and</w:t>
      </w:r>
      <w:r w:rsidR="00714EAE">
        <w:rPr>
          <w:b w:val="0"/>
          <w:sz w:val="22"/>
          <w:szCs w:val="22"/>
        </w:rPr>
        <w:t xml:space="preserve"> student assistants are found on E10 lecture course Canvas.</w:t>
      </w:r>
    </w:p>
    <w:p w:rsidR="00FE50AA" w:rsidRDefault="00FE50AA" w:rsidP="00FE50AA"/>
    <w:p w:rsidR="00FE50AA" w:rsidRPr="00FE50AA" w:rsidRDefault="00FE50AA" w:rsidP="00FE50AA">
      <w:pPr>
        <w:rPr>
          <w:b/>
          <w:color w:val="3333FF"/>
          <w:u w:val="single"/>
        </w:rPr>
      </w:pPr>
      <w:r w:rsidRPr="00FE50AA">
        <w:rPr>
          <w:b/>
          <w:color w:val="3333FF"/>
          <w:u w:val="single"/>
        </w:rPr>
        <w:t>Health and Safety Protocols for attending campus</w:t>
      </w:r>
    </w:p>
    <w:p w:rsidR="00FE50AA" w:rsidRPr="00FE50AA" w:rsidRDefault="00FE50AA" w:rsidP="00FE50AA">
      <w:pPr>
        <w:rPr>
          <w:b/>
          <w:color w:val="3333FF"/>
          <w:szCs w:val="22"/>
        </w:rPr>
      </w:pPr>
      <w:r>
        <w:rPr>
          <w:color w:val="333333"/>
          <w:szCs w:val="22"/>
          <w:shd w:val="clear" w:color="auto" w:fill="FFFFFF"/>
        </w:rPr>
        <w:t xml:space="preserve">If you are attending E10 labs in person you </w:t>
      </w:r>
      <w:r w:rsidRPr="00FE50AA">
        <w:rPr>
          <w:color w:val="333333"/>
          <w:szCs w:val="22"/>
          <w:shd w:val="clear" w:color="auto" w:fill="FFFFFF"/>
        </w:rPr>
        <w:t>are expected to fully comply with the protocols</w:t>
      </w:r>
      <w:r>
        <w:rPr>
          <w:color w:val="333333"/>
          <w:szCs w:val="22"/>
          <w:shd w:val="clear" w:color="auto" w:fill="FFFFFF"/>
        </w:rPr>
        <w:t xml:space="preserve"> and guidelines outlined in SJSU web site, </w:t>
      </w:r>
      <w:hyperlink r:id="rId9" w:history="1">
        <w:r w:rsidRPr="00FE50AA">
          <w:rPr>
            <w:rStyle w:val="Hyperlink"/>
            <w:color w:val="3333FF"/>
          </w:rPr>
          <w:t>https://www.sjsu.edu/healthadvisories/health-safety-protocols/index.php</w:t>
        </w:r>
      </w:hyperlink>
      <w:r w:rsidRPr="00FE50AA">
        <w:rPr>
          <w:color w:val="333333"/>
          <w:szCs w:val="22"/>
          <w:shd w:val="clear" w:color="auto" w:fill="FFFFFF"/>
        </w:rPr>
        <w:t xml:space="preserve"> to ensure the well-being of our campus community.</w:t>
      </w:r>
    </w:p>
    <w:p w:rsidR="006B5CEF" w:rsidRPr="00BB0EF5" w:rsidRDefault="006B5CEF" w:rsidP="006B5CEF">
      <w:pPr>
        <w:rPr>
          <w:szCs w:val="22"/>
        </w:rPr>
      </w:pPr>
    </w:p>
    <w:p w:rsidR="008661D8" w:rsidRPr="008661D8" w:rsidRDefault="00714EAE" w:rsidP="008661D8">
      <w:pPr>
        <w:pStyle w:val="Heading2"/>
        <w:jc w:val="left"/>
        <w:rPr>
          <w:color w:val="3333FF"/>
          <w:sz w:val="24"/>
          <w:szCs w:val="24"/>
        </w:rPr>
      </w:pPr>
      <w:r>
        <w:rPr>
          <w:color w:val="3333FF"/>
          <w:sz w:val="24"/>
          <w:szCs w:val="24"/>
        </w:rPr>
        <w:t>E10 Canvas site</w:t>
      </w:r>
      <w:r w:rsidR="00F310CB">
        <w:rPr>
          <w:color w:val="3333FF"/>
          <w:sz w:val="24"/>
          <w:szCs w:val="24"/>
        </w:rPr>
        <w:t>, web site,</w:t>
      </w:r>
      <w:r>
        <w:rPr>
          <w:color w:val="3333FF"/>
          <w:sz w:val="24"/>
          <w:szCs w:val="24"/>
        </w:rPr>
        <w:t xml:space="preserve"> </w:t>
      </w:r>
      <w:r w:rsidR="00F310CB">
        <w:rPr>
          <w:color w:val="3333FF"/>
          <w:sz w:val="24"/>
          <w:szCs w:val="24"/>
        </w:rPr>
        <w:t xml:space="preserve">and </w:t>
      </w:r>
      <w:proofErr w:type="spellStart"/>
      <w:r w:rsidR="00F310CB">
        <w:rPr>
          <w:color w:val="3333FF"/>
          <w:sz w:val="24"/>
          <w:szCs w:val="24"/>
        </w:rPr>
        <w:t>My</w:t>
      </w:r>
      <w:r w:rsidR="008661D8" w:rsidRPr="008661D8">
        <w:rPr>
          <w:color w:val="3333FF"/>
          <w:sz w:val="24"/>
          <w:szCs w:val="24"/>
        </w:rPr>
        <w:t>SJSU</w:t>
      </w:r>
      <w:proofErr w:type="spellEnd"/>
      <w:r w:rsidR="008661D8" w:rsidRPr="008661D8">
        <w:rPr>
          <w:color w:val="3333FF"/>
          <w:sz w:val="24"/>
          <w:szCs w:val="24"/>
        </w:rPr>
        <w:t xml:space="preserve"> Messaging</w:t>
      </w:r>
    </w:p>
    <w:p w:rsidR="009A769B" w:rsidRDefault="008661D8" w:rsidP="008661D8">
      <w:pPr>
        <w:rPr>
          <w:shd w:val="clear" w:color="auto" w:fill="FFFFFF"/>
        </w:rPr>
      </w:pPr>
      <w:r w:rsidRPr="00F73426">
        <w:t>Course mater</w:t>
      </w:r>
      <w:r w:rsidR="00F310CB">
        <w:t>ials such as syllabus and</w:t>
      </w:r>
      <w:r w:rsidR="00714EAE">
        <w:t xml:space="preserve"> lecture slides</w:t>
      </w:r>
      <w:r w:rsidRPr="00F73426">
        <w:t xml:space="preserve"> can be found </w:t>
      </w:r>
      <w:r w:rsidR="00F310CB">
        <w:t xml:space="preserve">on E10 web site </w:t>
      </w:r>
      <w:r w:rsidRPr="00F73426">
        <w:t xml:space="preserve">at </w:t>
      </w:r>
      <w:hyperlink r:id="rId10" w:history="1">
        <w:r w:rsidRPr="00F310CB">
          <w:rPr>
            <w:rStyle w:val="Hyperlink"/>
            <w:color w:val="3366FF"/>
            <w:szCs w:val="22"/>
          </w:rPr>
          <w:t>sjsu.edu/e10/</w:t>
        </w:r>
      </w:hyperlink>
      <w:r w:rsidR="00F310CB">
        <w:rPr>
          <w:rStyle w:val="Hyperlink"/>
          <w:szCs w:val="22"/>
        </w:rPr>
        <w:t>.</w:t>
      </w:r>
      <w:r w:rsidR="00F310CB">
        <w:rPr>
          <w:rStyle w:val="Hyperlink"/>
          <w:szCs w:val="22"/>
          <w:u w:val="none"/>
        </w:rPr>
        <w:t xml:space="preserve"> </w:t>
      </w:r>
      <w:r w:rsidR="00F310CB" w:rsidRPr="009A769B">
        <w:rPr>
          <w:rStyle w:val="Hyperlink"/>
          <w:color w:val="auto"/>
          <w:szCs w:val="22"/>
          <w:u w:val="none"/>
        </w:rPr>
        <w:t>Other</w:t>
      </w:r>
      <w:r w:rsidR="00F310CB">
        <w:rPr>
          <w:rStyle w:val="Hyperlink"/>
          <w:szCs w:val="22"/>
          <w:u w:val="none"/>
        </w:rPr>
        <w:t xml:space="preserve"> </w:t>
      </w:r>
      <w:r w:rsidR="009A769B" w:rsidRPr="00F73426">
        <w:t>Cou</w:t>
      </w:r>
      <w:r w:rsidR="009A769B">
        <w:t xml:space="preserve">rse materials such as </w:t>
      </w:r>
      <w:r w:rsidR="009A769B" w:rsidRPr="00F73426">
        <w:t>handouts,</w:t>
      </w:r>
      <w:r w:rsidR="009A769B">
        <w:t xml:space="preserve"> notes, assignment instructions and due dates, </w:t>
      </w:r>
      <w:r w:rsidR="00822B2F">
        <w:t xml:space="preserve">quizzes, </w:t>
      </w:r>
      <w:r w:rsidR="009A769B">
        <w:t xml:space="preserve">useful resources, </w:t>
      </w:r>
      <w:r w:rsidR="009A769B" w:rsidRPr="00F73426">
        <w:t xml:space="preserve">etc. </w:t>
      </w:r>
      <w:r w:rsidR="009A769B">
        <w:t xml:space="preserve">can be found on the E10 Canvas site. </w:t>
      </w:r>
      <w:r w:rsidRPr="00F73426">
        <w:t xml:space="preserve">You are responsible for regularly checking </w:t>
      </w:r>
      <w:r w:rsidR="009A769B">
        <w:t>Canvas for assignment due date and</w:t>
      </w:r>
      <w:r w:rsidRPr="00F73426">
        <w:t xml:space="preserve"> the messaging system through </w:t>
      </w:r>
      <w:proofErr w:type="spellStart"/>
      <w:r w:rsidRPr="00F73426">
        <w:rPr>
          <w:rStyle w:val="Hyperlink"/>
        </w:rPr>
        <w:t>MySJSU</w:t>
      </w:r>
      <w:proofErr w:type="spellEnd"/>
      <w:r w:rsidRPr="00F73426">
        <w:rPr>
          <w:rStyle w:val="Hyperlink"/>
        </w:rPr>
        <w:t xml:space="preserve"> </w:t>
      </w:r>
      <w:r w:rsidRPr="00F73426">
        <w:t xml:space="preserve">on </w:t>
      </w:r>
      <w:hyperlink r:id="rId11" w:history="1">
        <w:r w:rsidRPr="00F73426">
          <w:rPr>
            <w:rStyle w:val="Hyperlink"/>
          </w:rPr>
          <w:t>Spartan App Portal</w:t>
        </w:r>
      </w:hyperlink>
      <w:r w:rsidRPr="00F73426">
        <w:t xml:space="preserve"> http://one.sjsu.edu (or other communication system as indicated by the instructor) to learn of any updates.</w:t>
      </w:r>
      <w:r>
        <w:t xml:space="preserve">  For help with using Canvas see </w:t>
      </w:r>
      <w:hyperlink r:id="rId12" w:history="1">
        <w:r w:rsidRPr="00F951FB">
          <w:rPr>
            <w:rStyle w:val="Hyperlink"/>
          </w:rPr>
          <w:t>Canvas Student Resources Page</w:t>
        </w:r>
      </w:hyperlink>
      <w:r w:rsidRPr="009A769B">
        <w:rPr>
          <w:color w:val="FFFFFF" w:themeColor="background1"/>
        </w:rPr>
        <w:t xml:space="preserve"> </w:t>
      </w:r>
      <w:r w:rsidRPr="009A769B">
        <w:rPr>
          <w:shd w:val="clear" w:color="auto" w:fill="FFFFFF"/>
        </w:rPr>
        <w:t>(</w:t>
      </w:r>
      <w:hyperlink r:id="rId13" w:history="1">
        <w:r w:rsidR="009A769B" w:rsidRPr="003A0715">
          <w:rPr>
            <w:rStyle w:val="Hyperlink"/>
            <w:shd w:val="clear" w:color="auto" w:fill="FFFFFF"/>
          </w:rPr>
          <w:t>http://www.sjsu.edu/ecampus/teaching</w:t>
        </w:r>
      </w:hyperlink>
    </w:p>
    <w:p w:rsidR="008661D8" w:rsidRDefault="008661D8" w:rsidP="009A769B">
      <w:pPr>
        <w:rPr>
          <w:shd w:val="clear" w:color="auto" w:fill="FFFFFF"/>
        </w:rPr>
      </w:pPr>
      <w:r w:rsidRPr="00F73426">
        <w:rPr>
          <w:shd w:val="clear" w:color="auto" w:fill="FFFFFF"/>
        </w:rPr>
        <w:t>tools/canvas/</w:t>
      </w:r>
      <w:proofErr w:type="spellStart"/>
      <w:r w:rsidRPr="00F73426">
        <w:rPr>
          <w:shd w:val="clear" w:color="auto" w:fill="FFFFFF"/>
        </w:rPr>
        <w:t>student_resources</w:t>
      </w:r>
      <w:proofErr w:type="spellEnd"/>
      <w:r w:rsidRPr="00F73426">
        <w:rPr>
          <w:shd w:val="clear" w:color="auto" w:fill="FFFFFF"/>
        </w:rPr>
        <w:t>)</w:t>
      </w:r>
    </w:p>
    <w:p w:rsidR="009A769B" w:rsidRPr="009A769B" w:rsidRDefault="009A769B" w:rsidP="009A769B"/>
    <w:p w:rsidR="006B5CEF" w:rsidRPr="00E9212C" w:rsidRDefault="006B5CEF">
      <w:pPr>
        <w:pStyle w:val="Heading2"/>
        <w:jc w:val="left"/>
        <w:rPr>
          <w:color w:val="0000FF"/>
          <w:sz w:val="22"/>
          <w:szCs w:val="22"/>
          <w:u w:val="single"/>
        </w:rPr>
      </w:pPr>
      <w:r w:rsidRPr="00E9212C">
        <w:rPr>
          <w:color w:val="0000FF"/>
          <w:sz w:val="22"/>
          <w:szCs w:val="22"/>
          <w:u w:val="single"/>
        </w:rPr>
        <w:t>Course Description</w:t>
      </w:r>
    </w:p>
    <w:p w:rsidR="006B5CEF" w:rsidRPr="00E9212C" w:rsidRDefault="006B5CEF">
      <w:pPr>
        <w:pStyle w:val="Heading2"/>
        <w:jc w:val="left"/>
        <w:rPr>
          <w:b w:val="0"/>
          <w:sz w:val="22"/>
          <w:szCs w:val="22"/>
        </w:rPr>
      </w:pPr>
      <w:r w:rsidRPr="00E9212C">
        <w:rPr>
          <w:b w:val="0"/>
          <w:sz w:val="22"/>
          <w:szCs w:val="22"/>
        </w:rPr>
        <w:t xml:space="preserve">E10 is designed to allow students to explore engineering through hands-on design projects, case studies, and problem-solving using computers. Students will learn about the various aspects of the engineering profession and acquire both technical skills and non-technical skills, in areas such as communication, teamwork, and engineering ethics. The course also supports students </w:t>
      </w:r>
      <w:r w:rsidRPr="00E9212C">
        <w:rPr>
          <w:b w:val="0"/>
          <w:sz w:val="22"/>
        </w:rPr>
        <w:t xml:space="preserve">entering the complex social system of the university </w:t>
      </w:r>
      <w:r w:rsidRPr="00E9212C">
        <w:rPr>
          <w:b w:val="0"/>
          <w:sz w:val="22"/>
          <w:szCs w:val="22"/>
        </w:rPr>
        <w:t xml:space="preserve">in their efforts to succeed in engineering through personal and professional development, including understanding </w:t>
      </w:r>
      <w:r w:rsidRPr="00E9212C">
        <w:rPr>
          <w:b w:val="0"/>
          <w:sz w:val="22"/>
        </w:rPr>
        <w:t xml:space="preserve">themselves as integrated physiological, social, and psychological entities who are able to formulate strategies and employ available university resources to support their academic and personal development. </w:t>
      </w:r>
      <w:r w:rsidRPr="00E9212C">
        <w:rPr>
          <w:b w:val="0"/>
          <w:sz w:val="22"/>
          <w:szCs w:val="22"/>
        </w:rPr>
        <w:t>Finally, students in this course will understand the connections between engineering and the human users of the engineering designs from a lifespan perspective by examining the psychological (cognitive, emotional), socio-cultural, and physiological developmental needs of those users.</w:t>
      </w:r>
    </w:p>
    <w:p w:rsidR="006B5CEF" w:rsidRPr="00151FBA" w:rsidRDefault="00151FBA" w:rsidP="006B5CEF">
      <w:pPr>
        <w:pStyle w:val="NormalWeb"/>
        <w:rPr>
          <w:b/>
          <w:color w:val="0000FF"/>
          <w:szCs w:val="22"/>
          <w:u w:val="single"/>
        </w:rPr>
      </w:pPr>
      <w:r w:rsidRPr="00E9212C">
        <w:rPr>
          <w:b/>
          <w:color w:val="0000FF"/>
          <w:szCs w:val="22"/>
          <w:u w:val="single"/>
        </w:rPr>
        <w:t>Prerequisites</w:t>
      </w:r>
      <w:r w:rsidRPr="00E9212C">
        <w:rPr>
          <w:color w:val="0000FF"/>
          <w:szCs w:val="22"/>
          <w:u w:val="single"/>
        </w:rPr>
        <w:t>:</w:t>
      </w:r>
      <w:r>
        <w:rPr>
          <w:color w:val="333333"/>
          <w:shd w:val="clear" w:color="auto" w:fill="EEEEEE"/>
        </w:rPr>
        <w:t xml:space="preserve">  E</w:t>
      </w:r>
      <w:r w:rsidRPr="00151FBA">
        <w:rPr>
          <w:color w:val="333333"/>
          <w:shd w:val="clear" w:color="auto" w:fill="EEEEEE"/>
        </w:rPr>
        <w:t>ligible for </w:t>
      </w:r>
      <w:hyperlink r:id="rId14" w:anchor="tt6439" w:tgtFrame="_blank" w:history="1">
        <w:r w:rsidRPr="00151FBA">
          <w:rPr>
            <w:rStyle w:val="Hyperlink"/>
            <w:color w:val="0055A2"/>
            <w:bdr w:val="none" w:sz="0" w:space="0" w:color="auto" w:frame="1"/>
            <w:shd w:val="clear" w:color="auto" w:fill="EEEEEE"/>
          </w:rPr>
          <w:t>MATH 19</w:t>
        </w:r>
      </w:hyperlink>
      <w:r w:rsidRPr="00151FBA">
        <w:rPr>
          <w:color w:val="333333"/>
          <w:shd w:val="clear" w:color="auto" w:fill="EEEEEE"/>
        </w:rPr>
        <w:t> and Writing Enrollment Category W-I or W-II, or </w:t>
      </w:r>
      <w:hyperlink r:id="rId15" w:anchor="tt6026" w:tgtFrame="_blank" w:history="1">
        <w:r w:rsidRPr="00151FBA">
          <w:rPr>
            <w:rStyle w:val="Hyperlink"/>
            <w:color w:val="0055A2"/>
            <w:bdr w:val="none" w:sz="0" w:space="0" w:color="auto" w:frame="1"/>
            <w:shd w:val="clear" w:color="auto" w:fill="EEEEEE"/>
          </w:rPr>
          <w:t>ENGL 1AF</w:t>
        </w:r>
      </w:hyperlink>
      <w:r w:rsidRPr="00151FBA">
        <w:rPr>
          <w:color w:val="333333"/>
          <w:shd w:val="clear" w:color="auto" w:fill="EEEEEE"/>
        </w:rPr>
        <w:t> with a grade of CR, or </w:t>
      </w:r>
      <w:hyperlink r:id="rId16" w:anchor="tt558" w:tgtFrame="_blank" w:history="1">
        <w:r w:rsidRPr="00151FBA">
          <w:rPr>
            <w:rStyle w:val="Hyperlink"/>
            <w:color w:val="0055A2"/>
            <w:bdr w:val="none" w:sz="0" w:space="0" w:color="auto" w:frame="1"/>
            <w:shd w:val="clear" w:color="auto" w:fill="EEEEEE"/>
          </w:rPr>
          <w:t>ENGL 1A</w:t>
        </w:r>
      </w:hyperlink>
      <w:r w:rsidRPr="00151FBA">
        <w:rPr>
          <w:color w:val="333333"/>
          <w:shd w:val="clear" w:color="auto" w:fill="EEEEEE"/>
        </w:rPr>
        <w:t> with a grade of C- or better. Engineering Majors Only</w:t>
      </w:r>
    </w:p>
    <w:p w:rsidR="00A00219" w:rsidRPr="00A00219" w:rsidRDefault="00776565" w:rsidP="00A00219">
      <w:pPr>
        <w:pStyle w:val="Heading2"/>
        <w:jc w:val="left"/>
        <w:rPr>
          <w:color w:val="3333FF"/>
          <w:sz w:val="24"/>
          <w:szCs w:val="24"/>
        </w:rPr>
      </w:pPr>
      <w:r w:rsidRPr="00776565">
        <w:rPr>
          <w:color w:val="3333FF"/>
          <w:sz w:val="24"/>
          <w:szCs w:val="24"/>
        </w:rPr>
        <w:lastRenderedPageBreak/>
        <w:t xml:space="preserve">Course Goals </w:t>
      </w:r>
    </w:p>
    <w:p w:rsidR="00D37AF2" w:rsidRDefault="00D37AF2" w:rsidP="00776565">
      <w:pPr>
        <w:keepNext/>
        <w:spacing w:before="240" w:after="120"/>
        <w:outlineLvl w:val="1"/>
        <w:rPr>
          <w:rFonts w:cs="Arial"/>
          <w:b/>
          <w:bCs/>
          <w:iCs/>
          <w:sz w:val="24"/>
          <w:szCs w:val="28"/>
        </w:rPr>
      </w:pPr>
      <w:r w:rsidRPr="00ED181D">
        <w:rPr>
          <w:szCs w:val="22"/>
        </w:rPr>
        <w:t xml:space="preserve">E10 is designed to allow students to explore engineering through hands-on design projects, case studies, and problem-solving using computers. Students will learn about the various aspects of the engineering profession and acquire both technical skills and non-technical skills, in areas such as communication, teamwork, and engineering ethics. The course also supports students </w:t>
      </w:r>
      <w:r w:rsidRPr="00ED181D">
        <w:t xml:space="preserve">entering the complex social system of the university </w:t>
      </w:r>
      <w:r w:rsidRPr="00ED181D">
        <w:rPr>
          <w:szCs w:val="22"/>
        </w:rPr>
        <w:t xml:space="preserve">in their efforts to succeed in engineering through personal and professional development, including understanding </w:t>
      </w:r>
      <w:r w:rsidRPr="00ED181D">
        <w:t xml:space="preserve">themselves as integrated physiological, social, and psychological entities who are able to formulate strategies and employ available university resources to support their academic and personal development. </w:t>
      </w:r>
      <w:r w:rsidRPr="00ED181D">
        <w:rPr>
          <w:szCs w:val="22"/>
        </w:rPr>
        <w:t>Finally, students in this course will understand the connections between engineering and the human users of the engineering designs from a lifespan perspective by examining the psychological (cognitive, emotional), socio-cultural, and physiological developmental needs of those users.</w:t>
      </w:r>
    </w:p>
    <w:p w:rsidR="00E22686" w:rsidRPr="00776565" w:rsidRDefault="00E22686" w:rsidP="00E22686">
      <w:pPr>
        <w:keepNext/>
        <w:spacing w:before="240" w:after="120"/>
        <w:outlineLvl w:val="1"/>
        <w:rPr>
          <w:rFonts w:cs="Arial"/>
          <w:b/>
          <w:bCs/>
          <w:iCs/>
          <w:szCs w:val="28"/>
        </w:rPr>
      </w:pPr>
      <w:r w:rsidRPr="00776565">
        <w:rPr>
          <w:rFonts w:cs="Arial"/>
          <w:b/>
          <w:bCs/>
          <w:iCs/>
          <w:szCs w:val="28"/>
        </w:rPr>
        <w:t xml:space="preserve">Course Learning Outcomes (CLO) </w:t>
      </w:r>
    </w:p>
    <w:p w:rsidR="00E22686" w:rsidRPr="00776565" w:rsidRDefault="00E22686" w:rsidP="00E22686">
      <w:pPr>
        <w:spacing w:after="120"/>
        <w:ind w:left="360"/>
      </w:pPr>
      <w:r w:rsidRPr="00776565">
        <w:t>Upon successful completion of this course, students will be able to:</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Summarize the steps of the engineering design process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shd w:val="clear" w:color="auto" w:fill="FFFFFF"/>
        </w:rPr>
        <w:t>Apply basic physics concepts to the design and analysis of built systems</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Apply teamwork skills and resolve team conflict </w:t>
      </w:r>
      <w:r>
        <w:rPr>
          <w:color w:val="000000"/>
          <w:szCs w:val="22"/>
        </w:rPr>
        <w:t>using individual member or team evaluations reports</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Pr>
          <w:color w:val="000000"/>
          <w:szCs w:val="22"/>
        </w:rPr>
        <w:t xml:space="preserve">Construct a research report and </w:t>
      </w:r>
      <w:r w:rsidRPr="00776565">
        <w:rPr>
          <w:color w:val="000000"/>
          <w:szCs w:val="22"/>
        </w:rPr>
        <w:t>a</w:t>
      </w:r>
      <w:r>
        <w:rPr>
          <w:color w:val="000000"/>
          <w:szCs w:val="22"/>
        </w:rPr>
        <w:t xml:space="preserve">n </w:t>
      </w:r>
      <w:r w:rsidRPr="00776565">
        <w:rPr>
          <w:color w:val="000000"/>
          <w:szCs w:val="22"/>
        </w:rPr>
        <w:t>engineering report</w:t>
      </w:r>
      <w:r>
        <w:rPr>
          <w:color w:val="000000"/>
          <w:szCs w:val="22"/>
        </w:rPr>
        <w:t>,</w:t>
      </w:r>
      <w:r w:rsidRPr="00776565">
        <w:rPr>
          <w:color w:val="000000"/>
          <w:szCs w:val="22"/>
        </w:rPr>
        <w:t xml:space="preserve"> present the report orally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Use tools such as spreadsheets, C++ programming, and CAD software to support engineering design and analysis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Use ethical reasoning to address </w:t>
      </w:r>
      <w:r>
        <w:rPr>
          <w:color w:val="000000"/>
          <w:szCs w:val="22"/>
        </w:rPr>
        <w:t>and</w:t>
      </w:r>
      <w:r w:rsidRPr="00776565">
        <w:rPr>
          <w:color w:val="000000"/>
          <w:szCs w:val="22"/>
        </w:rPr>
        <w:t xml:space="preserve"> evaluate ethical dilemmas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Explain principles of sustainability and how they affect engineering design</w:t>
      </w:r>
    </w:p>
    <w:p w:rsidR="00E22686"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Recognize the value of participation in professional activities </w:t>
      </w:r>
    </w:p>
    <w:p w:rsidR="00E22686" w:rsidRDefault="00E22686" w:rsidP="00E22686">
      <w:pPr>
        <w:numPr>
          <w:ilvl w:val="0"/>
          <w:numId w:val="18"/>
        </w:numPr>
        <w:tabs>
          <w:tab w:val="clear" w:pos="360"/>
        </w:tabs>
        <w:autoSpaceDE w:val="0"/>
        <w:autoSpaceDN w:val="0"/>
        <w:adjustRightInd w:val="0"/>
        <w:ind w:left="810" w:hanging="270"/>
        <w:rPr>
          <w:color w:val="000000"/>
          <w:szCs w:val="22"/>
        </w:rPr>
      </w:pPr>
      <w:r>
        <w:rPr>
          <w:color w:val="000000"/>
          <w:szCs w:val="22"/>
        </w:rPr>
        <w:t xml:space="preserve">Perform a literature search for design options for wind turbines and autonomous robot mechanics </w:t>
      </w:r>
    </w:p>
    <w:p w:rsidR="00E22686" w:rsidRPr="0054241D" w:rsidRDefault="00E22686" w:rsidP="00E22686">
      <w:pPr>
        <w:numPr>
          <w:ilvl w:val="0"/>
          <w:numId w:val="18"/>
        </w:numPr>
        <w:tabs>
          <w:tab w:val="clear" w:pos="360"/>
        </w:tabs>
        <w:autoSpaceDE w:val="0"/>
        <w:autoSpaceDN w:val="0"/>
        <w:adjustRightInd w:val="0"/>
        <w:ind w:left="810" w:hanging="450"/>
        <w:rPr>
          <w:color w:val="000000"/>
          <w:szCs w:val="22"/>
        </w:rPr>
      </w:pPr>
      <w:r>
        <w:rPr>
          <w:color w:val="000000"/>
          <w:szCs w:val="22"/>
        </w:rPr>
        <w:t xml:space="preserve">Perform a literature search for topics that influence </w:t>
      </w:r>
      <w:r w:rsidRPr="0054241D">
        <w:rPr>
          <w:color w:val="000000"/>
          <w:szCs w:val="22"/>
        </w:rPr>
        <w:t>18 to 25-year old</w:t>
      </w:r>
      <w:r>
        <w:rPr>
          <w:color w:val="000000"/>
          <w:szCs w:val="22"/>
        </w:rPr>
        <w:t>’</w:t>
      </w:r>
      <w:r w:rsidRPr="0054241D">
        <w:rPr>
          <w:color w:val="000000"/>
          <w:szCs w:val="22"/>
        </w:rPr>
        <w:t xml:space="preserve">s </w:t>
      </w:r>
      <w:proofErr w:type="gramStart"/>
      <w:r>
        <w:rPr>
          <w:color w:val="000000"/>
          <w:szCs w:val="22"/>
        </w:rPr>
        <w:t>human  development</w:t>
      </w:r>
      <w:proofErr w:type="gramEnd"/>
      <w:r>
        <w:rPr>
          <w:color w:val="000000"/>
          <w:szCs w:val="22"/>
        </w:rPr>
        <w:t xml:space="preserve"> and well-being </w:t>
      </w:r>
    </w:p>
    <w:p w:rsidR="00E22686" w:rsidRDefault="00E22686" w:rsidP="00E22686">
      <w:pPr>
        <w:numPr>
          <w:ilvl w:val="0"/>
          <w:numId w:val="18"/>
        </w:numPr>
        <w:tabs>
          <w:tab w:val="clear" w:pos="360"/>
        </w:tabs>
        <w:autoSpaceDE w:val="0"/>
        <w:autoSpaceDN w:val="0"/>
        <w:adjustRightInd w:val="0"/>
        <w:ind w:left="810" w:hanging="450"/>
        <w:rPr>
          <w:color w:val="000000"/>
          <w:szCs w:val="22"/>
        </w:rPr>
      </w:pPr>
      <w:r w:rsidRPr="00D05E24">
        <w:rPr>
          <w:color w:val="000000"/>
          <w:szCs w:val="22"/>
        </w:rPr>
        <w:t>Develop strategies for identifying university resources and tools needed for successful in</w:t>
      </w:r>
      <w:r>
        <w:rPr>
          <w:color w:val="000000"/>
          <w:szCs w:val="22"/>
        </w:rPr>
        <w:t>terrelationships and well-being.</w:t>
      </w:r>
    </w:p>
    <w:p w:rsidR="00E22686" w:rsidRDefault="00E22686" w:rsidP="00E22686">
      <w:pPr>
        <w:numPr>
          <w:ilvl w:val="0"/>
          <w:numId w:val="18"/>
        </w:numPr>
        <w:tabs>
          <w:tab w:val="clear" w:pos="360"/>
        </w:tabs>
        <w:autoSpaceDE w:val="0"/>
        <w:autoSpaceDN w:val="0"/>
        <w:adjustRightInd w:val="0"/>
        <w:ind w:left="810" w:hanging="450"/>
        <w:rPr>
          <w:color w:val="000000"/>
          <w:szCs w:val="22"/>
        </w:rPr>
      </w:pPr>
      <w:r w:rsidRPr="00D05E24">
        <w:rPr>
          <w:color w:val="000000"/>
          <w:szCs w:val="22"/>
        </w:rPr>
        <w:t>Design a human-machine interface required to interact with both a developing child and a senior adult</w:t>
      </w:r>
    </w:p>
    <w:p w:rsidR="00E22686" w:rsidRDefault="00E22686" w:rsidP="00E22686">
      <w:pPr>
        <w:autoSpaceDE w:val="0"/>
        <w:autoSpaceDN w:val="0"/>
        <w:adjustRightInd w:val="0"/>
        <w:ind w:left="810"/>
        <w:rPr>
          <w:color w:val="000000"/>
          <w:szCs w:val="22"/>
        </w:rPr>
      </w:pPr>
    </w:p>
    <w:p w:rsidR="00E22686" w:rsidRPr="00776565" w:rsidRDefault="00E22686" w:rsidP="00E22686">
      <w:pPr>
        <w:keepNext/>
        <w:spacing w:before="240" w:after="120"/>
        <w:outlineLvl w:val="1"/>
        <w:rPr>
          <w:rFonts w:cs="Arial"/>
          <w:b/>
          <w:bCs/>
          <w:iCs/>
          <w:szCs w:val="28"/>
        </w:rPr>
      </w:pPr>
      <w:r w:rsidRPr="00776565">
        <w:rPr>
          <w:rFonts w:cs="Arial"/>
          <w:b/>
          <w:bCs/>
          <w:iCs/>
          <w:szCs w:val="28"/>
        </w:rPr>
        <w:t xml:space="preserve">GE Learning Outcomes (GELO) </w:t>
      </w:r>
    </w:p>
    <w:p w:rsidR="00E22686" w:rsidRDefault="00E22686" w:rsidP="00E22686">
      <w:r w:rsidRPr="00776565">
        <w:t xml:space="preserve">Upon successful completion of this GE course, students will be able to: </w:t>
      </w:r>
    </w:p>
    <w:p w:rsidR="00E22686" w:rsidRPr="00E22686" w:rsidRDefault="00E22686" w:rsidP="00E22686">
      <w:pPr>
        <w:rPr>
          <w:sz w:val="16"/>
          <w:szCs w:val="16"/>
        </w:rPr>
      </w:pPr>
    </w:p>
    <w:p w:rsidR="00E22686" w:rsidRPr="00501F26" w:rsidRDefault="00E22686" w:rsidP="00E22686">
      <w:pPr>
        <w:numPr>
          <w:ilvl w:val="0"/>
          <w:numId w:val="20"/>
        </w:numPr>
        <w:tabs>
          <w:tab w:val="left" w:pos="540"/>
          <w:tab w:val="left" w:pos="1440"/>
          <w:tab w:val="left" w:pos="5760"/>
          <w:tab w:val="left" w:pos="7200"/>
        </w:tabs>
        <w:ind w:left="720" w:hanging="270"/>
        <w:outlineLvl w:val="0"/>
        <w:rPr>
          <w:szCs w:val="22"/>
        </w:rPr>
      </w:pPr>
      <w:r w:rsidRPr="00776565">
        <w:rPr>
          <w:szCs w:val="22"/>
        </w:rPr>
        <w:t>Recognize the physiological, social/cultural, and psychological influences on their well-being</w:t>
      </w:r>
    </w:p>
    <w:p w:rsidR="00E22686" w:rsidRDefault="00E22686" w:rsidP="00E22686">
      <w:pPr>
        <w:numPr>
          <w:ilvl w:val="0"/>
          <w:numId w:val="20"/>
        </w:numPr>
        <w:tabs>
          <w:tab w:val="left" w:pos="540"/>
          <w:tab w:val="left" w:pos="1440"/>
          <w:tab w:val="left" w:pos="5760"/>
          <w:tab w:val="left" w:pos="7200"/>
        </w:tabs>
        <w:ind w:left="720" w:hanging="270"/>
        <w:outlineLvl w:val="0"/>
        <w:rPr>
          <w:szCs w:val="22"/>
        </w:rPr>
      </w:pPr>
      <w:r w:rsidRPr="00776565">
        <w:rPr>
          <w:szCs w:val="22"/>
        </w:rPr>
        <w:t>Recognize the interrelation of the physiological, social/cultural, and psychological factors on their development across the lifespan</w:t>
      </w:r>
      <w:r>
        <w:rPr>
          <w:szCs w:val="22"/>
        </w:rPr>
        <w:t>.</w:t>
      </w:r>
    </w:p>
    <w:p w:rsidR="00E22686" w:rsidRDefault="00E22686" w:rsidP="00E22686">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270"/>
        <w:contextualSpacing/>
        <w:rPr>
          <w:szCs w:val="22"/>
        </w:rPr>
      </w:pPr>
      <w:r w:rsidRPr="00776565">
        <w:rPr>
          <w:szCs w:val="22"/>
        </w:rPr>
        <w:t>Use appropriate social skills to enhance learning and develop positive interpersonal relationships with diverse groups and individuals</w:t>
      </w:r>
    </w:p>
    <w:p w:rsidR="00E22686" w:rsidRPr="00501F26" w:rsidRDefault="00E22686" w:rsidP="00E22686">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270"/>
        <w:contextualSpacing/>
      </w:pPr>
      <w:r w:rsidRPr="008A0B71">
        <w:rPr>
          <w:szCs w:val="22"/>
        </w:rPr>
        <w:t>Recognize themselves as individuals undergoing a particular stage of human development, how their well-being is affected by the university’s academic and social systems, and how they can facilitate their development within the university environment</w:t>
      </w:r>
    </w:p>
    <w:p w:rsidR="00776565" w:rsidRPr="00776565" w:rsidRDefault="00776565" w:rsidP="00672EE7">
      <w:pPr>
        <w:autoSpaceDE w:val="0"/>
        <w:autoSpaceDN w:val="0"/>
        <w:adjustRightInd w:val="0"/>
        <w:ind w:left="810"/>
        <w:rPr>
          <w:rFonts w:eastAsia="SimSun"/>
          <w:color w:val="000000"/>
          <w:sz w:val="24"/>
          <w:szCs w:val="22"/>
        </w:rPr>
      </w:pPr>
    </w:p>
    <w:p w:rsidR="00151FBA" w:rsidRDefault="00151FBA" w:rsidP="006B5CEF">
      <w:pPr>
        <w:pStyle w:val="Heading3"/>
        <w:ind w:firstLine="0"/>
        <w:jc w:val="left"/>
        <w:rPr>
          <w:color w:val="0000FF"/>
          <w:szCs w:val="22"/>
          <w:u w:val="single"/>
        </w:rPr>
      </w:pPr>
    </w:p>
    <w:p w:rsidR="00151FBA" w:rsidRDefault="00151FBA" w:rsidP="006B5CEF">
      <w:pPr>
        <w:pStyle w:val="Heading3"/>
        <w:ind w:firstLine="0"/>
        <w:jc w:val="left"/>
        <w:rPr>
          <w:color w:val="0000FF"/>
          <w:szCs w:val="22"/>
          <w:u w:val="single"/>
        </w:rPr>
      </w:pPr>
    </w:p>
    <w:p w:rsidR="007C5DF3" w:rsidRPr="00E9212C" w:rsidRDefault="007C5DF3" w:rsidP="007C5DF3">
      <w:pPr>
        <w:pStyle w:val="Default"/>
        <w:ind w:left="360"/>
        <w:rPr>
          <w:sz w:val="22"/>
          <w:szCs w:val="22"/>
        </w:rPr>
      </w:pPr>
    </w:p>
    <w:p w:rsidR="006B5CEF" w:rsidRPr="00BD751D" w:rsidRDefault="006B5CEF" w:rsidP="00BD751D">
      <w:pPr>
        <w:pStyle w:val="NormalWeb"/>
        <w:spacing w:before="0" w:beforeAutospacing="0" w:after="0" w:afterAutospacing="0"/>
        <w:textAlignment w:val="baseline"/>
        <w:rPr>
          <w:color w:val="auto"/>
          <w:sz w:val="24"/>
        </w:rPr>
      </w:pPr>
      <w:r w:rsidRPr="00E9212C">
        <w:rPr>
          <w:b/>
          <w:color w:val="0000FF"/>
          <w:szCs w:val="22"/>
          <w:u w:val="single"/>
        </w:rPr>
        <w:t>Textbooks:</w:t>
      </w:r>
      <w:r w:rsidRPr="00E9212C">
        <w:rPr>
          <w:b/>
          <w:szCs w:val="22"/>
        </w:rPr>
        <w:t xml:space="preserve"> </w:t>
      </w:r>
      <w:r w:rsidR="00BD751D">
        <w:rPr>
          <w:szCs w:val="22"/>
        </w:rPr>
        <w:t>Introduction to Engineering</w:t>
      </w:r>
      <w:r w:rsidR="00BD751D">
        <w:t xml:space="preserve">, E10 custom book, McGraw-Hill, </w:t>
      </w:r>
      <w:r w:rsidR="00BD751D" w:rsidRPr="00BD751D">
        <w:rPr>
          <w:sz w:val="20"/>
          <w:szCs w:val="20"/>
        </w:rPr>
        <w:t xml:space="preserve">ISBN# </w:t>
      </w:r>
      <w:r w:rsidR="00BD751D" w:rsidRPr="00BD751D">
        <w:rPr>
          <w:rFonts w:ascii="Arial" w:eastAsiaTheme="minorEastAsia" w:hAnsi="Arial" w:cs="Arial"/>
          <w:color w:val="000000" w:themeColor="text1"/>
          <w:kern w:val="24"/>
          <w:sz w:val="20"/>
          <w:szCs w:val="20"/>
        </w:rPr>
        <w:t>978-1-307-00917-0</w:t>
      </w:r>
      <w:r w:rsidR="00BD751D">
        <w:rPr>
          <w:rFonts w:ascii="Arial" w:eastAsiaTheme="minorEastAsia" w:hAnsi="Arial" w:cs="Arial"/>
          <w:color w:val="000000" w:themeColor="text1"/>
          <w:kern w:val="24"/>
          <w:sz w:val="20"/>
          <w:szCs w:val="20"/>
        </w:rPr>
        <w:t xml:space="preserve">   </w:t>
      </w:r>
      <w:r w:rsidRPr="00E9212C">
        <w:t>All lecture notes, assignments, and special instructions are contained in the E10 course web site (</w:t>
      </w:r>
      <w:hyperlink r:id="rId17" w:history="1">
        <w:r w:rsidR="00BE0EE1" w:rsidRPr="006B3A7A">
          <w:rPr>
            <w:rStyle w:val="Hyperlink"/>
            <w:color w:val="0000FF"/>
            <w:szCs w:val="22"/>
          </w:rPr>
          <w:t>sjsu.edu/e10/</w:t>
        </w:r>
      </w:hyperlink>
      <w:r w:rsidRPr="00E9212C">
        <w:rPr>
          <w:color w:val="0000FF"/>
        </w:rPr>
        <w:t>)</w:t>
      </w:r>
      <w:r w:rsidRPr="00E9212C">
        <w:t xml:space="preserve"> and in the course management system Canvas.</w:t>
      </w:r>
    </w:p>
    <w:p w:rsidR="00D37AF2" w:rsidRDefault="00D37AF2" w:rsidP="006B5CEF">
      <w:pPr>
        <w:pStyle w:val="NormalWeb"/>
        <w:spacing w:after="0" w:afterAutospacing="0"/>
        <w:rPr>
          <w:b/>
          <w:bCs/>
        </w:rPr>
      </w:pPr>
      <w:r>
        <w:rPr>
          <w:b/>
          <w:color w:val="0000FF"/>
          <w:szCs w:val="22"/>
          <w:u w:val="single"/>
        </w:rPr>
        <w:t>Other Technology Requirements/</w:t>
      </w:r>
      <w:proofErr w:type="spellStart"/>
      <w:r>
        <w:rPr>
          <w:b/>
          <w:color w:val="0000FF"/>
          <w:szCs w:val="22"/>
          <w:u w:val="single"/>
        </w:rPr>
        <w:t>Equipmet</w:t>
      </w:r>
      <w:proofErr w:type="spellEnd"/>
      <w:r>
        <w:rPr>
          <w:b/>
          <w:color w:val="0000FF"/>
          <w:szCs w:val="22"/>
          <w:u w:val="single"/>
        </w:rPr>
        <w:t>/Material</w:t>
      </w:r>
    </w:p>
    <w:p w:rsidR="00D37AF2" w:rsidRPr="00A959B2" w:rsidRDefault="00E60C1A" w:rsidP="00D37AF2">
      <w:r>
        <w:rPr>
          <w:rFonts w:ascii="Helvetica" w:hAnsi="Helvetica" w:cs="Helvetica"/>
          <w:color w:val="000000"/>
          <w:sz w:val="20"/>
          <w:szCs w:val="20"/>
          <w:shd w:val="clear" w:color="auto" w:fill="FFFFFF"/>
        </w:rPr>
        <w:t xml:space="preserve">Access to the internet, Canvas and </w:t>
      </w:r>
      <w:proofErr w:type="spellStart"/>
      <w:r>
        <w:rPr>
          <w:rFonts w:ascii="Helvetica" w:hAnsi="Helvetica" w:cs="Helvetica"/>
          <w:color w:val="000000"/>
          <w:sz w:val="20"/>
          <w:szCs w:val="20"/>
          <w:shd w:val="clear" w:color="auto" w:fill="FFFFFF"/>
        </w:rPr>
        <w:t>Zoom</w:t>
      </w:r>
      <w:r w:rsidR="00D37AF2" w:rsidRPr="008840B7">
        <w:t>Access</w:t>
      </w:r>
      <w:proofErr w:type="spellEnd"/>
      <w:r w:rsidR="00D37AF2" w:rsidRPr="008840B7">
        <w:t xml:space="preserve"> to internet and Canvas.</w:t>
      </w:r>
      <w:r w:rsidR="00D37AF2" w:rsidRPr="00F73426">
        <w:rPr>
          <w:i/>
        </w:rPr>
        <w:t xml:space="preserve"> </w:t>
      </w:r>
      <w:r w:rsidR="00D37AF2" w:rsidRPr="001E0222">
        <w:rPr>
          <w:i/>
        </w:rPr>
        <w:t>For help with using Canvas see Canvas Student Resources page (</w:t>
      </w:r>
      <w:r w:rsidR="00D37AF2" w:rsidRPr="00F73426">
        <w:rPr>
          <w:shd w:val="clear" w:color="auto" w:fill="FFFFFF"/>
        </w:rPr>
        <w:t>http://www.sjsu.edu/ecampus/teaching-tools/canvas/student_resources)</w:t>
      </w:r>
    </w:p>
    <w:p w:rsidR="00E60C1A" w:rsidRDefault="00E60C1A" w:rsidP="00D37AF2">
      <w:pPr>
        <w:pStyle w:val="Heading2"/>
        <w:jc w:val="left"/>
        <w:rPr>
          <w:color w:val="0000FF"/>
          <w:sz w:val="24"/>
          <w:szCs w:val="24"/>
          <w:u w:val="single"/>
        </w:rPr>
      </w:pPr>
    </w:p>
    <w:p w:rsidR="00D37AF2" w:rsidRPr="00D37AF2" w:rsidRDefault="00D37AF2" w:rsidP="00D37AF2">
      <w:pPr>
        <w:pStyle w:val="Heading2"/>
        <w:jc w:val="left"/>
        <w:rPr>
          <w:color w:val="0066FF"/>
          <w:sz w:val="24"/>
          <w:szCs w:val="24"/>
        </w:rPr>
      </w:pPr>
      <w:r>
        <w:rPr>
          <w:color w:val="0000FF"/>
          <w:sz w:val="24"/>
          <w:szCs w:val="24"/>
          <w:u w:val="single"/>
        </w:rPr>
        <w:t xml:space="preserve">Library </w:t>
      </w:r>
      <w:proofErr w:type="spellStart"/>
      <w:r>
        <w:rPr>
          <w:color w:val="0000FF"/>
          <w:sz w:val="24"/>
          <w:szCs w:val="24"/>
          <w:u w:val="single"/>
        </w:rPr>
        <w:t>Liasons</w:t>
      </w:r>
      <w:proofErr w:type="spellEnd"/>
      <w:r w:rsidRPr="00D37AF2">
        <w:rPr>
          <w:color w:val="0000FF"/>
          <w:sz w:val="24"/>
          <w:szCs w:val="24"/>
          <w:u w:val="single"/>
        </w:rPr>
        <w:t>:</w:t>
      </w:r>
      <w:r w:rsidRPr="00D37AF2">
        <w:rPr>
          <w:color w:val="0066FF"/>
          <w:sz w:val="24"/>
          <w:szCs w:val="24"/>
        </w:rPr>
        <w:t xml:space="preserve"> </w:t>
      </w:r>
    </w:p>
    <w:p w:rsidR="00D37AF2" w:rsidRPr="00D37AF2" w:rsidRDefault="00D37AF2" w:rsidP="00D37AF2">
      <w:pPr>
        <w:pStyle w:val="Heading2"/>
        <w:spacing w:line="276" w:lineRule="auto"/>
        <w:jc w:val="left"/>
        <w:rPr>
          <w:b w:val="0"/>
          <w:sz w:val="24"/>
          <w:szCs w:val="24"/>
        </w:rPr>
      </w:pPr>
      <w:proofErr w:type="spellStart"/>
      <w:r w:rsidRPr="00D37AF2">
        <w:rPr>
          <w:b w:val="0"/>
          <w:i/>
          <w:sz w:val="24"/>
          <w:szCs w:val="24"/>
        </w:rPr>
        <w:t>Megwalu</w:t>
      </w:r>
      <w:proofErr w:type="spellEnd"/>
      <w:r w:rsidRPr="00D37AF2">
        <w:rPr>
          <w:b w:val="0"/>
          <w:i/>
          <w:sz w:val="24"/>
          <w:szCs w:val="24"/>
        </w:rPr>
        <w:t xml:space="preserve">, </w:t>
      </w:r>
      <w:proofErr w:type="spellStart"/>
      <w:r w:rsidRPr="00D37AF2">
        <w:rPr>
          <w:b w:val="0"/>
          <w:i/>
          <w:sz w:val="24"/>
          <w:szCs w:val="24"/>
        </w:rPr>
        <w:t>Anamika</w:t>
      </w:r>
      <w:proofErr w:type="spellEnd"/>
      <w:r w:rsidRPr="00D37AF2">
        <w:rPr>
          <w:b w:val="0"/>
          <w:i/>
          <w:sz w:val="24"/>
          <w:szCs w:val="24"/>
        </w:rPr>
        <w:t> </w:t>
      </w:r>
      <w:r w:rsidRPr="00D37AF2">
        <w:rPr>
          <w:b w:val="0"/>
          <w:i/>
          <w:sz w:val="24"/>
          <w:szCs w:val="24"/>
        </w:rPr>
        <w:br/>
        <w:t>Phone: 408-808-2089 </w:t>
      </w:r>
      <w:r w:rsidRPr="00D37AF2">
        <w:rPr>
          <w:b w:val="0"/>
          <w:i/>
          <w:sz w:val="24"/>
          <w:szCs w:val="24"/>
        </w:rPr>
        <w:br/>
        <w:t>Email: </w:t>
      </w:r>
      <w:hyperlink r:id="rId18" w:tooltip="anamika.megwalu@sjsu.edu" w:history="1">
        <w:r w:rsidRPr="00D37AF2">
          <w:rPr>
            <w:rStyle w:val="Hyperlink"/>
            <w:b w:val="0"/>
            <w:i/>
            <w:sz w:val="24"/>
            <w:szCs w:val="24"/>
          </w:rPr>
          <w:t>anamika.megwalu@sjsu.edu</w:t>
        </w:r>
      </w:hyperlink>
      <w:r w:rsidRPr="00D37AF2">
        <w:rPr>
          <w:b w:val="0"/>
          <w:i/>
          <w:sz w:val="24"/>
          <w:szCs w:val="24"/>
        </w:rPr>
        <w:t> </w:t>
      </w:r>
    </w:p>
    <w:p w:rsidR="00D37AF2" w:rsidRDefault="00D37AF2" w:rsidP="00D37AF2">
      <w:pPr>
        <w:pStyle w:val="NormalWeb"/>
        <w:spacing w:before="0" w:beforeAutospacing="0" w:after="0" w:afterAutospacing="0"/>
        <w:rPr>
          <w:b/>
          <w:bCs/>
        </w:rPr>
      </w:pPr>
      <w:r w:rsidRPr="00990F18">
        <w:rPr>
          <w:i/>
        </w:rPr>
        <w:t>Silverstein, Rachel </w:t>
      </w:r>
      <w:r w:rsidRPr="00990F18">
        <w:rPr>
          <w:i/>
        </w:rPr>
        <w:br/>
        <w:t>Email: </w:t>
      </w:r>
      <w:hyperlink r:id="rId19" w:tooltip="rachel.silverstein@sjsu.edu" w:history="1">
        <w:r w:rsidRPr="00990F18">
          <w:rPr>
            <w:rStyle w:val="Hyperlink"/>
            <w:i/>
          </w:rPr>
          <w:t>rachel.silverstein@sjsu.edu</w:t>
        </w:r>
      </w:hyperlink>
    </w:p>
    <w:p w:rsidR="006B5CEF" w:rsidRPr="00E9212C" w:rsidRDefault="00A4006A" w:rsidP="006B5CEF">
      <w:pPr>
        <w:pStyle w:val="NormalWeb"/>
        <w:spacing w:after="0" w:afterAutospacing="0"/>
      </w:pPr>
      <w:r>
        <w:rPr>
          <w:b/>
          <w:bCs/>
        </w:rPr>
        <w:t>Canva</w:t>
      </w:r>
      <w:r w:rsidRPr="00E9212C">
        <w:rPr>
          <w:b/>
          <w:bCs/>
        </w:rPr>
        <w:t>s</w:t>
      </w:r>
      <w:r w:rsidR="006B5CEF" w:rsidRPr="00E9212C">
        <w:t xml:space="preserve"> contains </w:t>
      </w:r>
      <w:r w:rsidR="006B5CEF" w:rsidRPr="00A4006A">
        <w:rPr>
          <w:b/>
        </w:rPr>
        <w:t>online quizzes</w:t>
      </w:r>
      <w:r w:rsidR="006B5CEF" w:rsidRPr="00E9212C">
        <w:t xml:space="preserve"> and student scores for the various activities and assignments as well as links to the Library for readings related to human development issues:   http://www.sjsu.edu/at/ec/canvas/index.html </w:t>
      </w:r>
    </w:p>
    <w:p w:rsidR="00204748" w:rsidRDefault="006B5CEF" w:rsidP="00204748">
      <w:pPr>
        <w:pStyle w:val="Tabletext"/>
        <w:tabs>
          <w:tab w:val="left" w:pos="540"/>
        </w:tabs>
        <w:spacing w:before="0" w:after="100"/>
        <w:rPr>
          <w:color w:val="000000"/>
          <w:sz w:val="22"/>
          <w:szCs w:val="22"/>
        </w:rPr>
      </w:pPr>
      <w:r w:rsidRPr="00E9212C">
        <w:rPr>
          <w:color w:val="000000"/>
          <w:sz w:val="22"/>
          <w:szCs w:val="22"/>
        </w:rPr>
        <w:t xml:space="preserve"> </w:t>
      </w:r>
    </w:p>
    <w:p w:rsidR="00776565" w:rsidRDefault="00776565" w:rsidP="006B5CEF">
      <w:pPr>
        <w:pStyle w:val="Default"/>
        <w:spacing w:before="100" w:after="100"/>
        <w:rPr>
          <w:b/>
          <w:color w:val="0000FF"/>
          <w:u w:val="single"/>
        </w:rPr>
      </w:pPr>
    </w:p>
    <w:p w:rsidR="006B5CEF" w:rsidRPr="00E9212C" w:rsidRDefault="006B5CEF" w:rsidP="006B5CEF">
      <w:pPr>
        <w:pStyle w:val="Default"/>
        <w:spacing w:before="100" w:after="100"/>
      </w:pPr>
      <w:r w:rsidRPr="00E9212C">
        <w:rPr>
          <w:b/>
          <w:color w:val="0000FF"/>
          <w:u w:val="single"/>
        </w:rPr>
        <w:t xml:space="preserve">Laboratory: </w:t>
      </w:r>
      <w:r w:rsidRPr="00E9212C">
        <w:rPr>
          <w:b/>
          <w:color w:val="0000FF"/>
          <w:u w:val="single"/>
        </w:rPr>
        <w:br/>
      </w:r>
      <w:r w:rsidR="00A51FDD" w:rsidRPr="00E9212C">
        <w:rPr>
          <w:b/>
          <w:color w:val="FF0000"/>
          <w:u w:val="single"/>
        </w:rPr>
        <w:t xml:space="preserve">All students must register for and attend </w:t>
      </w:r>
      <w:r w:rsidR="00A51FDD">
        <w:rPr>
          <w:b/>
          <w:color w:val="FF0000"/>
          <w:u w:val="single"/>
        </w:rPr>
        <w:t xml:space="preserve">(in person) </w:t>
      </w:r>
      <w:r w:rsidR="00A51FDD" w:rsidRPr="00E9212C">
        <w:rPr>
          <w:b/>
          <w:color w:val="FF0000"/>
          <w:u w:val="single"/>
        </w:rPr>
        <w:t>a weekly lab</w:t>
      </w:r>
    </w:p>
    <w:p w:rsidR="006B5CEF" w:rsidRPr="00E9212C" w:rsidRDefault="000E48C2" w:rsidP="006B5CEF">
      <w:pPr>
        <w:pStyle w:val="NormalWeb"/>
        <w:numPr>
          <w:ilvl w:val="1"/>
          <w:numId w:val="15"/>
        </w:numPr>
        <w:tabs>
          <w:tab w:val="clear" w:pos="1440"/>
          <w:tab w:val="num" w:pos="360"/>
        </w:tabs>
        <w:spacing w:before="0" w:beforeAutospacing="0"/>
        <w:ind w:left="360"/>
      </w:pPr>
      <w:r>
        <w:t xml:space="preserve">All lab activities/projects </w:t>
      </w:r>
      <w:r w:rsidR="006B5CEF" w:rsidRPr="00E9212C">
        <w:t>will be “team based.” Each team w</w:t>
      </w:r>
      <w:r w:rsidR="00C94B43">
        <w:t xml:space="preserve">ill consist of </w:t>
      </w:r>
      <w:r w:rsidR="006B5CEF" w:rsidRPr="00E9212C">
        <w:t>six members and will be enga</w:t>
      </w:r>
      <w:r w:rsidR="00BC2B48">
        <w:t>ged in at least four</w:t>
      </w:r>
      <w:r w:rsidR="006B5CEF" w:rsidRPr="00E9212C">
        <w:t xml:space="preserve"> different projects, each revealing issues pertinent to the various engineering disciplines. </w:t>
      </w:r>
    </w:p>
    <w:p w:rsidR="000E48C2" w:rsidRPr="00E9212C" w:rsidRDefault="000E48C2" w:rsidP="000E48C2">
      <w:pPr>
        <w:pStyle w:val="NormalWeb"/>
        <w:keepNext/>
        <w:numPr>
          <w:ilvl w:val="1"/>
          <w:numId w:val="15"/>
        </w:numPr>
        <w:tabs>
          <w:tab w:val="clear" w:pos="1440"/>
          <w:tab w:val="num" w:pos="360"/>
        </w:tabs>
        <w:spacing w:before="0" w:beforeAutospacing="0"/>
        <w:ind w:left="360"/>
      </w:pPr>
      <w:r w:rsidRPr="00E9212C">
        <w:t>Each student will be expected to complet</w:t>
      </w:r>
      <w:r>
        <w:t xml:space="preserve">e a brief lab “Activity Report” and a “Personal Reflection” </w:t>
      </w:r>
      <w:r w:rsidRPr="00E9212C">
        <w:t xml:space="preserve">at the end of each lab period, which will be graded. </w:t>
      </w:r>
      <w:r>
        <w:t>Your lab instructor will provide you with more information.</w:t>
      </w:r>
    </w:p>
    <w:p w:rsidR="00BD751D" w:rsidRPr="00E71F04" w:rsidRDefault="006B5CEF" w:rsidP="00E71F04">
      <w:pPr>
        <w:pStyle w:val="NormalWeb"/>
        <w:keepNext/>
        <w:numPr>
          <w:ilvl w:val="1"/>
          <w:numId w:val="15"/>
        </w:numPr>
        <w:tabs>
          <w:tab w:val="clear" w:pos="1440"/>
          <w:tab w:val="num" w:pos="360"/>
        </w:tabs>
        <w:spacing w:before="0" w:beforeAutospacing="0"/>
        <w:ind w:left="360"/>
      </w:pPr>
      <w:r w:rsidRPr="00E9212C">
        <w:t>Projects, technical reports and presentations and any other assignment will be done in a team format unless instructed otherwise by the l</w:t>
      </w:r>
      <w:r w:rsidR="00C94B43">
        <w:t xml:space="preserve">ab instructor, and are </w:t>
      </w:r>
      <w:r w:rsidR="00B82ECA">
        <w:t>at the specified due time assigned by your lab instructor.</w:t>
      </w:r>
      <w:r w:rsidRPr="00E9212C">
        <w:t xml:space="preserve"> </w:t>
      </w:r>
      <w:r w:rsidR="00277991">
        <w:t>W</w:t>
      </w:r>
      <w:r w:rsidRPr="00E9212C">
        <w:t xml:space="preserve">riting will be assessed for grammar, clarity, conciseness and coherence, as well as adherence to assignment requirements and the correctness/accuracy of the content itself. Assignments will use APA format for references, in-text citations, and formatting where appropriate or required. </w:t>
      </w:r>
    </w:p>
    <w:p w:rsidR="001C06EE" w:rsidRDefault="001C06EE" w:rsidP="000E48C2">
      <w:pPr>
        <w:pStyle w:val="yiv5917198326msonormal"/>
        <w:shd w:val="clear" w:color="auto" w:fill="FFFFFF"/>
        <w:spacing w:before="0" w:beforeAutospacing="0" w:after="160" w:afterAutospacing="0" w:line="235" w:lineRule="atLeast"/>
        <w:rPr>
          <w:color w:val="000000"/>
          <w:sz w:val="22"/>
          <w:szCs w:val="22"/>
        </w:rPr>
      </w:pPr>
      <w:r>
        <w:rPr>
          <w:b/>
          <w:color w:val="0000FF"/>
          <w:u w:val="single"/>
        </w:rPr>
        <w:t>Health and Safety</w:t>
      </w:r>
      <w:r w:rsidRPr="00E9212C">
        <w:rPr>
          <w:b/>
          <w:color w:val="0000FF"/>
          <w:u w:val="single"/>
        </w:rPr>
        <w:t xml:space="preserve">: </w:t>
      </w:r>
    </w:p>
    <w:p w:rsidR="001671AE" w:rsidRPr="001671AE" w:rsidRDefault="001671AE" w:rsidP="001C06EE">
      <w:pPr>
        <w:pStyle w:val="yiv5917198326msonormal"/>
        <w:shd w:val="clear" w:color="auto" w:fill="FFFFFF"/>
        <w:spacing w:before="0" w:beforeAutospacing="0" w:after="160" w:afterAutospacing="0" w:line="235" w:lineRule="atLeast"/>
        <w:rPr>
          <w:color w:val="000000"/>
          <w:sz w:val="22"/>
          <w:szCs w:val="22"/>
        </w:rPr>
      </w:pPr>
      <w:r>
        <w:rPr>
          <w:color w:val="000000"/>
          <w:sz w:val="22"/>
          <w:szCs w:val="22"/>
        </w:rPr>
        <w:t>The</w:t>
      </w:r>
      <w:r w:rsidRPr="001671AE">
        <w:rPr>
          <w:color w:val="000000"/>
          <w:sz w:val="22"/>
          <w:szCs w:val="22"/>
        </w:rPr>
        <w:t xml:space="preserve"> </w:t>
      </w:r>
      <w:r w:rsidR="000E48C2">
        <w:rPr>
          <w:color w:val="000000"/>
          <w:sz w:val="22"/>
          <w:szCs w:val="22"/>
        </w:rPr>
        <w:t>Health/S</w:t>
      </w:r>
      <w:r>
        <w:rPr>
          <w:color w:val="000000"/>
          <w:sz w:val="22"/>
          <w:szCs w:val="22"/>
        </w:rPr>
        <w:t xml:space="preserve">afety </w:t>
      </w:r>
      <w:r w:rsidRPr="001671AE">
        <w:rPr>
          <w:color w:val="000000"/>
          <w:sz w:val="22"/>
          <w:szCs w:val="22"/>
        </w:rPr>
        <w:t>guidelines are to be followed if you come to cam</w:t>
      </w:r>
      <w:r w:rsidR="000E48C2">
        <w:rPr>
          <w:color w:val="000000"/>
          <w:sz w:val="22"/>
          <w:szCs w:val="22"/>
        </w:rPr>
        <w:t xml:space="preserve">pus. For the latest information and protocol refer to the Health/Advisory at </w:t>
      </w:r>
      <w:r w:rsidR="000E48C2" w:rsidRPr="000E48C2">
        <w:rPr>
          <w:color w:val="0000FF"/>
          <w:sz w:val="22"/>
          <w:szCs w:val="22"/>
        </w:rPr>
        <w:t>https://www.sjsu.edu/healthadvisories/</w:t>
      </w:r>
      <w:r w:rsidR="000E48C2">
        <w:rPr>
          <w:color w:val="000000"/>
          <w:sz w:val="22"/>
          <w:szCs w:val="22"/>
        </w:rPr>
        <w:t xml:space="preserve"> </w:t>
      </w:r>
      <w:r w:rsidRPr="001671AE">
        <w:rPr>
          <w:color w:val="000000"/>
          <w:sz w:val="22"/>
          <w:szCs w:val="22"/>
        </w:rPr>
        <w:t xml:space="preserve"> </w:t>
      </w:r>
      <w:r w:rsidR="000E48C2">
        <w:rPr>
          <w:color w:val="000000"/>
          <w:sz w:val="22"/>
          <w:szCs w:val="22"/>
        </w:rPr>
        <w:t xml:space="preserve">or </w:t>
      </w:r>
      <w:r>
        <w:rPr>
          <w:color w:val="000000"/>
          <w:sz w:val="22"/>
          <w:szCs w:val="22"/>
        </w:rPr>
        <w:t xml:space="preserve"> </w:t>
      </w:r>
      <w:hyperlink r:id="rId20" w:history="1">
        <w:r w:rsidRPr="00FE50AA">
          <w:rPr>
            <w:rStyle w:val="Hyperlink"/>
            <w:color w:val="3333FF"/>
          </w:rPr>
          <w:t>https://www.sjsu.edu/healthadvisories/health-safety-protocols/index.php</w:t>
        </w:r>
      </w:hyperlink>
      <w:r w:rsidRPr="001671AE">
        <w:rPr>
          <w:color w:val="000000"/>
          <w:sz w:val="22"/>
          <w:szCs w:val="22"/>
        </w:rPr>
        <w:t>.</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Symptom Monitoring</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Studen</w:t>
      </w:r>
      <w:r w:rsidR="001C06EE">
        <w:rPr>
          <w:color w:val="333333"/>
          <w:sz w:val="22"/>
          <w:szCs w:val="22"/>
        </w:rPr>
        <w:t xml:space="preserve">ts, faculty, and staff </w:t>
      </w:r>
      <w:r w:rsidRPr="001671AE">
        <w:rPr>
          <w:color w:val="333333"/>
          <w:sz w:val="22"/>
          <w:szCs w:val="22"/>
        </w:rPr>
        <w:t>return</w:t>
      </w:r>
      <w:r w:rsidR="001C06EE">
        <w:rPr>
          <w:color w:val="333333"/>
          <w:sz w:val="22"/>
          <w:szCs w:val="22"/>
        </w:rPr>
        <w:t>ing</w:t>
      </w:r>
      <w:r w:rsidRPr="001671AE">
        <w:rPr>
          <w:color w:val="333333"/>
          <w:sz w:val="22"/>
          <w:szCs w:val="22"/>
        </w:rPr>
        <w:t xml:space="preserve"> to campus must conduct symptom monitoring every day before traveling to (or, for on-campus residents, moving through) campus. You must be free of </w:t>
      </w:r>
      <w:r w:rsidRPr="001671AE">
        <w:rPr>
          <w:b/>
          <w:bCs/>
          <w:color w:val="333333"/>
          <w:sz w:val="22"/>
          <w:szCs w:val="22"/>
        </w:rPr>
        <w:t>ANY</w:t>
      </w:r>
      <w:r w:rsidRPr="001671AE">
        <w:rPr>
          <w:color w:val="333333"/>
          <w:sz w:val="22"/>
          <w:szCs w:val="22"/>
        </w:rPr>
        <w:t> symptoms potentially related to COVID-</w:t>
      </w:r>
      <w:r>
        <w:rPr>
          <w:color w:val="333333"/>
          <w:sz w:val="22"/>
          <w:szCs w:val="22"/>
        </w:rPr>
        <w:t>19.</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At this time, these symptoms include one or more of the following:</w:t>
      </w:r>
    </w:p>
    <w:p w:rsidR="001671AE" w:rsidRPr="001671AE" w:rsidRDefault="001671AE" w:rsidP="001671AE">
      <w:pPr>
        <w:numPr>
          <w:ilvl w:val="0"/>
          <w:numId w:val="27"/>
        </w:numPr>
        <w:shd w:val="clear" w:color="auto" w:fill="FFFFFF"/>
        <w:rPr>
          <w:color w:val="333333"/>
          <w:szCs w:val="22"/>
        </w:rPr>
      </w:pPr>
      <w:r w:rsidRPr="001671AE">
        <w:rPr>
          <w:color w:val="333333"/>
          <w:szCs w:val="22"/>
        </w:rPr>
        <w:lastRenderedPageBreak/>
        <w:t>Cough</w:t>
      </w:r>
    </w:p>
    <w:p w:rsidR="001671AE" w:rsidRPr="001671AE" w:rsidRDefault="001671AE" w:rsidP="001671AE">
      <w:pPr>
        <w:numPr>
          <w:ilvl w:val="0"/>
          <w:numId w:val="27"/>
        </w:numPr>
        <w:shd w:val="clear" w:color="auto" w:fill="FFFFFF"/>
        <w:rPr>
          <w:color w:val="333333"/>
          <w:szCs w:val="22"/>
        </w:rPr>
      </w:pPr>
      <w:r w:rsidRPr="001671AE">
        <w:rPr>
          <w:color w:val="333333"/>
          <w:szCs w:val="22"/>
        </w:rPr>
        <w:t>Shortness of breath or difficulty breathing</w:t>
      </w:r>
    </w:p>
    <w:p w:rsidR="001671AE" w:rsidRPr="001671AE" w:rsidRDefault="001671AE" w:rsidP="001671AE">
      <w:pPr>
        <w:numPr>
          <w:ilvl w:val="0"/>
          <w:numId w:val="27"/>
        </w:numPr>
        <w:shd w:val="clear" w:color="auto" w:fill="FFFFFF"/>
        <w:rPr>
          <w:color w:val="333333"/>
          <w:szCs w:val="22"/>
        </w:rPr>
      </w:pPr>
      <w:r w:rsidRPr="001671AE">
        <w:rPr>
          <w:color w:val="333333"/>
          <w:szCs w:val="22"/>
        </w:rPr>
        <w:t>Fever</w:t>
      </w:r>
    </w:p>
    <w:p w:rsidR="001671AE" w:rsidRPr="001671AE" w:rsidRDefault="001671AE" w:rsidP="001671AE">
      <w:pPr>
        <w:numPr>
          <w:ilvl w:val="0"/>
          <w:numId w:val="27"/>
        </w:numPr>
        <w:shd w:val="clear" w:color="auto" w:fill="FFFFFF"/>
        <w:rPr>
          <w:color w:val="333333"/>
          <w:szCs w:val="22"/>
        </w:rPr>
      </w:pPr>
      <w:r w:rsidRPr="001671AE">
        <w:rPr>
          <w:color w:val="333333"/>
          <w:szCs w:val="22"/>
        </w:rPr>
        <w:t>Chills</w:t>
      </w:r>
    </w:p>
    <w:p w:rsidR="001671AE" w:rsidRPr="001671AE" w:rsidRDefault="001671AE" w:rsidP="001671AE">
      <w:pPr>
        <w:numPr>
          <w:ilvl w:val="0"/>
          <w:numId w:val="27"/>
        </w:numPr>
        <w:shd w:val="clear" w:color="auto" w:fill="FFFFFF"/>
        <w:rPr>
          <w:color w:val="333333"/>
          <w:szCs w:val="22"/>
        </w:rPr>
      </w:pPr>
      <w:r w:rsidRPr="001671AE">
        <w:rPr>
          <w:color w:val="333333"/>
          <w:szCs w:val="22"/>
        </w:rPr>
        <w:t>Repeated shaking with chills</w:t>
      </w:r>
    </w:p>
    <w:p w:rsidR="001671AE" w:rsidRPr="001671AE" w:rsidRDefault="001671AE" w:rsidP="001671AE">
      <w:pPr>
        <w:numPr>
          <w:ilvl w:val="0"/>
          <w:numId w:val="27"/>
        </w:numPr>
        <w:shd w:val="clear" w:color="auto" w:fill="FFFFFF"/>
        <w:rPr>
          <w:color w:val="333333"/>
          <w:szCs w:val="22"/>
        </w:rPr>
      </w:pPr>
      <w:r w:rsidRPr="001671AE">
        <w:rPr>
          <w:color w:val="333333"/>
          <w:szCs w:val="22"/>
        </w:rPr>
        <w:t>Runny nose or new sinus congestion</w:t>
      </w:r>
    </w:p>
    <w:p w:rsidR="001671AE" w:rsidRPr="001671AE" w:rsidRDefault="001671AE" w:rsidP="001671AE">
      <w:pPr>
        <w:numPr>
          <w:ilvl w:val="0"/>
          <w:numId w:val="27"/>
        </w:numPr>
        <w:shd w:val="clear" w:color="auto" w:fill="FFFFFF"/>
        <w:rPr>
          <w:color w:val="333333"/>
          <w:szCs w:val="22"/>
        </w:rPr>
      </w:pPr>
      <w:r w:rsidRPr="001671AE">
        <w:rPr>
          <w:color w:val="333333"/>
          <w:szCs w:val="22"/>
        </w:rPr>
        <w:t>Muscle pain or body aches</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Headache</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Sore throat</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Fatigue</w:t>
      </w:r>
    </w:p>
    <w:p w:rsidR="001671AE" w:rsidRPr="001671AE" w:rsidRDefault="001671AE" w:rsidP="001671AE">
      <w:pPr>
        <w:numPr>
          <w:ilvl w:val="0"/>
          <w:numId w:val="27"/>
        </w:numPr>
        <w:shd w:val="clear" w:color="auto" w:fill="FFFFFF"/>
        <w:rPr>
          <w:color w:val="333333"/>
          <w:szCs w:val="22"/>
        </w:rPr>
      </w:pPr>
      <w:r w:rsidRPr="001671AE">
        <w:rPr>
          <w:color w:val="333333"/>
          <w:szCs w:val="22"/>
        </w:rPr>
        <w:t>Nausea</w:t>
      </w:r>
    </w:p>
    <w:p w:rsidR="001671AE" w:rsidRPr="001671AE" w:rsidRDefault="001671AE" w:rsidP="001671AE">
      <w:pPr>
        <w:numPr>
          <w:ilvl w:val="0"/>
          <w:numId w:val="27"/>
        </w:numPr>
        <w:shd w:val="clear" w:color="auto" w:fill="FFFFFF"/>
        <w:rPr>
          <w:color w:val="333333"/>
          <w:szCs w:val="22"/>
        </w:rPr>
      </w:pPr>
      <w:r w:rsidRPr="001671AE">
        <w:rPr>
          <w:color w:val="333333"/>
          <w:szCs w:val="22"/>
        </w:rPr>
        <w:t>Vomiting</w:t>
      </w:r>
    </w:p>
    <w:p w:rsidR="001671AE" w:rsidRPr="001671AE" w:rsidRDefault="001671AE" w:rsidP="001671AE">
      <w:pPr>
        <w:numPr>
          <w:ilvl w:val="0"/>
          <w:numId w:val="27"/>
        </w:numPr>
        <w:shd w:val="clear" w:color="auto" w:fill="FFFFFF"/>
        <w:rPr>
          <w:color w:val="333333"/>
          <w:szCs w:val="22"/>
        </w:rPr>
      </w:pPr>
      <w:r w:rsidRPr="001671AE">
        <w:rPr>
          <w:color w:val="333333"/>
          <w:szCs w:val="22"/>
        </w:rPr>
        <w:t>Diarrhea </w:t>
      </w:r>
    </w:p>
    <w:p w:rsidR="001671AE" w:rsidRPr="001671AE" w:rsidRDefault="001671AE" w:rsidP="001671AE">
      <w:pPr>
        <w:numPr>
          <w:ilvl w:val="0"/>
          <w:numId w:val="27"/>
        </w:numPr>
        <w:shd w:val="clear" w:color="auto" w:fill="FFFFFF"/>
        <w:rPr>
          <w:color w:val="333333"/>
          <w:szCs w:val="22"/>
        </w:rPr>
      </w:pPr>
      <w:r w:rsidRPr="001671AE">
        <w:rPr>
          <w:color w:val="333333"/>
          <w:szCs w:val="22"/>
        </w:rPr>
        <w:t xml:space="preserve">New </w:t>
      </w:r>
      <w:proofErr w:type="spellStart"/>
      <w:r w:rsidRPr="001671AE">
        <w:rPr>
          <w:color w:val="333333"/>
          <w:szCs w:val="22"/>
        </w:rPr>
        <w:t>Gl</w:t>
      </w:r>
      <w:proofErr w:type="spellEnd"/>
      <w:r w:rsidRPr="001671AE">
        <w:rPr>
          <w:color w:val="333333"/>
          <w:szCs w:val="22"/>
        </w:rPr>
        <w:t xml:space="preserve"> symptoms</w:t>
      </w:r>
    </w:p>
    <w:p w:rsidR="001671AE" w:rsidRPr="001671AE" w:rsidRDefault="001671AE" w:rsidP="001671AE">
      <w:pPr>
        <w:numPr>
          <w:ilvl w:val="0"/>
          <w:numId w:val="27"/>
        </w:numPr>
        <w:shd w:val="clear" w:color="auto" w:fill="FFFFFF"/>
        <w:rPr>
          <w:color w:val="333333"/>
          <w:szCs w:val="22"/>
        </w:rPr>
      </w:pPr>
      <w:r w:rsidRPr="001671AE">
        <w:rPr>
          <w:color w:val="333333"/>
          <w:szCs w:val="22"/>
        </w:rPr>
        <w:t>New loss of taste or smell</w:t>
      </w:r>
    </w:p>
    <w:p w:rsidR="001671AE" w:rsidRDefault="001671AE" w:rsidP="001671AE">
      <w:pPr>
        <w:pStyle w:val="yiv5917198326msonormal"/>
        <w:shd w:val="clear" w:color="auto" w:fill="FFFFFF"/>
        <w:spacing w:before="0" w:beforeAutospacing="0" w:after="160" w:afterAutospacing="0"/>
        <w:rPr>
          <w:color w:val="333333"/>
          <w:sz w:val="22"/>
          <w:szCs w:val="22"/>
        </w:rPr>
      </w:pP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You may not return to campus if you have:</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Traveled to/from a country that has been flagged by the Centers for Disease Control and Prevention's (CDC) travel advisory within the last 14 days, </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Been in close contact with someone who has traveled to/from one of the countries on the CDC’s travel advisory within the last 14 days, </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Tested positive for COVID-19. The local Public Health Department will be notified by the testing agency when an individual tests positive for COVID-19. Even if you aren’t exhibiting symptoms, SJSU requests that you complete a “</w:t>
      </w:r>
      <w:hyperlink r:id="rId21" w:tgtFrame="_blank" w:history="1">
        <w:r w:rsidRPr="001671AE">
          <w:rPr>
            <w:rStyle w:val="Hyperlink"/>
            <w:color w:val="0055A2"/>
            <w:sz w:val="22"/>
            <w:szCs w:val="22"/>
          </w:rPr>
          <w:t>Reporting a Case of COVID-19</w:t>
        </w:r>
      </w:hyperlink>
      <w:r w:rsidRPr="001671AE">
        <w:rPr>
          <w:color w:val="333333"/>
          <w:sz w:val="22"/>
          <w:szCs w:val="22"/>
        </w:rPr>
        <w:t>” online form. A report case manager will contact you shortly after the initial survey. They will offer support resources and inquire about recent on-site activity and university related contacts that could require notification.</w:t>
      </w:r>
    </w:p>
    <w:p w:rsidR="006B5CEF" w:rsidRDefault="006B5CEF" w:rsidP="006B5CEF">
      <w:pPr>
        <w:pStyle w:val="NormalWeb"/>
        <w:spacing w:after="0" w:afterAutospacing="0"/>
        <w:rPr>
          <w:b/>
          <w:color w:val="0000FF"/>
          <w:sz w:val="24"/>
          <w:szCs w:val="28"/>
          <w:u w:val="single"/>
        </w:rPr>
      </w:pPr>
      <w:r w:rsidRPr="00E9212C">
        <w:rPr>
          <w:b/>
          <w:color w:val="0000FF"/>
          <w:sz w:val="24"/>
          <w:szCs w:val="28"/>
          <w:u w:val="single"/>
        </w:rPr>
        <w:t>Lecture (</w:t>
      </w:r>
      <w:r w:rsidR="00C94B43">
        <w:rPr>
          <w:b/>
          <w:color w:val="0000FF"/>
          <w:sz w:val="24"/>
          <w:szCs w:val="28"/>
          <w:u w:val="single"/>
        </w:rPr>
        <w:t>two 50 minute lectures per week) – all lectures are live via Zoom</w:t>
      </w:r>
      <w:r w:rsidRPr="00E9212C">
        <w:rPr>
          <w:b/>
          <w:color w:val="0000FF"/>
          <w:sz w:val="24"/>
          <w:szCs w:val="28"/>
          <w:u w:val="single"/>
        </w:rPr>
        <w:t>:</w:t>
      </w:r>
    </w:p>
    <w:p w:rsidR="00EC3CE7" w:rsidRPr="00E9212C" w:rsidRDefault="00EC3CE7" w:rsidP="00EC3CE7">
      <w:pPr>
        <w:pStyle w:val="NormalWeb"/>
        <w:spacing w:before="0" w:beforeAutospacing="0" w:after="0" w:afterAutospacing="0"/>
        <w:rPr>
          <w:b/>
          <w:sz w:val="24"/>
          <w:szCs w:val="28"/>
        </w:rPr>
      </w:pPr>
    </w:p>
    <w:p w:rsidR="006B5CEF" w:rsidRPr="00E9212C" w:rsidRDefault="006B5CEF" w:rsidP="00C94B43">
      <w:pPr>
        <w:pStyle w:val="NormalWeb"/>
        <w:numPr>
          <w:ilvl w:val="0"/>
          <w:numId w:val="17"/>
        </w:numPr>
        <w:tabs>
          <w:tab w:val="clear" w:pos="720"/>
          <w:tab w:val="num" w:pos="360"/>
        </w:tabs>
        <w:spacing w:before="0" w:beforeAutospacing="0" w:after="0" w:afterAutospacing="0"/>
        <w:ind w:left="360"/>
      </w:pPr>
      <w:r w:rsidRPr="00E9212C">
        <w:t>In addition to topics pertinent to the labs, lectures will cover various aspects of the engineering profession, engineering tools</w:t>
      </w:r>
      <w:r w:rsidRPr="00E9212C">
        <w:rPr>
          <w:b/>
        </w:rPr>
        <w:t xml:space="preserve"> </w:t>
      </w:r>
      <w:r w:rsidRPr="00E9212C">
        <w:t>and non-technical skills, such as com</w:t>
      </w:r>
      <w:r w:rsidR="000943EF">
        <w:t xml:space="preserve">munication skills, team skills, </w:t>
      </w:r>
      <w:r w:rsidRPr="00E9212C">
        <w:t>global and environmental issues, and engineering ethics.</w:t>
      </w:r>
    </w:p>
    <w:p w:rsidR="00A9490F" w:rsidRPr="00A9490F" w:rsidRDefault="006B5CEF" w:rsidP="006B5CEF">
      <w:pPr>
        <w:pStyle w:val="NormalWeb"/>
        <w:numPr>
          <w:ilvl w:val="0"/>
          <w:numId w:val="17"/>
        </w:numPr>
        <w:tabs>
          <w:tab w:val="clear" w:pos="720"/>
          <w:tab w:val="num" w:pos="360"/>
        </w:tabs>
        <w:spacing w:before="0" w:beforeAutospacing="0" w:after="0" w:afterAutospacing="0"/>
        <w:ind w:left="360"/>
        <w:rPr>
          <w:color w:val="auto"/>
        </w:rPr>
      </w:pPr>
      <w:r w:rsidRPr="00E9212C">
        <w:t xml:space="preserve">Lecture homework </w:t>
      </w:r>
      <w:r w:rsidR="00C94B43">
        <w:t>should be uploaded to Canvas.</w:t>
      </w:r>
      <w:r w:rsidRPr="00E9212C">
        <w:t xml:space="preserve"> </w:t>
      </w:r>
    </w:p>
    <w:p w:rsidR="006B5CEF" w:rsidRPr="00E9212C" w:rsidRDefault="00A9490F" w:rsidP="006B5CEF">
      <w:pPr>
        <w:pStyle w:val="NormalWeb"/>
        <w:numPr>
          <w:ilvl w:val="0"/>
          <w:numId w:val="17"/>
        </w:numPr>
        <w:tabs>
          <w:tab w:val="clear" w:pos="720"/>
          <w:tab w:val="num" w:pos="360"/>
        </w:tabs>
        <w:spacing w:before="0" w:beforeAutospacing="0" w:after="0" w:afterAutospacing="0"/>
        <w:ind w:left="360"/>
        <w:rPr>
          <w:color w:val="auto"/>
        </w:rPr>
      </w:pPr>
      <w:r w:rsidRPr="00A9490F">
        <w:rPr>
          <w:b/>
        </w:rPr>
        <w:t>Late Homework:</w:t>
      </w:r>
      <w:r w:rsidR="00C94B43">
        <w:t xml:space="preserve"> The due date is set on </w:t>
      </w:r>
      <w:proofErr w:type="gramStart"/>
      <w:r w:rsidR="00C94B43">
        <w:t>Canvas,</w:t>
      </w:r>
      <w:proofErr w:type="gramEnd"/>
      <w:r w:rsidR="00C94B43">
        <w:t xml:space="preserve"> </w:t>
      </w:r>
      <w:r w:rsidR="00C94B43" w:rsidRPr="00C94B43">
        <w:rPr>
          <w:b/>
        </w:rPr>
        <w:t>no late homework will be accepted</w:t>
      </w:r>
      <w:r w:rsidR="00C94B43">
        <w:t>.</w:t>
      </w:r>
    </w:p>
    <w:p w:rsidR="006B5CEF" w:rsidRPr="00E9212C" w:rsidRDefault="006B5CEF" w:rsidP="006B5CEF">
      <w:pPr>
        <w:pStyle w:val="NormalWeb"/>
        <w:numPr>
          <w:ilvl w:val="0"/>
          <w:numId w:val="17"/>
        </w:numPr>
        <w:tabs>
          <w:tab w:val="clear" w:pos="720"/>
          <w:tab w:val="num" w:pos="360"/>
        </w:tabs>
        <w:spacing w:before="0" w:beforeAutospacing="0" w:after="0" w:afterAutospacing="0"/>
        <w:ind w:left="360"/>
        <w:rPr>
          <w:color w:val="auto"/>
        </w:rPr>
      </w:pPr>
      <w:r w:rsidRPr="00E9212C">
        <w:rPr>
          <w:color w:val="auto"/>
        </w:rPr>
        <w:t xml:space="preserve">The Final Examination at the end of the semester will be </w:t>
      </w:r>
      <w:r w:rsidR="00C94B43">
        <w:rPr>
          <w:color w:val="auto"/>
        </w:rPr>
        <w:t>in the form of a quiz. The exam wi</w:t>
      </w:r>
      <w:r w:rsidR="005149BF">
        <w:rPr>
          <w:color w:val="auto"/>
        </w:rPr>
        <w:t>ll be on Canvas</w:t>
      </w:r>
      <w:r w:rsidR="001F2B54">
        <w:rPr>
          <w:color w:val="auto"/>
        </w:rPr>
        <w:t>. See Canvas for the exam date</w:t>
      </w:r>
      <w:r w:rsidR="00EC3CE7">
        <w:rPr>
          <w:color w:val="auto"/>
        </w:rPr>
        <w:t>.</w:t>
      </w:r>
      <w:r w:rsidR="001F1AD5">
        <w:rPr>
          <w:color w:val="auto"/>
        </w:rPr>
        <w:t xml:space="preserve"> </w:t>
      </w:r>
      <w:r w:rsidR="001F1AD5" w:rsidRPr="001F1AD5">
        <w:rPr>
          <w:b/>
          <w:color w:val="FF0000"/>
        </w:rPr>
        <w:t>There will be no “early” finals, plan accordingly.</w:t>
      </w:r>
    </w:p>
    <w:p w:rsidR="00EC3CE7" w:rsidRPr="00EC3CE7" w:rsidRDefault="006B5CEF" w:rsidP="006B5CEF">
      <w:pPr>
        <w:pStyle w:val="NormalWeb"/>
        <w:rPr>
          <w:sz w:val="24"/>
        </w:rPr>
      </w:pPr>
      <w:r w:rsidRPr="00E9212C">
        <w:rPr>
          <w:b/>
          <w:bCs/>
          <w:color w:val="0000FF"/>
          <w:sz w:val="24"/>
          <w:szCs w:val="28"/>
          <w:u w:val="single"/>
        </w:rPr>
        <w:t>Participation</w:t>
      </w:r>
      <w:r w:rsidR="00EC3CE7">
        <w:rPr>
          <w:b/>
          <w:bCs/>
          <w:color w:val="0000FF"/>
          <w:sz w:val="28"/>
          <w:szCs w:val="28"/>
          <w:u w:val="single"/>
        </w:rPr>
        <w:t xml:space="preserve"> </w:t>
      </w:r>
      <w:r w:rsidR="00EC3CE7">
        <w:rPr>
          <w:b/>
          <w:bCs/>
          <w:color w:val="0000FF"/>
          <w:sz w:val="24"/>
          <w:u w:val="single"/>
        </w:rPr>
        <w:t>in</w:t>
      </w:r>
      <w:r w:rsidR="00EC3CE7" w:rsidRPr="00EC3CE7">
        <w:rPr>
          <w:b/>
          <w:bCs/>
          <w:color w:val="0000FF"/>
          <w:sz w:val="24"/>
          <w:u w:val="single"/>
        </w:rPr>
        <w:t xml:space="preserve"> discussion</w:t>
      </w:r>
    </w:p>
    <w:p w:rsidR="006B5CEF" w:rsidRPr="00EC3CE7" w:rsidRDefault="006B5CEF" w:rsidP="00EC3CE7">
      <w:pPr>
        <w:pStyle w:val="NormalWeb"/>
        <w:rPr>
          <w:szCs w:val="28"/>
        </w:rPr>
      </w:pPr>
      <w:r w:rsidRPr="00E9212C">
        <w:rPr>
          <w:b/>
          <w:bCs/>
          <w:sz w:val="28"/>
          <w:szCs w:val="28"/>
        </w:rPr>
        <w:t xml:space="preserve">Laboratory: </w:t>
      </w:r>
      <w:r w:rsidRPr="00E9212C">
        <w:t>Laboratory participation</w:t>
      </w:r>
      <w:r w:rsidR="00EC3CE7">
        <w:t xml:space="preserve"> credit will be b</w:t>
      </w:r>
      <w:r w:rsidR="005149BF">
        <w:t xml:space="preserve">ased on attending </w:t>
      </w:r>
      <w:r w:rsidR="00EC3CE7">
        <w:t xml:space="preserve">and participate in the discussion. </w:t>
      </w:r>
      <w:r w:rsidRPr="00E9212C">
        <w:t>Any student who fails to attend a lab meeting</w:t>
      </w:r>
      <w:r w:rsidR="00B82ECA">
        <w:t xml:space="preserve"> w</w:t>
      </w:r>
      <w:r w:rsidR="00EC3CE7">
        <w:t>ill lose the participation points (4 points).</w:t>
      </w:r>
    </w:p>
    <w:p w:rsidR="006B5CEF" w:rsidRPr="00E9212C" w:rsidRDefault="006B5CEF" w:rsidP="00E877F6">
      <w:pPr>
        <w:pStyle w:val="Heading2"/>
        <w:keepNext w:val="0"/>
        <w:widowControl/>
        <w:jc w:val="left"/>
        <w:rPr>
          <w:b w:val="0"/>
          <w:sz w:val="22"/>
          <w:szCs w:val="24"/>
        </w:rPr>
      </w:pPr>
      <w:r w:rsidRPr="00E9212C">
        <w:rPr>
          <w:color w:val="0000FF"/>
          <w:szCs w:val="28"/>
          <w:u w:val="single"/>
        </w:rPr>
        <w:t>Teamwork</w:t>
      </w:r>
      <w:r w:rsidRPr="00E9212C">
        <w:rPr>
          <w:szCs w:val="28"/>
        </w:rPr>
        <w:br/>
      </w:r>
      <w:r w:rsidRPr="00E9212C">
        <w:rPr>
          <w:b w:val="0"/>
          <w:sz w:val="22"/>
          <w:szCs w:val="24"/>
        </w:rPr>
        <w:t>You will be required to work in teams for a number of assignments. Your contribution towards all assigned team projects must be proportionally equivalent to the rest of the team. Your Lab Instructor will form all the teams during the start of the semester.</w:t>
      </w:r>
      <w:r w:rsidR="005149BF">
        <w:rPr>
          <w:b w:val="0"/>
          <w:sz w:val="22"/>
          <w:szCs w:val="24"/>
        </w:rPr>
        <w:t xml:space="preserve"> Not contributing to the projects will affect your grade.</w:t>
      </w:r>
    </w:p>
    <w:p w:rsidR="006B5CEF" w:rsidRPr="00E9212C" w:rsidRDefault="006B5CEF" w:rsidP="00E877F6">
      <w:pPr>
        <w:pStyle w:val="NormalWeb"/>
        <w:keepNext/>
        <w:spacing w:after="0" w:afterAutospacing="0"/>
        <w:rPr>
          <w:b/>
          <w:bCs/>
          <w:color w:val="0000FF"/>
          <w:u w:val="single"/>
        </w:rPr>
      </w:pPr>
      <w:r w:rsidRPr="00E9212C">
        <w:rPr>
          <w:b/>
          <w:bCs/>
          <w:color w:val="0000FF"/>
          <w:sz w:val="28"/>
          <w:szCs w:val="28"/>
          <w:u w:val="single"/>
        </w:rPr>
        <w:lastRenderedPageBreak/>
        <w:t>Campus policy in compliance with the Americas with Disability Act:</w:t>
      </w:r>
    </w:p>
    <w:p w:rsidR="006B5CEF" w:rsidRPr="00E9212C" w:rsidRDefault="006B5CEF" w:rsidP="006B5CEF">
      <w:pPr>
        <w:pStyle w:val="NormalWeb"/>
        <w:spacing w:before="0" w:beforeAutospacing="0"/>
      </w:pPr>
      <w:r w:rsidRPr="00E9212C">
        <w:t>“If you need course adaptations or accommodations because of a disability, or if you need special arrangements in case the building must be evacuated, please make an appointment with your instructor as soon as possible, or see your instructor during office hours. Presidential Directive 97-03 requires that students with disabilities register with DRC to establish a record of their disability.”</w:t>
      </w:r>
    </w:p>
    <w:p w:rsidR="006B5CEF" w:rsidRPr="00E9212C" w:rsidRDefault="006B5CEF">
      <w:pPr>
        <w:pStyle w:val="Heading2"/>
        <w:jc w:val="left"/>
        <w:rPr>
          <w:color w:val="0000FF"/>
          <w:szCs w:val="28"/>
        </w:rPr>
      </w:pPr>
      <w:r w:rsidRPr="00E9212C">
        <w:rPr>
          <w:color w:val="0000FF"/>
          <w:szCs w:val="28"/>
          <w:u w:val="single"/>
        </w:rPr>
        <w:t>Academic Honesty</w:t>
      </w:r>
    </w:p>
    <w:p w:rsidR="006B5CEF" w:rsidRDefault="006B5CEF" w:rsidP="00E92DD6">
      <w:pPr>
        <w:pStyle w:val="Default"/>
      </w:pPr>
      <w:r w:rsidRPr="00E9212C">
        <w:rPr>
          <w:b/>
          <w:bCs/>
          <w:sz w:val="22"/>
        </w:rPr>
        <w:t>Academic honesty is expected without question in this course</w:t>
      </w:r>
      <w:r w:rsidRPr="00E9212C">
        <w:rPr>
          <w:sz w:val="22"/>
        </w:rPr>
        <w:t xml:space="preserve">. Students who are found to have submitted work that was obtained or produced dishonestly will suffer the following two consequences: (a) a grade of zero will be given for the assignment in question; and (b) a report of the incident will be filed with Office of Student Conduct and Ethical Development. This report may stay on your permanent collegiate record and may also be subject to further disciplinary action being taken by the university. Examples of such work include, but are not </w:t>
      </w:r>
      <w:r w:rsidRPr="00E9212C">
        <w:rPr>
          <w:color w:val="auto"/>
          <w:sz w:val="22"/>
        </w:rPr>
        <w:t xml:space="preserve">limited to: papers/homework you wrote for someone else or that someone else wrote for you, plagiarism, and tests/quizzes that you took for someone else or that someone else took for you. You can view the SJSU academic integrity policy at </w:t>
      </w:r>
      <w:hyperlink r:id="rId22" w:history="1">
        <w:r w:rsidRPr="00E9212C">
          <w:rPr>
            <w:rStyle w:val="Hyperlink"/>
            <w:sz w:val="22"/>
          </w:rPr>
          <w:t>www.sa.sjsu.edu/judicial_affairs/index.html</w:t>
        </w:r>
      </w:hyperlink>
    </w:p>
    <w:p w:rsidR="006B3A7A" w:rsidRPr="006B3A7A" w:rsidRDefault="006B3A7A" w:rsidP="00E92DD6">
      <w:pPr>
        <w:pStyle w:val="Default"/>
        <w:rPr>
          <w:sz w:val="22"/>
          <w:szCs w:val="22"/>
          <w:u w:val="single"/>
        </w:rPr>
      </w:pPr>
      <w:r w:rsidRPr="006B3A7A">
        <w:rPr>
          <w:b/>
          <w:sz w:val="22"/>
          <w:szCs w:val="22"/>
        </w:rPr>
        <w:t>Important note:</w:t>
      </w:r>
      <w:r w:rsidRPr="006B3A7A">
        <w:rPr>
          <w:sz w:val="22"/>
          <w:szCs w:val="22"/>
        </w:rPr>
        <w:t xml:space="preserve"> Bringing </w:t>
      </w:r>
      <w:r>
        <w:rPr>
          <w:sz w:val="22"/>
          <w:szCs w:val="22"/>
        </w:rPr>
        <w:t xml:space="preserve">an absent student’s </w:t>
      </w:r>
      <w:r w:rsidR="008C2FC0">
        <w:rPr>
          <w:sz w:val="22"/>
          <w:szCs w:val="22"/>
        </w:rPr>
        <w:t>smart phone</w:t>
      </w:r>
      <w:r>
        <w:rPr>
          <w:sz w:val="22"/>
          <w:szCs w:val="22"/>
        </w:rPr>
        <w:t xml:space="preserve"> to class and responding for him or her is “acting as a surrogate for another student.”  This is strictly forbidden by university policy S07-2 and will be reported to the Office of </w:t>
      </w:r>
      <w:r w:rsidRPr="00E9212C">
        <w:rPr>
          <w:sz w:val="22"/>
        </w:rPr>
        <w:t>Student Conduct and Ethical Development</w:t>
      </w:r>
      <w:r>
        <w:rPr>
          <w:sz w:val="22"/>
        </w:rPr>
        <w:t xml:space="preserve"> for disciplinary action.</w:t>
      </w:r>
    </w:p>
    <w:p w:rsidR="006B5CEF" w:rsidRPr="00E9212C" w:rsidRDefault="006B5CEF" w:rsidP="006B5CEF">
      <w:pPr>
        <w:spacing w:after="80"/>
        <w:rPr>
          <w:b/>
          <w:color w:val="0000FF"/>
          <w:sz w:val="28"/>
          <w:u w:val="single"/>
        </w:rPr>
      </w:pPr>
      <w:r w:rsidRPr="00E9212C">
        <w:rPr>
          <w:b/>
          <w:color w:val="0000FF"/>
          <w:sz w:val="28"/>
          <w:u w:val="single"/>
        </w:rPr>
        <w:t>Credit Hour Policy</w:t>
      </w:r>
    </w:p>
    <w:p w:rsidR="006B5CEF" w:rsidRPr="005122B1" w:rsidRDefault="00E877F6" w:rsidP="005122B1">
      <w:pPr>
        <w:pStyle w:val="Default"/>
        <w:spacing w:before="100" w:after="120"/>
        <w:rPr>
          <w:color w:val="auto"/>
          <w:sz w:val="22"/>
          <w:szCs w:val="22"/>
        </w:rPr>
      </w:pPr>
      <w:r w:rsidRPr="00E9212C">
        <w:rPr>
          <w:bCs/>
          <w:iCs/>
          <w:color w:val="auto"/>
          <w:sz w:val="22"/>
          <w:szCs w:val="22"/>
          <w:shd w:val="clear" w:color="auto" w:fill="FFFFFF"/>
        </w:rPr>
        <w:t>Success in this course is based on the expectation that students will spend, for</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each unit of credit, a minimum of forty-five hours over the length of the course</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(normally 3 hours per unit per week with 1 of the hours used for lecture) for instruction</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 xml:space="preserve">or preparation/studying or course related activities including but not limited to labs. For ENGR 10 this means </w:t>
      </w:r>
      <w:r w:rsidRPr="00E9212C">
        <w:rPr>
          <w:b/>
          <w:bCs/>
          <w:iCs/>
          <w:color w:val="auto"/>
          <w:sz w:val="22"/>
          <w:szCs w:val="22"/>
          <w:shd w:val="clear" w:color="auto" w:fill="FFFFFF"/>
        </w:rPr>
        <w:t>9 hours per week</w:t>
      </w:r>
      <w:r w:rsidRPr="00E9212C">
        <w:rPr>
          <w:bCs/>
          <w:iCs/>
          <w:color w:val="auto"/>
          <w:sz w:val="22"/>
          <w:szCs w:val="22"/>
          <w:shd w:val="clear" w:color="auto" w:fill="FFFFFF"/>
        </w:rPr>
        <w:t>: lecture (1.7 hours), lab (2.75 hours)</w:t>
      </w:r>
      <w:r w:rsidR="00EC63BC">
        <w:rPr>
          <w:bCs/>
          <w:iCs/>
          <w:color w:val="auto"/>
          <w:sz w:val="22"/>
          <w:szCs w:val="22"/>
          <w:shd w:val="clear" w:color="auto" w:fill="FFFFFF"/>
        </w:rPr>
        <w:t>, homework/reading/studying</w:t>
      </w:r>
      <w:r w:rsidRPr="00E9212C">
        <w:rPr>
          <w:bCs/>
          <w:iCs/>
          <w:color w:val="auto"/>
          <w:sz w:val="22"/>
          <w:szCs w:val="22"/>
          <w:shd w:val="clear" w:color="auto" w:fill="FFFFFF"/>
        </w:rPr>
        <w:t>/quizzes (4.5 hours).</w:t>
      </w:r>
    </w:p>
    <w:p w:rsidR="006B5CEF" w:rsidRPr="00E9212C" w:rsidRDefault="006B5CEF" w:rsidP="00277991">
      <w:pPr>
        <w:pStyle w:val="Heading2"/>
        <w:keepLines/>
        <w:jc w:val="left"/>
        <w:rPr>
          <w:color w:val="0000FF"/>
          <w:szCs w:val="28"/>
          <w:u w:val="single"/>
        </w:rPr>
      </w:pPr>
      <w:r w:rsidRPr="00E9212C">
        <w:rPr>
          <w:color w:val="0000FF"/>
          <w:szCs w:val="28"/>
          <w:u w:val="single"/>
        </w:rPr>
        <w:t>Grading</w:t>
      </w:r>
    </w:p>
    <w:p w:rsidR="006B5CEF" w:rsidRPr="00E9212C" w:rsidRDefault="006B5CEF" w:rsidP="00EC3CE7">
      <w:pPr>
        <w:pStyle w:val="Default"/>
        <w:keepNext/>
        <w:keepLines/>
        <w:tabs>
          <w:tab w:val="left" w:pos="4500"/>
        </w:tabs>
        <w:spacing w:after="60"/>
      </w:pPr>
      <w:r w:rsidRPr="00E9212C">
        <w:rPr>
          <w:b/>
          <w:bCs/>
        </w:rPr>
        <w:t xml:space="preserve">Lecture: </w:t>
      </w:r>
      <w:r w:rsidRPr="00E9212C">
        <w:rPr>
          <w:b/>
          <w:bCs/>
        </w:rPr>
        <w:tab/>
      </w:r>
      <w:r w:rsidR="00955FE8" w:rsidRPr="00E9212C">
        <w:rPr>
          <w:b/>
          <w:bCs/>
        </w:rPr>
        <w:tab/>
      </w:r>
      <w:r w:rsidR="00955FE8" w:rsidRPr="00E9212C">
        <w:rPr>
          <w:b/>
          <w:bCs/>
        </w:rPr>
        <w:tab/>
      </w:r>
      <w:r w:rsidR="00955FE8" w:rsidRPr="00E9212C">
        <w:rPr>
          <w:b/>
          <w:bCs/>
        </w:rPr>
        <w:tab/>
      </w:r>
      <w:r w:rsidR="00955FE8" w:rsidRPr="00E9212C">
        <w:rPr>
          <w:b/>
          <w:bCs/>
        </w:rPr>
        <w:tab/>
      </w:r>
      <w:r w:rsidR="001C4CB3" w:rsidRPr="00E9212C">
        <w:rPr>
          <w:b/>
          <w:bCs/>
        </w:rPr>
        <w:t>5</w:t>
      </w:r>
      <w:r w:rsidR="001F1E18" w:rsidRPr="00E9212C">
        <w:rPr>
          <w:b/>
          <w:bCs/>
        </w:rPr>
        <w:t>0</w:t>
      </w:r>
      <w:r w:rsidRPr="00E9212C">
        <w:rPr>
          <w:b/>
          <w:bCs/>
        </w:rPr>
        <w:t xml:space="preserve">% </w:t>
      </w:r>
      <w:r w:rsidRPr="00E9212C">
        <w:t xml:space="preserve"> </w:t>
      </w:r>
    </w:p>
    <w:p w:rsidR="006B5CEF" w:rsidRPr="00E9212C" w:rsidRDefault="006B5CEF" w:rsidP="00277991">
      <w:pPr>
        <w:pStyle w:val="Default"/>
        <w:keepNext/>
        <w:keepLines/>
        <w:tabs>
          <w:tab w:val="right" w:pos="4860"/>
          <w:tab w:val="right" w:pos="7650"/>
        </w:tabs>
        <w:ind w:left="216"/>
      </w:pPr>
      <w:r w:rsidRPr="00E9212C">
        <w:t>Online Quizzes</w:t>
      </w:r>
      <w:r w:rsidR="00DD2120">
        <w:t xml:space="preserve"> (in lecture and lab)</w:t>
      </w:r>
      <w:r w:rsidRPr="00E9212C">
        <w:t xml:space="preserve"> </w:t>
      </w:r>
      <w:r w:rsidRPr="00E9212C">
        <w:tab/>
      </w:r>
      <w:r w:rsidR="00B4414E">
        <w:tab/>
      </w:r>
      <w:r w:rsidR="00EC3CE7">
        <w:t>10</w:t>
      </w:r>
      <w:r w:rsidRPr="00E9212C">
        <w:t xml:space="preserve">% </w:t>
      </w:r>
    </w:p>
    <w:p w:rsidR="006B5CEF" w:rsidRPr="00E9212C" w:rsidRDefault="006B5CEF" w:rsidP="00277991">
      <w:pPr>
        <w:pStyle w:val="Default"/>
        <w:keepNext/>
        <w:keepLines/>
        <w:tabs>
          <w:tab w:val="right" w:pos="4860"/>
          <w:tab w:val="right" w:pos="7650"/>
        </w:tabs>
        <w:ind w:left="216"/>
      </w:pPr>
      <w:r w:rsidRPr="00E9212C">
        <w:t xml:space="preserve">Homework </w:t>
      </w:r>
      <w:r w:rsidRPr="00E9212C">
        <w:tab/>
      </w:r>
      <w:r w:rsidR="00B4414E">
        <w:tab/>
      </w:r>
      <w:r w:rsidRPr="00E9212C">
        <w:t>1</w:t>
      </w:r>
      <w:r w:rsidR="00493E94">
        <w:t>0</w:t>
      </w:r>
      <w:r w:rsidRPr="00E9212C">
        <w:t xml:space="preserve">% </w:t>
      </w:r>
    </w:p>
    <w:p w:rsidR="001C4CB3" w:rsidRPr="00E9212C" w:rsidRDefault="00D846FD" w:rsidP="00B4414E">
      <w:pPr>
        <w:pStyle w:val="Default"/>
        <w:tabs>
          <w:tab w:val="right" w:pos="4860"/>
          <w:tab w:val="right" w:pos="7650"/>
        </w:tabs>
        <w:ind w:left="216"/>
      </w:pPr>
      <w:r>
        <w:t>Draft and final paper</w:t>
      </w:r>
      <w:r w:rsidR="00D3562D">
        <w:t>,</w:t>
      </w:r>
      <w:r w:rsidR="001C4CB3" w:rsidRPr="00E9212C">
        <w:t xml:space="preserve"> </w:t>
      </w:r>
      <w:r w:rsidR="00D3562D">
        <w:t xml:space="preserve">and preparation assignments </w:t>
      </w:r>
      <w:r w:rsidR="001C4CB3" w:rsidRPr="00E9212C">
        <w:t xml:space="preserve">on </w:t>
      </w:r>
      <w:r w:rsidR="00955FE8" w:rsidRPr="00E9212C">
        <w:t>developmental</w:t>
      </w:r>
      <w:r w:rsidR="00493E94">
        <w:tab/>
        <w:t>20</w:t>
      </w:r>
      <w:r w:rsidR="005E397B" w:rsidRPr="00E9212C">
        <w:t>%</w:t>
      </w:r>
    </w:p>
    <w:p w:rsidR="00955FE8" w:rsidRPr="00E9212C" w:rsidRDefault="00D3562D" w:rsidP="006B5CEF">
      <w:pPr>
        <w:pStyle w:val="Default"/>
        <w:tabs>
          <w:tab w:val="right" w:pos="4860"/>
        </w:tabs>
        <w:ind w:left="216"/>
      </w:pPr>
      <w:r w:rsidRPr="00E9212C">
        <w:t xml:space="preserve">issues </w:t>
      </w:r>
      <w:r>
        <w:t>&amp;</w:t>
      </w:r>
      <w:r w:rsidRPr="00E9212C">
        <w:t xml:space="preserve"> challenges commonly </w:t>
      </w:r>
      <w:r w:rsidR="00955FE8" w:rsidRPr="00E9212C">
        <w:t>faced by first year college students</w:t>
      </w:r>
    </w:p>
    <w:p w:rsidR="006B5CEF" w:rsidRPr="00E9212C" w:rsidRDefault="006B5CEF" w:rsidP="00B4414E">
      <w:pPr>
        <w:pStyle w:val="Default"/>
        <w:tabs>
          <w:tab w:val="right" w:pos="4860"/>
          <w:tab w:val="right" w:pos="7650"/>
        </w:tabs>
        <w:ind w:left="216"/>
      </w:pPr>
      <w:r w:rsidRPr="00E9212C">
        <w:t>Final Exam</w:t>
      </w:r>
      <w:r w:rsidRPr="00E9212C">
        <w:tab/>
      </w:r>
      <w:r w:rsidR="00B4414E">
        <w:tab/>
      </w:r>
      <w:r w:rsidRPr="00E9212C">
        <w:t xml:space="preserve">10% </w:t>
      </w:r>
    </w:p>
    <w:p w:rsidR="006B5CEF" w:rsidRPr="00E92DD6" w:rsidRDefault="006B5CEF" w:rsidP="006B5CEF">
      <w:pPr>
        <w:pStyle w:val="Default"/>
        <w:rPr>
          <w:b/>
          <w:bCs/>
          <w:sz w:val="16"/>
          <w:szCs w:val="16"/>
        </w:rPr>
      </w:pPr>
    </w:p>
    <w:p w:rsidR="006B5CEF" w:rsidRPr="00E9212C" w:rsidRDefault="001C4CB3" w:rsidP="006B5CEF">
      <w:pPr>
        <w:pStyle w:val="Default"/>
        <w:tabs>
          <w:tab w:val="left" w:pos="4500"/>
        </w:tabs>
      </w:pPr>
      <w:r w:rsidRPr="00E9212C">
        <w:rPr>
          <w:b/>
          <w:bCs/>
        </w:rPr>
        <w:t>Laboratory</w:t>
      </w:r>
      <w:r w:rsidR="00340ECB">
        <w:rPr>
          <w:b/>
          <w:bCs/>
        </w:rPr>
        <w:t xml:space="preserve"> Project and Activities</w:t>
      </w:r>
      <w:r w:rsidRPr="00E9212C">
        <w:rPr>
          <w:b/>
          <w:bCs/>
        </w:rPr>
        <w:t xml:space="preserve">*: </w:t>
      </w:r>
      <w:r w:rsidRPr="00E9212C">
        <w:rPr>
          <w:b/>
          <w:bCs/>
        </w:rPr>
        <w:tab/>
      </w:r>
      <w:r w:rsidRPr="00E9212C">
        <w:rPr>
          <w:b/>
          <w:bCs/>
        </w:rPr>
        <w:tab/>
      </w:r>
      <w:r w:rsidRPr="00E9212C">
        <w:rPr>
          <w:b/>
          <w:bCs/>
        </w:rPr>
        <w:tab/>
      </w:r>
      <w:r w:rsidRPr="00E9212C">
        <w:rPr>
          <w:b/>
          <w:bCs/>
        </w:rPr>
        <w:tab/>
      </w:r>
      <w:r w:rsidRPr="00E9212C">
        <w:rPr>
          <w:b/>
          <w:bCs/>
        </w:rPr>
        <w:tab/>
      </w:r>
      <w:r w:rsidR="001F1E18" w:rsidRPr="00E9212C">
        <w:rPr>
          <w:b/>
          <w:bCs/>
        </w:rPr>
        <w:t>50</w:t>
      </w:r>
      <w:r w:rsidR="006B5CEF" w:rsidRPr="00E9212C">
        <w:rPr>
          <w:b/>
          <w:bCs/>
        </w:rPr>
        <w:t xml:space="preserve">% </w:t>
      </w:r>
    </w:p>
    <w:p w:rsidR="006B5CEF" w:rsidRPr="00E9212C" w:rsidRDefault="006B5CEF" w:rsidP="006B5CEF">
      <w:pPr>
        <w:pStyle w:val="Default"/>
        <w:tabs>
          <w:tab w:val="right" w:pos="4860"/>
        </w:tabs>
        <w:ind w:left="216"/>
      </w:pPr>
      <w:r w:rsidRPr="00BC2B48">
        <w:t xml:space="preserve">Lab </w:t>
      </w:r>
      <w:r w:rsidRPr="00BC2B48">
        <w:rPr>
          <w:iCs/>
        </w:rPr>
        <w:t>Activity Reports</w:t>
      </w:r>
      <w:r w:rsidR="00675D75">
        <w:rPr>
          <w:iCs/>
        </w:rPr>
        <w:t xml:space="preserve"> (participation)</w:t>
      </w:r>
      <w:r w:rsidR="00BC2B48" w:rsidRPr="00BC2B48">
        <w:rPr>
          <w:iCs/>
        </w:rPr>
        <w:t xml:space="preserve"> and Personal Reflections</w:t>
      </w:r>
      <w:r w:rsidR="00675D75">
        <w:rPr>
          <w:i/>
          <w:iCs/>
        </w:rPr>
        <w:t xml:space="preserve"> </w:t>
      </w:r>
      <w:r w:rsidR="001C4CB3" w:rsidRPr="00E9212C">
        <w:rPr>
          <w:i/>
          <w:iCs/>
        </w:rPr>
        <w:tab/>
      </w:r>
      <w:r w:rsidR="001C4CB3" w:rsidRPr="00E9212C">
        <w:rPr>
          <w:i/>
          <w:iCs/>
        </w:rPr>
        <w:tab/>
      </w:r>
      <w:r w:rsidR="0074452D">
        <w:t>10.3</w:t>
      </w:r>
      <w:r w:rsidRPr="00E9212C">
        <w:t xml:space="preserve">% </w:t>
      </w:r>
    </w:p>
    <w:p w:rsidR="006B5CEF" w:rsidRPr="00E9212C" w:rsidRDefault="006B5CEF" w:rsidP="006B5CEF">
      <w:pPr>
        <w:pStyle w:val="Default"/>
        <w:tabs>
          <w:tab w:val="right" w:pos="4860"/>
        </w:tabs>
        <w:ind w:left="216"/>
      </w:pPr>
      <w:r w:rsidRPr="00E9212C">
        <w:t xml:space="preserve">Excel report/results </w:t>
      </w:r>
      <w:r w:rsidRPr="00E9212C">
        <w:tab/>
      </w:r>
      <w:r w:rsidR="001C4CB3" w:rsidRPr="00E9212C">
        <w:tab/>
      </w:r>
      <w:r w:rsidR="001C4CB3" w:rsidRPr="00E9212C">
        <w:tab/>
      </w:r>
      <w:r w:rsidR="001C4CB3" w:rsidRPr="00E9212C">
        <w:tab/>
      </w:r>
      <w:r w:rsidR="001C4CB3" w:rsidRPr="00E9212C">
        <w:tab/>
      </w:r>
      <w:r w:rsidR="003D5230" w:rsidRPr="00E9212C">
        <w:t>5</w:t>
      </w:r>
      <w:r w:rsidRPr="00E9212C">
        <w:t xml:space="preserve">% </w:t>
      </w:r>
    </w:p>
    <w:p w:rsidR="006B5CEF" w:rsidRPr="00E9212C" w:rsidRDefault="006B5CEF" w:rsidP="006B5CEF">
      <w:pPr>
        <w:pStyle w:val="Default"/>
        <w:tabs>
          <w:tab w:val="right" w:pos="4860"/>
        </w:tabs>
        <w:ind w:left="216"/>
      </w:pPr>
      <w:r w:rsidRPr="00E9212C">
        <w:t xml:space="preserve">Solar Lab report/results </w:t>
      </w:r>
      <w:r w:rsidRPr="00E9212C">
        <w:tab/>
      </w:r>
      <w:r w:rsidR="001C4CB3" w:rsidRPr="00E9212C">
        <w:tab/>
      </w:r>
      <w:r w:rsidR="001C4CB3" w:rsidRPr="00E9212C">
        <w:tab/>
      </w:r>
      <w:r w:rsidR="001C4CB3" w:rsidRPr="00E9212C">
        <w:tab/>
      </w:r>
      <w:r w:rsidR="001C4CB3" w:rsidRPr="00E9212C">
        <w:tab/>
      </w:r>
      <w:r w:rsidR="00BC2B48">
        <w:t>2.5</w:t>
      </w:r>
      <w:r w:rsidRPr="00E9212C">
        <w:t xml:space="preserve">% </w:t>
      </w:r>
    </w:p>
    <w:p w:rsidR="006B5CEF" w:rsidRPr="00E9212C" w:rsidRDefault="006B5CEF" w:rsidP="006B5CEF">
      <w:pPr>
        <w:pStyle w:val="Default"/>
        <w:tabs>
          <w:tab w:val="right" w:pos="4860"/>
        </w:tabs>
        <w:ind w:left="216"/>
      </w:pPr>
      <w:r w:rsidRPr="00E9212C">
        <w:t xml:space="preserve">Intro CAD lab </w:t>
      </w:r>
      <w:r w:rsidRPr="00E9212C">
        <w:tab/>
      </w:r>
      <w:r w:rsidR="001C4CB3" w:rsidRPr="00E9212C">
        <w:tab/>
      </w:r>
      <w:r w:rsidR="001C4CB3" w:rsidRPr="00E9212C">
        <w:tab/>
      </w:r>
      <w:r w:rsidR="001C4CB3" w:rsidRPr="00E9212C">
        <w:tab/>
      </w:r>
      <w:r w:rsidR="001C4CB3" w:rsidRPr="00E9212C">
        <w:tab/>
      </w:r>
      <w:r w:rsidRPr="00E9212C">
        <w:t>1</w:t>
      </w:r>
      <w:r w:rsidR="00BC2B48">
        <w:t>.</w:t>
      </w:r>
      <w:r w:rsidR="000943EF">
        <w:t>2</w:t>
      </w:r>
      <w:r w:rsidRPr="00E9212C">
        <w:t xml:space="preserve">% </w:t>
      </w:r>
    </w:p>
    <w:p w:rsidR="006B5CEF" w:rsidRPr="00E9212C" w:rsidRDefault="006B5CEF" w:rsidP="006B5CEF">
      <w:pPr>
        <w:pStyle w:val="Default"/>
        <w:tabs>
          <w:tab w:val="right" w:pos="4860"/>
        </w:tabs>
        <w:ind w:left="216"/>
      </w:pPr>
      <w:r w:rsidRPr="00E9212C">
        <w:t xml:space="preserve">Turbine project </w:t>
      </w:r>
      <w:r w:rsidRPr="00E9212C">
        <w:tab/>
      </w:r>
      <w:r w:rsidR="001C4CB3" w:rsidRPr="00E9212C">
        <w:tab/>
      </w:r>
      <w:r w:rsidR="001C4CB3" w:rsidRPr="00E9212C">
        <w:tab/>
      </w:r>
      <w:r w:rsidR="001C4CB3" w:rsidRPr="00E9212C">
        <w:tab/>
      </w:r>
      <w:r w:rsidR="001C4CB3" w:rsidRPr="00E9212C">
        <w:tab/>
        <w:t>1</w:t>
      </w:r>
      <w:r w:rsidR="003D5230" w:rsidRPr="00E9212C">
        <w:t>5</w:t>
      </w:r>
      <w:r w:rsidRPr="00E9212C">
        <w:t xml:space="preserve">% </w:t>
      </w:r>
    </w:p>
    <w:p w:rsidR="000943EF" w:rsidRDefault="000943EF" w:rsidP="000943EF">
      <w:pPr>
        <w:pStyle w:val="Default"/>
        <w:tabs>
          <w:tab w:val="left" w:pos="7200"/>
        </w:tabs>
        <w:ind w:left="216"/>
      </w:pPr>
      <w:r>
        <w:t>Robotics project</w:t>
      </w:r>
      <w:r>
        <w:tab/>
      </w:r>
      <w:r w:rsidR="001C4CB3" w:rsidRPr="00E9212C">
        <w:t>1</w:t>
      </w:r>
      <w:r w:rsidR="003D5230" w:rsidRPr="00E9212C">
        <w:t>5</w:t>
      </w:r>
      <w:r w:rsidR="006B5CEF" w:rsidRPr="00E9212C">
        <w:t>%</w:t>
      </w:r>
    </w:p>
    <w:p w:rsidR="006B5CEF" w:rsidRPr="00E9212C" w:rsidRDefault="000943EF" w:rsidP="000943EF">
      <w:pPr>
        <w:pStyle w:val="Default"/>
        <w:tabs>
          <w:tab w:val="left" w:pos="7200"/>
        </w:tabs>
        <w:ind w:left="216"/>
      </w:pPr>
      <w:r>
        <w:t>Designing across the lifespan</w:t>
      </w:r>
      <w:r w:rsidR="006B5CEF" w:rsidRPr="00E9212C">
        <w:t xml:space="preserve"> </w:t>
      </w:r>
      <w:r>
        <w:t>(</w:t>
      </w:r>
      <w:proofErr w:type="gramStart"/>
      <w:r>
        <w:t>500 word</w:t>
      </w:r>
      <w:proofErr w:type="gramEnd"/>
      <w:r>
        <w:t xml:space="preserve"> </w:t>
      </w:r>
      <w:r w:rsidRPr="00E9212C">
        <w:t>essay)</w:t>
      </w:r>
      <w:r w:rsidR="0074452D">
        <w:tab/>
        <w:t>1</w:t>
      </w:r>
      <w:r>
        <w:t>%</w:t>
      </w:r>
    </w:p>
    <w:p w:rsidR="001C4CB3" w:rsidRPr="00E9212C" w:rsidRDefault="001C4CB3" w:rsidP="006B5CEF">
      <w:pPr>
        <w:rPr>
          <w:b/>
          <w:bCs/>
        </w:rPr>
      </w:pPr>
    </w:p>
    <w:p w:rsidR="006B5CEF" w:rsidRPr="00E9212C" w:rsidRDefault="006B5CEF" w:rsidP="005122B1">
      <w:pPr>
        <w:spacing w:after="120"/>
        <w:rPr>
          <w:bCs/>
        </w:rPr>
      </w:pPr>
      <w:r w:rsidRPr="00E9212C">
        <w:rPr>
          <w:b/>
          <w:bCs/>
        </w:rPr>
        <w:t>TOTAL: 100% = 1,000</w:t>
      </w:r>
    </w:p>
    <w:p w:rsidR="00071819" w:rsidRPr="00B730F4" w:rsidRDefault="00071819" w:rsidP="006B5CEF">
      <w:pPr>
        <w:pStyle w:val="NormalWeb"/>
        <w:keepNext/>
        <w:keepLines/>
        <w:spacing w:before="0" w:beforeAutospacing="0" w:after="0" w:afterAutospacing="0"/>
        <w:rPr>
          <w:b/>
          <w:bCs/>
          <w:sz w:val="16"/>
          <w:szCs w:val="16"/>
        </w:rPr>
      </w:pPr>
    </w:p>
    <w:p w:rsidR="004972EB" w:rsidRDefault="004972EB" w:rsidP="006B5CEF">
      <w:pPr>
        <w:pStyle w:val="NormalWeb"/>
        <w:keepNext/>
        <w:keepLines/>
        <w:spacing w:before="0" w:beforeAutospacing="0" w:after="0" w:afterAutospacing="0"/>
        <w:rPr>
          <w:b/>
          <w:bCs/>
          <w:color w:val="0000FF"/>
          <w:sz w:val="28"/>
          <w:szCs w:val="28"/>
          <w:u w:val="single"/>
        </w:rPr>
      </w:pPr>
    </w:p>
    <w:p w:rsidR="004972EB" w:rsidRDefault="004972EB" w:rsidP="006B5CEF">
      <w:pPr>
        <w:pStyle w:val="NormalWeb"/>
        <w:keepNext/>
        <w:keepLines/>
        <w:spacing w:before="0" w:beforeAutospacing="0" w:after="0" w:afterAutospacing="0"/>
        <w:rPr>
          <w:b/>
          <w:bCs/>
          <w:color w:val="0000FF"/>
          <w:sz w:val="28"/>
          <w:szCs w:val="28"/>
          <w:u w:val="single"/>
        </w:rPr>
      </w:pPr>
    </w:p>
    <w:p w:rsidR="006B5CEF" w:rsidRDefault="006B5CEF" w:rsidP="006B5CEF">
      <w:pPr>
        <w:pStyle w:val="NormalWeb"/>
        <w:keepNext/>
        <w:keepLines/>
        <w:spacing w:before="0" w:beforeAutospacing="0" w:after="0" w:afterAutospacing="0"/>
        <w:rPr>
          <w:b/>
          <w:bCs/>
          <w:color w:val="0000FF"/>
          <w:sz w:val="28"/>
          <w:szCs w:val="28"/>
          <w:u w:val="single"/>
        </w:rPr>
      </w:pPr>
      <w:r w:rsidRPr="00E9212C">
        <w:rPr>
          <w:b/>
          <w:bCs/>
          <w:color w:val="0000FF"/>
          <w:sz w:val="28"/>
          <w:szCs w:val="28"/>
          <w:u w:val="single"/>
        </w:rPr>
        <w:t>Letter Grade Distribution:</w:t>
      </w:r>
    </w:p>
    <w:p w:rsidR="007C5DF3" w:rsidRPr="007C5DF3" w:rsidRDefault="007C5DF3" w:rsidP="006B5CEF">
      <w:pPr>
        <w:pStyle w:val="NormalWeb"/>
        <w:keepNext/>
        <w:keepLines/>
        <w:spacing w:before="0" w:beforeAutospacing="0" w:after="0" w:afterAutospacing="0"/>
        <w:rPr>
          <w:b/>
          <w:bCs/>
          <w:sz w:val="8"/>
          <w:szCs w:val="8"/>
        </w:rPr>
      </w:pPr>
    </w:p>
    <w:p w:rsidR="006B5CEF" w:rsidRPr="00E9212C" w:rsidRDefault="00832FEC" w:rsidP="006B5CEF">
      <w:pPr>
        <w:pStyle w:val="NormalWeb"/>
        <w:spacing w:before="0" w:beforeAutospacing="0" w:after="0" w:afterAutospacing="0"/>
        <w:rPr>
          <w:b/>
          <w:bCs/>
          <w:color w:val="FF0000"/>
        </w:rPr>
      </w:pPr>
      <w:r>
        <w:rPr>
          <w:b/>
          <w:bCs/>
          <w:color w:val="FF0000"/>
        </w:rPr>
        <w:t>88% ≤A-, A, A+ ≤</w:t>
      </w:r>
      <w:r w:rsidR="006B5CEF" w:rsidRPr="00E9212C">
        <w:rPr>
          <w:b/>
          <w:bCs/>
          <w:color w:val="FF0000"/>
        </w:rPr>
        <w:t xml:space="preserve"> 100%</w:t>
      </w:r>
      <w:r w:rsidR="007C5DF3">
        <w:rPr>
          <w:b/>
          <w:bCs/>
          <w:color w:val="FF0000"/>
        </w:rPr>
        <w:tab/>
      </w:r>
      <w:r w:rsidR="007C5DF3">
        <w:rPr>
          <w:b/>
          <w:bCs/>
          <w:color w:val="FF0000"/>
        </w:rPr>
        <w:tab/>
      </w:r>
      <w:r w:rsidR="007C5DF3">
        <w:rPr>
          <w:b/>
          <w:bCs/>
          <w:color w:val="FF0000"/>
        </w:rPr>
        <w:tab/>
      </w:r>
      <w:r w:rsidR="007C5DF3">
        <w:rPr>
          <w:b/>
          <w:bCs/>
          <w:color w:val="FF0000"/>
        </w:rPr>
        <w:tab/>
      </w:r>
    </w:p>
    <w:p w:rsidR="006B5CEF" w:rsidRPr="00E9212C" w:rsidRDefault="006B5CEF" w:rsidP="006B5CEF">
      <w:pPr>
        <w:pStyle w:val="NormalWeb"/>
        <w:spacing w:before="0" w:beforeAutospacing="0" w:after="0" w:afterAutospacing="0"/>
        <w:rPr>
          <w:b/>
          <w:bCs/>
          <w:color w:val="FF0000"/>
        </w:rPr>
      </w:pPr>
      <w:r w:rsidRPr="00E9212C">
        <w:rPr>
          <w:b/>
          <w:bCs/>
          <w:color w:val="FF0000"/>
        </w:rPr>
        <w:t xml:space="preserve">75% </w:t>
      </w:r>
      <w:r w:rsidR="00832FEC">
        <w:rPr>
          <w:b/>
          <w:bCs/>
          <w:color w:val="FF0000"/>
        </w:rPr>
        <w:t>≤</w:t>
      </w:r>
      <w:r w:rsidRPr="00E9212C">
        <w:rPr>
          <w:b/>
          <w:bCs/>
          <w:color w:val="FF0000"/>
        </w:rPr>
        <w:t xml:space="preserve">B-, B, B+ </w:t>
      </w:r>
      <w:r w:rsidR="00832FEC">
        <w:rPr>
          <w:b/>
          <w:bCs/>
          <w:color w:val="FF0000"/>
        </w:rPr>
        <w:t>≤</w:t>
      </w:r>
      <w:r w:rsidRPr="00E9212C">
        <w:rPr>
          <w:b/>
          <w:bCs/>
          <w:color w:val="FF0000"/>
        </w:rPr>
        <w:t xml:space="preserve"> 87%</w:t>
      </w:r>
    </w:p>
    <w:p w:rsidR="006B5CEF" w:rsidRPr="00E9212C" w:rsidRDefault="006B5CEF" w:rsidP="006B5CEF">
      <w:pPr>
        <w:pStyle w:val="NormalWeb"/>
        <w:spacing w:before="0" w:beforeAutospacing="0" w:after="0" w:afterAutospacing="0"/>
        <w:rPr>
          <w:b/>
          <w:bCs/>
          <w:color w:val="FF0000"/>
        </w:rPr>
      </w:pPr>
      <w:r w:rsidRPr="00E9212C">
        <w:rPr>
          <w:b/>
          <w:bCs/>
          <w:color w:val="FF0000"/>
        </w:rPr>
        <w:t xml:space="preserve">68% </w:t>
      </w:r>
      <w:r w:rsidR="00832FEC">
        <w:rPr>
          <w:b/>
          <w:bCs/>
          <w:color w:val="FF0000"/>
        </w:rPr>
        <w:t>≤</w:t>
      </w:r>
      <w:r w:rsidRPr="00E9212C">
        <w:rPr>
          <w:b/>
          <w:bCs/>
          <w:color w:val="FF0000"/>
        </w:rPr>
        <w:t xml:space="preserve"> C-, C, C+</w:t>
      </w:r>
      <w:r w:rsidR="00832FEC">
        <w:rPr>
          <w:b/>
          <w:bCs/>
          <w:color w:val="FF0000"/>
        </w:rPr>
        <w:t>≤</w:t>
      </w:r>
      <w:r w:rsidRPr="00E9212C">
        <w:rPr>
          <w:b/>
          <w:bCs/>
          <w:color w:val="FF0000"/>
        </w:rPr>
        <w:t>74%</w:t>
      </w:r>
    </w:p>
    <w:p w:rsidR="006B5CEF" w:rsidRDefault="006B5CEF" w:rsidP="006B5CEF">
      <w:pPr>
        <w:pStyle w:val="NormalWeb"/>
        <w:spacing w:before="0" w:beforeAutospacing="0" w:after="0" w:afterAutospacing="0"/>
        <w:rPr>
          <w:b/>
          <w:bCs/>
          <w:color w:val="FF0000"/>
        </w:rPr>
      </w:pPr>
      <w:r w:rsidRPr="00E9212C">
        <w:rPr>
          <w:b/>
          <w:bCs/>
          <w:color w:val="FF0000"/>
        </w:rPr>
        <w:t xml:space="preserve">58% </w:t>
      </w:r>
      <w:r w:rsidR="00832FEC">
        <w:rPr>
          <w:b/>
          <w:bCs/>
          <w:color w:val="FF0000"/>
        </w:rPr>
        <w:t>≤</w:t>
      </w:r>
      <w:r w:rsidRPr="00E9212C">
        <w:rPr>
          <w:b/>
          <w:bCs/>
          <w:color w:val="FF0000"/>
        </w:rPr>
        <w:t xml:space="preserve"> D-, D, D+</w:t>
      </w:r>
      <w:r w:rsidR="00832FEC">
        <w:rPr>
          <w:b/>
          <w:bCs/>
          <w:color w:val="FF0000"/>
        </w:rPr>
        <w:t>≤</w:t>
      </w:r>
      <w:r w:rsidRPr="00E9212C">
        <w:rPr>
          <w:b/>
          <w:bCs/>
          <w:color w:val="FF0000"/>
        </w:rPr>
        <w:t xml:space="preserve">67% </w:t>
      </w:r>
    </w:p>
    <w:p w:rsidR="005C4D7C" w:rsidRDefault="003F1254" w:rsidP="006B5CEF">
      <w:pPr>
        <w:pStyle w:val="NormalWeb"/>
        <w:spacing w:before="0" w:beforeAutospacing="0" w:after="0" w:afterAutospacing="0"/>
        <w:rPr>
          <w:b/>
          <w:bCs/>
          <w:color w:val="FF0000"/>
        </w:rPr>
      </w:pPr>
      <w:r>
        <w:rPr>
          <w:b/>
          <w:bCs/>
          <w:color w:val="FF0000"/>
        </w:rPr>
        <w:t>58</w:t>
      </w:r>
      <w:r w:rsidR="00BD17D5">
        <w:rPr>
          <w:b/>
          <w:bCs/>
          <w:color w:val="FF0000"/>
        </w:rPr>
        <w:t>%</w:t>
      </w:r>
      <w:r w:rsidR="006C131B">
        <w:rPr>
          <w:b/>
          <w:bCs/>
          <w:color w:val="FF0000"/>
        </w:rPr>
        <w:t xml:space="preserve"> </w:t>
      </w:r>
      <w:r w:rsidR="00832FEC">
        <w:rPr>
          <w:b/>
          <w:bCs/>
          <w:color w:val="FF0000"/>
        </w:rPr>
        <w:t>≤</w:t>
      </w:r>
      <w:r w:rsidR="00BD17D5">
        <w:rPr>
          <w:b/>
          <w:bCs/>
          <w:color w:val="FF0000"/>
        </w:rPr>
        <w:t xml:space="preserve"> </w:t>
      </w:r>
      <w:r w:rsidR="006C131B">
        <w:rPr>
          <w:b/>
          <w:bCs/>
          <w:color w:val="FF0000"/>
        </w:rPr>
        <w:t>F</w:t>
      </w:r>
    </w:p>
    <w:p w:rsidR="007C5DF3" w:rsidRDefault="007C5DF3" w:rsidP="006B5CEF">
      <w:pPr>
        <w:pStyle w:val="NormalWeb"/>
        <w:spacing w:before="0" w:beforeAutospacing="0" w:after="0" w:afterAutospacing="0"/>
        <w:rPr>
          <w:b/>
          <w:bCs/>
          <w:color w:val="FF0000"/>
        </w:rPr>
      </w:pPr>
    </w:p>
    <w:p w:rsidR="007C5DF3" w:rsidRDefault="007C5DF3" w:rsidP="00EA6375">
      <w:pPr>
        <w:pStyle w:val="NormalWeb"/>
        <w:spacing w:before="0" w:beforeAutospacing="0" w:after="0" w:afterAutospacing="0"/>
        <w:rPr>
          <w:b/>
          <w:bCs/>
          <w:color w:val="auto"/>
        </w:rPr>
      </w:pPr>
      <w:r>
        <w:rPr>
          <w:b/>
          <w:bCs/>
          <w:color w:val="auto"/>
        </w:rPr>
        <w:t>A+</w:t>
      </w:r>
      <w:r>
        <w:rPr>
          <w:b/>
          <w:bCs/>
          <w:color w:val="auto"/>
        </w:rPr>
        <w:tab/>
        <w:t>980+</w:t>
      </w:r>
      <w:r>
        <w:rPr>
          <w:b/>
          <w:bCs/>
          <w:color w:val="auto"/>
        </w:rPr>
        <w:tab/>
      </w:r>
      <w:r>
        <w:rPr>
          <w:b/>
          <w:bCs/>
          <w:color w:val="auto"/>
        </w:rPr>
        <w:tab/>
      </w:r>
      <w:r w:rsidR="00EA6375">
        <w:rPr>
          <w:b/>
          <w:bCs/>
          <w:color w:val="auto"/>
        </w:rPr>
        <w:t>C+</w:t>
      </w:r>
      <w:r w:rsidR="00EA6375">
        <w:rPr>
          <w:b/>
          <w:bCs/>
          <w:color w:val="auto"/>
        </w:rPr>
        <w:tab/>
        <w:t>730-749</w:t>
      </w:r>
    </w:p>
    <w:p w:rsidR="007C5DF3" w:rsidRDefault="007C5DF3" w:rsidP="006B5CEF">
      <w:pPr>
        <w:pStyle w:val="NormalWeb"/>
        <w:spacing w:before="0" w:beforeAutospacing="0" w:after="0" w:afterAutospacing="0"/>
        <w:rPr>
          <w:b/>
          <w:bCs/>
          <w:color w:val="auto"/>
        </w:rPr>
      </w:pPr>
      <w:r>
        <w:rPr>
          <w:b/>
          <w:bCs/>
          <w:color w:val="auto"/>
        </w:rPr>
        <w:t>A</w:t>
      </w:r>
      <w:r>
        <w:rPr>
          <w:b/>
          <w:bCs/>
          <w:color w:val="auto"/>
        </w:rPr>
        <w:tab/>
        <w:t>900-979</w:t>
      </w:r>
      <w:r>
        <w:rPr>
          <w:b/>
          <w:bCs/>
          <w:color w:val="auto"/>
        </w:rPr>
        <w:tab/>
      </w:r>
      <w:r w:rsidR="00EA6375">
        <w:rPr>
          <w:b/>
          <w:bCs/>
          <w:color w:val="auto"/>
        </w:rPr>
        <w:t>C</w:t>
      </w:r>
      <w:r w:rsidR="00EA6375">
        <w:rPr>
          <w:b/>
          <w:bCs/>
          <w:color w:val="auto"/>
        </w:rPr>
        <w:tab/>
        <w:t>700-729</w:t>
      </w:r>
    </w:p>
    <w:p w:rsidR="007C5DF3" w:rsidRDefault="007C5DF3" w:rsidP="006B5CEF">
      <w:pPr>
        <w:pStyle w:val="NormalWeb"/>
        <w:spacing w:before="0" w:beforeAutospacing="0" w:after="0" w:afterAutospacing="0"/>
        <w:rPr>
          <w:b/>
          <w:bCs/>
          <w:color w:val="auto"/>
        </w:rPr>
      </w:pPr>
      <w:r>
        <w:rPr>
          <w:b/>
          <w:bCs/>
          <w:color w:val="auto"/>
        </w:rPr>
        <w:t>A-</w:t>
      </w:r>
      <w:r>
        <w:rPr>
          <w:b/>
          <w:bCs/>
          <w:color w:val="auto"/>
        </w:rPr>
        <w:tab/>
        <w:t>880-899</w:t>
      </w:r>
      <w:r>
        <w:rPr>
          <w:b/>
          <w:bCs/>
          <w:color w:val="auto"/>
        </w:rPr>
        <w:tab/>
      </w:r>
      <w:r w:rsidR="00EA6375">
        <w:rPr>
          <w:b/>
          <w:bCs/>
          <w:color w:val="auto"/>
        </w:rPr>
        <w:t>C-</w:t>
      </w:r>
      <w:r w:rsidR="00EA6375">
        <w:rPr>
          <w:b/>
          <w:bCs/>
          <w:color w:val="auto"/>
        </w:rPr>
        <w:tab/>
        <w:t>680-699</w:t>
      </w:r>
    </w:p>
    <w:p w:rsidR="00EA6375" w:rsidRDefault="00EA6375" w:rsidP="006B5CEF">
      <w:pPr>
        <w:pStyle w:val="NormalWeb"/>
        <w:spacing w:before="0" w:beforeAutospacing="0" w:after="0" w:afterAutospacing="0"/>
        <w:rPr>
          <w:b/>
          <w:bCs/>
          <w:color w:val="auto"/>
        </w:rPr>
      </w:pPr>
    </w:p>
    <w:p w:rsidR="007C5DF3" w:rsidRDefault="007C5DF3" w:rsidP="006B5CEF">
      <w:pPr>
        <w:pStyle w:val="NormalWeb"/>
        <w:spacing w:before="0" w:beforeAutospacing="0" w:after="0" w:afterAutospacing="0"/>
        <w:rPr>
          <w:b/>
          <w:bCs/>
          <w:color w:val="auto"/>
        </w:rPr>
      </w:pPr>
      <w:r>
        <w:rPr>
          <w:b/>
          <w:bCs/>
          <w:color w:val="auto"/>
        </w:rPr>
        <w:t>B+</w:t>
      </w:r>
      <w:r>
        <w:rPr>
          <w:b/>
          <w:bCs/>
          <w:color w:val="auto"/>
        </w:rPr>
        <w:tab/>
        <w:t>860-879</w:t>
      </w:r>
      <w:r>
        <w:rPr>
          <w:b/>
          <w:bCs/>
          <w:color w:val="auto"/>
        </w:rPr>
        <w:tab/>
      </w:r>
      <w:r w:rsidR="00EA6375">
        <w:rPr>
          <w:b/>
          <w:bCs/>
          <w:color w:val="auto"/>
        </w:rPr>
        <w:t>D+</w:t>
      </w:r>
      <w:r w:rsidR="00EA6375">
        <w:rPr>
          <w:b/>
          <w:bCs/>
          <w:color w:val="auto"/>
        </w:rPr>
        <w:tab/>
        <w:t>660-679</w:t>
      </w:r>
      <w:r w:rsidR="00EA6375">
        <w:rPr>
          <w:b/>
          <w:bCs/>
          <w:color w:val="auto"/>
        </w:rPr>
        <w:tab/>
        <w:t>F</w:t>
      </w:r>
      <w:r w:rsidR="00EA6375">
        <w:rPr>
          <w:b/>
          <w:bCs/>
          <w:color w:val="auto"/>
        </w:rPr>
        <w:tab/>
        <w:t>&lt;579</w:t>
      </w:r>
    </w:p>
    <w:p w:rsidR="00EA6375" w:rsidRDefault="007C5DF3" w:rsidP="00EA6375">
      <w:pPr>
        <w:pStyle w:val="NormalWeb"/>
        <w:spacing w:before="0" w:beforeAutospacing="0" w:after="0" w:afterAutospacing="0"/>
        <w:rPr>
          <w:b/>
          <w:bCs/>
          <w:color w:val="auto"/>
        </w:rPr>
      </w:pPr>
      <w:r>
        <w:rPr>
          <w:b/>
          <w:bCs/>
          <w:color w:val="auto"/>
        </w:rPr>
        <w:t>B</w:t>
      </w:r>
      <w:r>
        <w:rPr>
          <w:b/>
          <w:bCs/>
          <w:color w:val="auto"/>
        </w:rPr>
        <w:tab/>
        <w:t>770-859</w:t>
      </w:r>
      <w:r w:rsidR="00EA6375" w:rsidRPr="00EA6375">
        <w:rPr>
          <w:b/>
          <w:bCs/>
          <w:color w:val="auto"/>
        </w:rPr>
        <w:t xml:space="preserve"> </w:t>
      </w:r>
      <w:r w:rsidR="00EA6375">
        <w:rPr>
          <w:b/>
          <w:bCs/>
          <w:color w:val="auto"/>
        </w:rPr>
        <w:tab/>
        <w:t>D</w:t>
      </w:r>
      <w:r w:rsidR="00EA6375">
        <w:rPr>
          <w:b/>
          <w:bCs/>
          <w:color w:val="auto"/>
        </w:rPr>
        <w:tab/>
        <w:t>600-659</w:t>
      </w:r>
    </w:p>
    <w:p w:rsidR="00BD17D5" w:rsidRDefault="00EA6375" w:rsidP="006B5CEF">
      <w:pPr>
        <w:pStyle w:val="NormalWeb"/>
        <w:spacing w:before="0" w:beforeAutospacing="0" w:after="0" w:afterAutospacing="0"/>
        <w:rPr>
          <w:b/>
          <w:bCs/>
          <w:color w:val="auto"/>
        </w:rPr>
      </w:pPr>
      <w:r>
        <w:rPr>
          <w:b/>
          <w:bCs/>
          <w:color w:val="auto"/>
        </w:rPr>
        <w:t>B-</w:t>
      </w:r>
      <w:r>
        <w:rPr>
          <w:b/>
          <w:bCs/>
          <w:color w:val="auto"/>
        </w:rPr>
        <w:tab/>
        <w:t>750-769</w:t>
      </w:r>
      <w:r w:rsidRPr="00EA6375">
        <w:rPr>
          <w:b/>
          <w:bCs/>
          <w:color w:val="auto"/>
        </w:rPr>
        <w:t xml:space="preserve"> </w:t>
      </w:r>
      <w:r>
        <w:rPr>
          <w:b/>
          <w:bCs/>
          <w:color w:val="auto"/>
        </w:rPr>
        <w:tab/>
        <w:t>D-</w:t>
      </w:r>
      <w:r>
        <w:rPr>
          <w:b/>
          <w:bCs/>
          <w:color w:val="auto"/>
        </w:rPr>
        <w:tab/>
        <w:t>580-599</w:t>
      </w:r>
    </w:p>
    <w:p w:rsidR="00F87A83" w:rsidRDefault="00F87A83" w:rsidP="006B5CEF">
      <w:pPr>
        <w:pStyle w:val="NormalWeb"/>
        <w:spacing w:before="0" w:beforeAutospacing="0" w:after="0" w:afterAutospacing="0"/>
        <w:rPr>
          <w:b/>
          <w:bCs/>
          <w:color w:val="auto"/>
        </w:rPr>
      </w:pPr>
    </w:p>
    <w:p w:rsidR="009627C3" w:rsidRDefault="009627C3" w:rsidP="00F87A83">
      <w:pPr>
        <w:pStyle w:val="NormalWeb"/>
        <w:spacing w:before="0" w:beforeAutospacing="0" w:after="0" w:afterAutospacing="0"/>
      </w:pPr>
    </w:p>
    <w:p w:rsidR="009627C3" w:rsidRDefault="009627C3" w:rsidP="00F87A83">
      <w:pPr>
        <w:pStyle w:val="NormalWeb"/>
        <w:spacing w:before="0" w:beforeAutospacing="0" w:after="0" w:afterAutospacing="0"/>
        <w:rPr>
          <w:b/>
          <w:color w:val="auto"/>
        </w:rPr>
      </w:pPr>
      <w:r>
        <w:t xml:space="preserve">Students are responsible for ensuring that they have access to reliable Wi-Fi during tests. If students are unable to have reliable Wi-Fi, they must inform the instructor, as soon as possible or at the latest one week before the test date to determine an alternative. See Learn Anywhere website for current Wi-Fi options on campus. </w:t>
      </w:r>
      <w:hyperlink r:id="rId23" w:history="1">
        <w:r w:rsidRPr="009627C3">
          <w:rPr>
            <w:rStyle w:val="Hyperlink"/>
            <w:color w:val="0066FF"/>
          </w:rPr>
          <w:t>https://www.sjsu.edu/learnanywhere/equipment/index.php</w:t>
        </w:r>
      </w:hyperlink>
    </w:p>
    <w:p w:rsidR="009627C3" w:rsidRPr="00F87A83" w:rsidRDefault="009627C3" w:rsidP="00F87A83">
      <w:pPr>
        <w:pStyle w:val="NormalWeb"/>
        <w:spacing w:before="0" w:beforeAutospacing="0" w:after="0" w:afterAutospacing="0"/>
        <w:rPr>
          <w:b/>
          <w:color w:val="auto"/>
        </w:rPr>
      </w:pPr>
    </w:p>
    <w:p w:rsidR="00F87A83" w:rsidRPr="00F87A83" w:rsidRDefault="00F87A83" w:rsidP="006B5CEF">
      <w:pPr>
        <w:pStyle w:val="NormalWeb"/>
        <w:spacing w:before="0" w:beforeAutospacing="0" w:after="0" w:afterAutospacing="0"/>
        <w:rPr>
          <w:b/>
          <w:color w:val="0066FF"/>
        </w:rPr>
      </w:pPr>
      <w:r w:rsidRPr="00F87A83">
        <w:rPr>
          <w:b/>
          <w:color w:val="0066FF"/>
        </w:rPr>
        <w:t xml:space="preserve">Zoom Classroom Etiquette </w:t>
      </w:r>
    </w:p>
    <w:p w:rsidR="00F87A83" w:rsidRDefault="00F87A83" w:rsidP="00F87A83">
      <w:pPr>
        <w:pStyle w:val="NormalWeb"/>
        <w:spacing w:before="0" w:beforeAutospacing="0" w:after="0" w:afterAutospacing="0"/>
        <w:ind w:left="720"/>
      </w:pPr>
    </w:p>
    <w:p w:rsidR="00F87A83" w:rsidRDefault="00F87A83" w:rsidP="00F87A83">
      <w:pPr>
        <w:pStyle w:val="NormalWeb"/>
        <w:numPr>
          <w:ilvl w:val="0"/>
          <w:numId w:val="28"/>
        </w:numPr>
        <w:spacing w:before="0" w:beforeAutospacing="0" w:after="0" w:afterAutospacing="0"/>
      </w:pPr>
      <w:r>
        <w:t>Mute Your Microphone: To help keep background noise to a minimum, make sure you mute your microphone when you are not speaking.</w:t>
      </w:r>
    </w:p>
    <w:p w:rsidR="00F87A83" w:rsidRDefault="00F87A83" w:rsidP="00F87A83">
      <w:pPr>
        <w:pStyle w:val="NormalWeb"/>
        <w:spacing w:before="0" w:beforeAutospacing="0" w:after="0" w:afterAutospacing="0"/>
        <w:ind w:left="720"/>
      </w:pPr>
    </w:p>
    <w:p w:rsidR="00F87A83" w:rsidRDefault="00F87A83" w:rsidP="00F87A83">
      <w:pPr>
        <w:pStyle w:val="NormalWeb"/>
        <w:numPr>
          <w:ilvl w:val="0"/>
          <w:numId w:val="28"/>
        </w:numPr>
        <w:spacing w:before="0" w:beforeAutospacing="0" w:after="0" w:afterAutospacing="0"/>
      </w:pPr>
      <w:r>
        <w:t xml:space="preserve">Be Mindful of Background Noise and Distractions: Find a quiet place to “attend” class, to the greatest extent possible. </w:t>
      </w:r>
    </w:p>
    <w:p w:rsidR="00F87A83" w:rsidRDefault="00F87A83" w:rsidP="00F87A83">
      <w:pPr>
        <w:pStyle w:val="ListParagraph"/>
      </w:pPr>
    </w:p>
    <w:p w:rsidR="00F87A83" w:rsidRDefault="00F87A83" w:rsidP="00F87A83">
      <w:pPr>
        <w:pStyle w:val="NormalWeb"/>
        <w:spacing w:before="0" w:beforeAutospacing="0" w:after="0" w:afterAutospacing="0"/>
        <w:ind w:left="2160"/>
      </w:pPr>
      <w:r>
        <w:t xml:space="preserve">○ Avoid video setups where people may be walking behind you, people     talking/making noise, etc. </w:t>
      </w:r>
    </w:p>
    <w:p w:rsidR="00F87A83" w:rsidRDefault="00F87A83" w:rsidP="00F87A83">
      <w:pPr>
        <w:pStyle w:val="NormalWeb"/>
        <w:spacing w:before="0" w:beforeAutospacing="0" w:after="0" w:afterAutospacing="0"/>
        <w:ind w:left="2160"/>
      </w:pPr>
      <w:r>
        <w:t>○ Avoid activities that could create additional noise, such as shuffling papers, listening to music in the background, etc.</w:t>
      </w:r>
    </w:p>
    <w:p w:rsidR="00F87A83" w:rsidRDefault="00F87A83" w:rsidP="00F87A83">
      <w:pPr>
        <w:pStyle w:val="NormalWeb"/>
        <w:spacing w:before="0" w:beforeAutospacing="0" w:after="0" w:afterAutospacing="0"/>
        <w:ind w:left="2160"/>
      </w:pPr>
    </w:p>
    <w:p w:rsidR="00F87A83" w:rsidRDefault="005149BF" w:rsidP="00F87A83">
      <w:pPr>
        <w:pStyle w:val="NormalWeb"/>
        <w:numPr>
          <w:ilvl w:val="0"/>
          <w:numId w:val="29"/>
        </w:numPr>
        <w:spacing w:before="0" w:beforeAutospacing="0" w:after="0" w:afterAutospacing="0"/>
      </w:pPr>
      <w:r>
        <w:t>Webcam is required for the final exam, p</w:t>
      </w:r>
      <w:r w:rsidR="00F87A83">
        <w:t>osition Your Camera Properly: Be sure your webcam is in a stable position and focused at eye level.</w:t>
      </w:r>
    </w:p>
    <w:p w:rsidR="00F87A83" w:rsidRDefault="00F87A83" w:rsidP="00F87A83">
      <w:pPr>
        <w:pStyle w:val="NormalWeb"/>
        <w:spacing w:before="0" w:beforeAutospacing="0" w:after="0" w:afterAutospacing="0"/>
        <w:ind w:left="720"/>
      </w:pPr>
    </w:p>
    <w:p w:rsidR="00F87A83" w:rsidRDefault="00F87A83" w:rsidP="00F87A83">
      <w:pPr>
        <w:pStyle w:val="NormalWeb"/>
        <w:numPr>
          <w:ilvl w:val="0"/>
          <w:numId w:val="29"/>
        </w:numPr>
        <w:spacing w:before="0" w:beforeAutospacing="0" w:after="0" w:afterAutospacing="0"/>
      </w:pPr>
      <w:r>
        <w:t>Limit Your Distractions/Avoid Multitasking: You can make it easier to focus on the meeting by turning off notifications, closing or minimizing running apps, and putting your smartphone away (unless you are using it to access Zoom).</w:t>
      </w:r>
    </w:p>
    <w:p w:rsidR="00F87A83" w:rsidRDefault="00F87A83" w:rsidP="00F87A83">
      <w:pPr>
        <w:pStyle w:val="ListParagraph"/>
      </w:pPr>
    </w:p>
    <w:p w:rsidR="00F87A83" w:rsidRDefault="00F87A83" w:rsidP="00F87A83">
      <w:pPr>
        <w:pStyle w:val="NormalWeb"/>
        <w:numPr>
          <w:ilvl w:val="0"/>
          <w:numId w:val="29"/>
        </w:numPr>
        <w:spacing w:before="0" w:beforeAutospacing="0" w:after="0" w:afterAutospacing="0"/>
      </w:pPr>
      <w:r>
        <w:t>Use Appropriate Virtual Backgrounds: If using a virtual background, it should be appropriate and professional and should NOT suggest or include content that is objectively offensive or demeaning. Make sure your name and your picture is displayed.</w:t>
      </w:r>
    </w:p>
    <w:p w:rsidR="00F87A83" w:rsidRDefault="00F87A83" w:rsidP="00F87A83">
      <w:pPr>
        <w:pStyle w:val="ListParagraph"/>
      </w:pPr>
    </w:p>
    <w:p w:rsidR="004972EB" w:rsidRDefault="004972EB">
      <w:pPr>
        <w:pStyle w:val="NormalWeb"/>
        <w:spacing w:before="0" w:beforeAutospacing="0" w:after="0" w:afterAutospacing="0"/>
        <w:rPr>
          <w:b/>
          <w:color w:val="0066FF"/>
        </w:rPr>
      </w:pPr>
    </w:p>
    <w:p w:rsidR="004972EB" w:rsidRDefault="004972EB">
      <w:pPr>
        <w:pStyle w:val="NormalWeb"/>
        <w:spacing w:before="0" w:beforeAutospacing="0" w:after="0" w:afterAutospacing="0"/>
        <w:rPr>
          <w:b/>
          <w:color w:val="0066FF"/>
        </w:rPr>
      </w:pPr>
    </w:p>
    <w:p w:rsidR="009627C3" w:rsidRPr="009627C3" w:rsidRDefault="009627C3">
      <w:pPr>
        <w:pStyle w:val="NormalWeb"/>
        <w:spacing w:before="0" w:beforeAutospacing="0" w:after="0" w:afterAutospacing="0"/>
        <w:rPr>
          <w:b/>
          <w:color w:val="0066FF"/>
        </w:rPr>
      </w:pPr>
      <w:r w:rsidRPr="009627C3">
        <w:rPr>
          <w:b/>
          <w:color w:val="0066FF"/>
        </w:rPr>
        <w:lastRenderedPageBreak/>
        <w:t>Recording of Zoom Classes</w:t>
      </w:r>
    </w:p>
    <w:p w:rsidR="009627C3" w:rsidRDefault="009627C3">
      <w:pPr>
        <w:pStyle w:val="NormalWeb"/>
        <w:spacing w:before="0" w:beforeAutospacing="0" w:after="0" w:afterAutospacing="0"/>
      </w:pPr>
    </w:p>
    <w:p w:rsidR="009627C3" w:rsidRDefault="00CB2FC6">
      <w:pPr>
        <w:pStyle w:val="NormalWeb"/>
        <w:spacing w:before="0" w:beforeAutospacing="0" w:after="0" w:afterAutospacing="0"/>
      </w:pPr>
      <w:r>
        <w:t xml:space="preserve">All lectures will be recorded and posted </w:t>
      </w:r>
      <w:r w:rsidR="009627C3">
        <w:t xml:space="preserve">on Canvas. </w:t>
      </w:r>
      <w:r>
        <w:t xml:space="preserve">Students are permitted to only view the recordings, not </w:t>
      </w:r>
      <w:r w:rsidR="0048149B">
        <w:t xml:space="preserve">to </w:t>
      </w:r>
      <w:r>
        <w:t>download the videos.</w:t>
      </w:r>
    </w:p>
    <w:p w:rsidR="009627C3" w:rsidRDefault="009627C3">
      <w:pPr>
        <w:pStyle w:val="NormalWeb"/>
        <w:spacing w:before="0" w:beforeAutospacing="0" w:after="0" w:afterAutospacing="0"/>
      </w:pPr>
    </w:p>
    <w:p w:rsidR="009627C3" w:rsidRDefault="009627C3">
      <w:pPr>
        <w:pStyle w:val="NormalWeb"/>
        <w:spacing w:before="0" w:beforeAutospacing="0" w:after="0" w:afterAutospacing="0"/>
      </w:pPr>
      <w:r>
        <w:t xml:space="preserve">You must obtain permission in advance to record any course materials. Such permission allows the recordings to be used for a student’s private, study purposes only. Students will not be permitted to share any class recordings with someone who isn’t enrolled in the class or without permission. The recordings are protected by instructor’s copyright. </w:t>
      </w:r>
    </w:p>
    <w:p w:rsidR="009627C3" w:rsidRDefault="009627C3">
      <w:pPr>
        <w:pStyle w:val="NormalWeb"/>
        <w:spacing w:before="0" w:beforeAutospacing="0" w:after="0" w:afterAutospacing="0"/>
      </w:pPr>
    </w:p>
    <w:p w:rsidR="00F87A83" w:rsidRDefault="009627C3">
      <w:pPr>
        <w:pStyle w:val="NormalWeb"/>
        <w:spacing w:before="0" w:beforeAutospacing="0" w:after="0" w:afterAutospacing="0"/>
      </w:pPr>
      <w:r>
        <w:t>Any student that needs accommodations or assistive technology due to a disability should work with the Accessible Education Center (AEC), and the instructor.</w:t>
      </w:r>
    </w:p>
    <w:p w:rsidR="0048149B" w:rsidRDefault="0048149B">
      <w:pPr>
        <w:pStyle w:val="NormalWeb"/>
        <w:spacing w:before="0" w:beforeAutospacing="0" w:after="0" w:afterAutospacing="0"/>
      </w:pPr>
    </w:p>
    <w:p w:rsidR="0048149B" w:rsidRDefault="0048149B">
      <w:pPr>
        <w:pStyle w:val="NormalWeb"/>
        <w:spacing w:before="0" w:beforeAutospacing="0" w:after="0" w:afterAutospacing="0"/>
      </w:pPr>
      <w:r>
        <w:t>This course or portions of this course (i.e., lectures, discussions, student presentations) will be recorded for instructional or educational purposes. The recordings will only be shared with students enrolled in the class through Canvas. The recordings will be deleted at the end of the semester. If, however, you would prefer to remain anonymous during these recordings, then please speak with the instructor about possible accommodations (e.g., temporarily turning off identifying information from the Zoom session, including student name and picture, prior to recording). Students are not allowed to record without instructor permission Students are prohibited from recording class activities (including class lectures, office hours, advising sessions, etc.), distributing class recordings, or posting class recordings. Materials created by the instructor for the course (syllabi, lectures and lecture notes, presentations, etc.) are copyrighted by the instructor. This university policy (S12-7) is in place to protect the privacy of students in the course, as well as to maintain academic integrity through reducing the instances of cheating. Students who record, distribute, or post these materials will be referred to the Student Conduct and Ethical Development office. Unauthorized recording may violate university and state law. It is the responsibility of students that require special accommodations or assistive technology due to a disability to notify the instructor.</w:t>
      </w:r>
    </w:p>
    <w:p w:rsidR="0078075F" w:rsidRDefault="0078075F">
      <w:pPr>
        <w:pStyle w:val="NormalWeb"/>
        <w:spacing w:before="0" w:beforeAutospacing="0" w:after="0" w:afterAutospacing="0"/>
      </w:pPr>
    </w:p>
    <w:p w:rsidR="0078075F" w:rsidRDefault="0078075F">
      <w:pPr>
        <w:pStyle w:val="NormalWeb"/>
        <w:spacing w:before="0" w:beforeAutospacing="0" w:after="0" w:afterAutospacing="0"/>
      </w:pPr>
    </w:p>
    <w:p w:rsidR="0078075F" w:rsidRDefault="0078075F" w:rsidP="0078075F">
      <w:pPr>
        <w:pStyle w:val="NormalWeb"/>
        <w:spacing w:before="0" w:beforeAutospacing="0" w:after="0" w:afterAutospacing="0"/>
        <w:rPr>
          <w:b/>
          <w:color w:val="0066FF"/>
        </w:rPr>
      </w:pPr>
      <w:r w:rsidRPr="0078075F">
        <w:rPr>
          <w:b/>
          <w:color w:val="0066FF"/>
        </w:rPr>
        <w:t>Technical difficulties</w:t>
      </w:r>
    </w:p>
    <w:p w:rsidR="0078075F" w:rsidRDefault="0078075F" w:rsidP="0078075F">
      <w:pPr>
        <w:pStyle w:val="NormalWeb"/>
        <w:spacing w:before="0" w:beforeAutospacing="0" w:after="0" w:afterAutospacing="0"/>
        <w:rPr>
          <w:b/>
          <w:color w:val="0066FF"/>
        </w:rPr>
      </w:pPr>
    </w:p>
    <w:p w:rsidR="0078075F" w:rsidRDefault="0078075F" w:rsidP="0078075F">
      <w:pPr>
        <w:pStyle w:val="NormalWeb"/>
        <w:spacing w:before="0" w:beforeAutospacing="0" w:after="0" w:afterAutospacing="0"/>
      </w:pPr>
      <w:r w:rsidRPr="0078075F">
        <w:rPr>
          <w:b/>
        </w:rPr>
        <w:t>Internet connection issues</w:t>
      </w:r>
      <w:r>
        <w:t xml:space="preserve">: Canvas </w:t>
      </w:r>
      <w:proofErr w:type="spellStart"/>
      <w:r>
        <w:t>autosaves</w:t>
      </w:r>
      <w:proofErr w:type="spellEnd"/>
      <w:r>
        <w:t xml:space="preserve"> responses a few times per minute as long as there is an internet connection. If your internet connection is lost, Canvas will warn you but allow you to continue working on your exam. A brief loss of internet connection is unlikely to cause you to lose your work. However, a longer loss of connectivity or weak/unstable connection may jeopardize your exam.</w:t>
      </w:r>
    </w:p>
    <w:p w:rsidR="0078075F" w:rsidRDefault="0078075F" w:rsidP="0078075F">
      <w:pPr>
        <w:pStyle w:val="NormalWeb"/>
        <w:spacing w:before="0" w:beforeAutospacing="0" w:after="0" w:afterAutospacing="0"/>
      </w:pPr>
    </w:p>
    <w:p w:rsidR="0078075F" w:rsidRDefault="0078075F" w:rsidP="0078075F">
      <w:pPr>
        <w:pStyle w:val="NormalWeb"/>
        <w:spacing w:before="0" w:beforeAutospacing="0" w:after="0" w:afterAutospacing="0"/>
      </w:pPr>
      <w:r w:rsidRPr="0078075F">
        <w:rPr>
          <w:b/>
        </w:rPr>
        <w:t>Other technical difficulties</w:t>
      </w:r>
      <w:r>
        <w:t>: Immediately email the instructor a current copy of the state of your work/exam and explain the problem you are facing. Your instructor may not be able to respond i</w:t>
      </w:r>
      <w:r w:rsidR="00672EE7">
        <w:t>mmediately or provide technical support.</w:t>
      </w:r>
    </w:p>
    <w:p w:rsidR="0078075F" w:rsidRDefault="0078075F" w:rsidP="0078075F">
      <w:pPr>
        <w:pStyle w:val="NormalWeb"/>
        <w:spacing w:before="0" w:beforeAutospacing="0" w:after="0" w:afterAutospacing="0"/>
      </w:pPr>
    </w:p>
    <w:p w:rsidR="0078075F" w:rsidRPr="0078075F" w:rsidRDefault="0078075F" w:rsidP="0078075F">
      <w:pPr>
        <w:pStyle w:val="NormalWeb"/>
        <w:spacing w:before="0" w:beforeAutospacing="0" w:after="0" w:afterAutospacing="0"/>
        <w:rPr>
          <w:b/>
        </w:rPr>
      </w:pPr>
      <w:r w:rsidRPr="0078075F">
        <w:rPr>
          <w:b/>
        </w:rPr>
        <w:t>Contact the SJSU technical support for Canvas:</w:t>
      </w:r>
    </w:p>
    <w:p w:rsidR="0078075F" w:rsidRDefault="0078075F" w:rsidP="0078075F">
      <w:pPr>
        <w:pStyle w:val="NormalWeb"/>
        <w:spacing w:before="0" w:beforeAutospacing="0" w:after="0" w:afterAutospacing="0"/>
      </w:pPr>
      <w:r>
        <w:t xml:space="preserve">Technical Support for Canvas Email: ecampus@sjsu.edu Phone: (408) 924-2337 </w:t>
      </w:r>
      <w:hyperlink r:id="rId24" w:history="1">
        <w:r w:rsidR="00854ADC" w:rsidRPr="005A5B60">
          <w:rPr>
            <w:rStyle w:val="Hyperlink"/>
          </w:rPr>
          <w:t>https://www.sjsu.edu/ecampus/support/</w:t>
        </w:r>
      </w:hyperlink>
    </w:p>
    <w:p w:rsidR="00854ADC" w:rsidRDefault="00854ADC" w:rsidP="0078075F">
      <w:pPr>
        <w:pStyle w:val="NormalWeb"/>
        <w:spacing w:before="0" w:beforeAutospacing="0" w:after="0" w:afterAutospacing="0"/>
      </w:pPr>
    </w:p>
    <w:p w:rsidR="00854ADC" w:rsidRPr="0078075F" w:rsidRDefault="00854ADC" w:rsidP="00854ADC">
      <w:pPr>
        <w:pStyle w:val="NormalWeb"/>
        <w:spacing w:before="0" w:beforeAutospacing="0" w:after="0" w:afterAutospacing="0"/>
      </w:pPr>
    </w:p>
    <w:sectPr w:rsidR="00854ADC" w:rsidRPr="0078075F" w:rsidSect="006B5CEF">
      <w:headerReference w:type="default" r:id="rId25"/>
      <w:footerReference w:type="even" r:id="rId26"/>
      <w:footerReference w:type="default" r:id="rId27"/>
      <w:pgSz w:w="12240" w:h="15840" w:code="1"/>
      <w:pgMar w:top="1152" w:right="1440" w:bottom="115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B3E" w:rsidRDefault="00F57B3E">
      <w:r>
        <w:separator/>
      </w:r>
    </w:p>
  </w:endnote>
  <w:endnote w:type="continuationSeparator" w:id="0">
    <w:p w:rsidR="00F57B3E" w:rsidRDefault="00F5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New 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EF" w:rsidRDefault="009E13B9" w:rsidP="006B5CEF">
    <w:pPr>
      <w:pStyle w:val="Footer"/>
      <w:framePr w:wrap="around" w:vAnchor="text" w:hAnchor="margin" w:xAlign="right" w:y="1"/>
      <w:rPr>
        <w:rStyle w:val="PageNumber"/>
      </w:rPr>
    </w:pPr>
    <w:r>
      <w:rPr>
        <w:rStyle w:val="PageNumber"/>
      </w:rPr>
      <w:fldChar w:fldCharType="begin"/>
    </w:r>
    <w:r w:rsidR="006B5CEF">
      <w:rPr>
        <w:rStyle w:val="PageNumber"/>
      </w:rPr>
      <w:instrText xml:space="preserve">PAGE  </w:instrText>
    </w:r>
    <w:r>
      <w:rPr>
        <w:rStyle w:val="PageNumber"/>
      </w:rPr>
      <w:fldChar w:fldCharType="end"/>
    </w:r>
  </w:p>
  <w:p w:rsidR="006B5CEF" w:rsidRDefault="006B5CEF" w:rsidP="006B5CE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7F6" w:rsidRPr="00E877F6" w:rsidRDefault="006B5CEF" w:rsidP="006B5CEF">
    <w:pPr>
      <w:pStyle w:val="Footer"/>
      <w:framePr w:wrap="around" w:vAnchor="text" w:hAnchor="margin" w:xAlign="right" w:y="1"/>
      <w:rPr>
        <w:rStyle w:val="PageNumber"/>
        <w:sz w:val="20"/>
      </w:rPr>
    </w:pPr>
    <w:r w:rsidRPr="0085182E">
      <w:rPr>
        <w:rStyle w:val="PageNumber"/>
        <w:sz w:val="20"/>
      </w:rPr>
      <w:t xml:space="preserve">Page </w:t>
    </w:r>
    <w:r w:rsidR="009E13B9" w:rsidRPr="0085182E">
      <w:rPr>
        <w:rStyle w:val="PageNumber"/>
        <w:sz w:val="20"/>
      </w:rPr>
      <w:fldChar w:fldCharType="begin"/>
    </w:r>
    <w:r w:rsidRPr="0085182E">
      <w:rPr>
        <w:rStyle w:val="PageNumber"/>
        <w:sz w:val="20"/>
      </w:rPr>
      <w:instrText xml:space="preserve">PAGE  </w:instrText>
    </w:r>
    <w:r w:rsidR="009E13B9" w:rsidRPr="0085182E">
      <w:rPr>
        <w:rStyle w:val="PageNumber"/>
        <w:sz w:val="20"/>
      </w:rPr>
      <w:fldChar w:fldCharType="separate"/>
    </w:r>
    <w:r w:rsidR="00C92B30">
      <w:rPr>
        <w:rStyle w:val="PageNumber"/>
        <w:noProof/>
        <w:sz w:val="20"/>
      </w:rPr>
      <w:t>1</w:t>
    </w:r>
    <w:r w:rsidR="009E13B9" w:rsidRPr="0085182E">
      <w:rPr>
        <w:rStyle w:val="PageNumber"/>
        <w:sz w:val="20"/>
      </w:rPr>
      <w:fldChar w:fldCharType="end"/>
    </w:r>
    <w:r>
      <w:rPr>
        <w:rStyle w:val="PageNumber"/>
        <w:sz w:val="20"/>
      </w:rPr>
      <w:t xml:space="preserve"> </w:t>
    </w:r>
    <w:r w:rsidRPr="0085182E">
      <w:rPr>
        <w:rStyle w:val="PageNumber"/>
        <w:sz w:val="20"/>
      </w:rPr>
      <w:t>of</w:t>
    </w:r>
    <w:r w:rsidR="00854ADC">
      <w:rPr>
        <w:rStyle w:val="PageNumber"/>
        <w:sz w:val="20"/>
      </w:rPr>
      <w:t xml:space="preserve"> </w:t>
    </w:r>
    <w:r w:rsidRPr="0085182E">
      <w:rPr>
        <w:rStyle w:val="PageNumber"/>
        <w:sz w:val="20"/>
      </w:rPr>
      <w:t xml:space="preserve"> </w:t>
    </w:r>
    <w:r w:rsidR="00854ADC">
      <w:rPr>
        <w:rStyle w:val="PageNumber"/>
        <w:sz w:val="20"/>
      </w:rPr>
      <w:t>7</w:t>
    </w:r>
  </w:p>
  <w:p w:rsidR="006B5CEF" w:rsidRDefault="006B5CEF" w:rsidP="006B5CE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B3E" w:rsidRDefault="00F57B3E">
      <w:r>
        <w:separator/>
      </w:r>
    </w:p>
  </w:footnote>
  <w:footnote w:type="continuationSeparator" w:id="0">
    <w:p w:rsidR="00F57B3E" w:rsidRDefault="00F57B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EF" w:rsidRDefault="006B5CEF" w:rsidP="006B5CEF">
    <w:pPr>
      <w:pStyle w:val="Header"/>
      <w:jc w:val="center"/>
      <w:rPr>
        <w:sz w:val="18"/>
      </w:rPr>
    </w:pPr>
    <w:r>
      <w:rPr>
        <w:sz w:val="18"/>
      </w:rPr>
      <w:t>Charles W. Davidson College of</w:t>
    </w:r>
    <w:r w:rsidRPr="006E2BE4">
      <w:rPr>
        <w:sz w:val="18"/>
      </w:rPr>
      <w:t xml:space="preserve"> Engineering</w:t>
    </w:r>
    <w:r>
      <w:rPr>
        <w:sz w:val="18"/>
      </w:rPr>
      <w:t xml:space="preserve"> – San José State University</w:t>
    </w:r>
  </w:p>
  <w:p w:rsidR="006B5CEF" w:rsidRPr="006E2BE4" w:rsidRDefault="006B5CEF" w:rsidP="006B5CEF">
    <w:pPr>
      <w:pStyle w:val="Header"/>
      <w:spacing w:after="240"/>
      <w:jc w:val="center"/>
      <w:rPr>
        <w:b/>
        <w:sz w:val="28"/>
        <w:szCs w:val="28"/>
      </w:rPr>
    </w:pPr>
    <w:r w:rsidRPr="006E2BE4">
      <w:rPr>
        <w:b/>
        <w:sz w:val="28"/>
        <w:szCs w:val="28"/>
      </w:rPr>
      <w:t xml:space="preserve">E10 </w:t>
    </w:r>
    <w:r>
      <w:rPr>
        <w:b/>
        <w:sz w:val="28"/>
        <w:szCs w:val="28"/>
      </w:rPr>
      <w:t>Introduction to Engineering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4B68"/>
    <w:multiLevelType w:val="singleLevel"/>
    <w:tmpl w:val="F74A5C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47FE9"/>
    <w:multiLevelType w:val="singleLevel"/>
    <w:tmpl w:val="F74A5CF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80AEB"/>
    <w:multiLevelType w:val="multilevel"/>
    <w:tmpl w:val="A2ECE71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0E024D"/>
    <w:multiLevelType w:val="hybridMultilevel"/>
    <w:tmpl w:val="D3E822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E60B1E"/>
    <w:multiLevelType w:val="hybridMultilevel"/>
    <w:tmpl w:val="D3E81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CE2067"/>
    <w:multiLevelType w:val="hybridMultilevel"/>
    <w:tmpl w:val="AF0AB9BA"/>
    <w:lvl w:ilvl="0" w:tplc="B616DA9E">
      <w:start w:val="1"/>
      <w:numFmt w:val="decimal"/>
      <w:lvlText w:val="%1."/>
      <w:lvlJc w:val="left"/>
      <w:pPr>
        <w:tabs>
          <w:tab w:val="num" w:pos="360"/>
        </w:tabs>
        <w:ind w:left="360" w:hanging="360"/>
      </w:pPr>
      <w:rPr>
        <w:rFonts w:hint="default"/>
      </w:rPr>
    </w:lvl>
    <w:lvl w:ilvl="1" w:tplc="518850C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5D1B45"/>
    <w:multiLevelType w:val="hybridMultilevel"/>
    <w:tmpl w:val="D8D4C474"/>
    <w:lvl w:ilvl="0" w:tplc="518850C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5306D9"/>
    <w:multiLevelType w:val="hybridMultilevel"/>
    <w:tmpl w:val="8678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A3D27"/>
    <w:multiLevelType w:val="hybridMultilevel"/>
    <w:tmpl w:val="A2ECE716"/>
    <w:lvl w:ilvl="0" w:tplc="B616DA9E">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22CBB"/>
    <w:multiLevelType w:val="hybridMultilevel"/>
    <w:tmpl w:val="67161A0A"/>
    <w:lvl w:ilvl="0" w:tplc="0546CD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885581"/>
    <w:multiLevelType w:val="hybridMultilevel"/>
    <w:tmpl w:val="7FD23BA8"/>
    <w:lvl w:ilvl="0" w:tplc="D81422FC">
      <w:start w:val="4"/>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328D3"/>
    <w:multiLevelType w:val="hybridMultilevel"/>
    <w:tmpl w:val="D960EE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F8369C6"/>
    <w:multiLevelType w:val="hybridMultilevel"/>
    <w:tmpl w:val="32A4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24FBB"/>
    <w:multiLevelType w:val="hybridMultilevel"/>
    <w:tmpl w:val="F6D60AE6"/>
    <w:lvl w:ilvl="0" w:tplc="0546CDD8">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16C4036"/>
    <w:multiLevelType w:val="multilevel"/>
    <w:tmpl w:val="93129466"/>
    <w:lvl w:ilvl="0">
      <w:start w:val="26"/>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441509F"/>
    <w:multiLevelType w:val="multilevel"/>
    <w:tmpl w:val="4C9C7DA4"/>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38623DD0"/>
    <w:multiLevelType w:val="hybridMultilevel"/>
    <w:tmpl w:val="3878A306"/>
    <w:lvl w:ilvl="0" w:tplc="0409000F">
      <w:start w:val="1"/>
      <w:numFmt w:val="decimal"/>
      <w:lvlText w:val="%1."/>
      <w:lvlJc w:val="left"/>
      <w:pPr>
        <w:ind w:left="900" w:hanging="54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C641A"/>
    <w:multiLevelType w:val="hybridMultilevel"/>
    <w:tmpl w:val="227C4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0A6EF9"/>
    <w:multiLevelType w:val="hybridMultilevel"/>
    <w:tmpl w:val="44201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A1532"/>
    <w:multiLevelType w:val="multilevel"/>
    <w:tmpl w:val="92263D16"/>
    <w:lvl w:ilvl="0">
      <w:start w:val="13"/>
      <w:numFmt w:val="decimal"/>
      <w:lvlText w:val="%1"/>
      <w:lvlJc w:val="left"/>
      <w:pPr>
        <w:tabs>
          <w:tab w:val="num" w:pos="720"/>
        </w:tabs>
        <w:ind w:left="720" w:hanging="720"/>
      </w:pPr>
      <w:rPr>
        <w:rFonts w:hint="default"/>
      </w:rPr>
    </w:lvl>
    <w:lvl w:ilvl="1">
      <w:start w:val="1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4168645E"/>
    <w:multiLevelType w:val="hybridMultilevel"/>
    <w:tmpl w:val="93129466"/>
    <w:lvl w:ilvl="0" w:tplc="0546CDD8">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BDE58AB"/>
    <w:multiLevelType w:val="hybridMultilevel"/>
    <w:tmpl w:val="946C9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62E31"/>
    <w:multiLevelType w:val="multilevel"/>
    <w:tmpl w:val="880CB3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6435045A"/>
    <w:multiLevelType w:val="hybridMultilevel"/>
    <w:tmpl w:val="5052AA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E70009D"/>
    <w:multiLevelType w:val="hybridMultilevel"/>
    <w:tmpl w:val="80140E5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FDA5CCA"/>
    <w:multiLevelType w:val="multilevel"/>
    <w:tmpl w:val="F994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7C5819"/>
    <w:multiLevelType w:val="hybridMultilevel"/>
    <w:tmpl w:val="7D467B0C"/>
    <w:lvl w:ilvl="0" w:tplc="20E2C888">
      <w:start w:val="1"/>
      <w:numFmt w:val="decimal"/>
      <w:lvlText w:val="%1."/>
      <w:lvlJc w:val="left"/>
      <w:pPr>
        <w:ind w:left="900" w:hanging="54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53112F"/>
    <w:multiLevelType w:val="hybridMultilevel"/>
    <w:tmpl w:val="D5909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C6061"/>
    <w:multiLevelType w:val="hybridMultilevel"/>
    <w:tmpl w:val="36DAC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15"/>
  </w:num>
  <w:num w:numId="4">
    <w:abstractNumId w:val="19"/>
  </w:num>
  <w:num w:numId="5">
    <w:abstractNumId w:val="17"/>
  </w:num>
  <w:num w:numId="6">
    <w:abstractNumId w:val="11"/>
  </w:num>
  <w:num w:numId="7">
    <w:abstractNumId w:val="23"/>
  </w:num>
  <w:num w:numId="8">
    <w:abstractNumId w:val="3"/>
  </w:num>
  <w:num w:numId="9">
    <w:abstractNumId w:val="9"/>
  </w:num>
  <w:num w:numId="10">
    <w:abstractNumId w:val="13"/>
  </w:num>
  <w:num w:numId="11">
    <w:abstractNumId w:val="20"/>
  </w:num>
  <w:num w:numId="12">
    <w:abstractNumId w:val="14"/>
  </w:num>
  <w:num w:numId="13">
    <w:abstractNumId w:val="8"/>
  </w:num>
  <w:num w:numId="14">
    <w:abstractNumId w:val="2"/>
  </w:num>
  <w:num w:numId="15">
    <w:abstractNumId w:val="5"/>
  </w:num>
  <w:num w:numId="16">
    <w:abstractNumId w:val="6"/>
  </w:num>
  <w:num w:numId="17">
    <w:abstractNumId w:val="10"/>
  </w:num>
  <w:num w:numId="18">
    <w:abstractNumId w:val="24"/>
  </w:num>
  <w:num w:numId="19">
    <w:abstractNumId w:val="18"/>
  </w:num>
  <w:num w:numId="20">
    <w:abstractNumId w:val="26"/>
  </w:num>
  <w:num w:numId="21">
    <w:abstractNumId w:val="12"/>
  </w:num>
  <w:num w:numId="22">
    <w:abstractNumId w:val="16"/>
  </w:num>
  <w:num w:numId="23">
    <w:abstractNumId w:val="22"/>
  </w:num>
  <w:num w:numId="24">
    <w:abstractNumId w:val="27"/>
  </w:num>
  <w:num w:numId="25">
    <w:abstractNumId w:val="7"/>
  </w:num>
  <w:num w:numId="26">
    <w:abstractNumId w:val="21"/>
  </w:num>
  <w:num w:numId="27">
    <w:abstractNumId w:val="25"/>
  </w:num>
  <w:num w:numId="28">
    <w:abstractNumId w:val="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98"/>
    <w:rsid w:val="00003E76"/>
    <w:rsid w:val="000216F4"/>
    <w:rsid w:val="00034AEA"/>
    <w:rsid w:val="000659BF"/>
    <w:rsid w:val="00071819"/>
    <w:rsid w:val="000943EF"/>
    <w:rsid w:val="000D1F8B"/>
    <w:rsid w:val="000D5F7A"/>
    <w:rsid w:val="000E1172"/>
    <w:rsid w:val="000E48C2"/>
    <w:rsid w:val="000F642B"/>
    <w:rsid w:val="001011D6"/>
    <w:rsid w:val="00105269"/>
    <w:rsid w:val="00114458"/>
    <w:rsid w:val="00120BB5"/>
    <w:rsid w:val="001473D7"/>
    <w:rsid w:val="00151FBA"/>
    <w:rsid w:val="001671AE"/>
    <w:rsid w:val="00184253"/>
    <w:rsid w:val="001A04B3"/>
    <w:rsid w:val="001B073A"/>
    <w:rsid w:val="001B318D"/>
    <w:rsid w:val="001C06EE"/>
    <w:rsid w:val="001C4CB3"/>
    <w:rsid w:val="001D3EE7"/>
    <w:rsid w:val="001D79F8"/>
    <w:rsid w:val="001F1AD5"/>
    <w:rsid w:val="001F1E18"/>
    <w:rsid w:val="001F2B54"/>
    <w:rsid w:val="00204748"/>
    <w:rsid w:val="00217EC0"/>
    <w:rsid w:val="00277991"/>
    <w:rsid w:val="002C0021"/>
    <w:rsid w:val="002E395E"/>
    <w:rsid w:val="002E5715"/>
    <w:rsid w:val="0030370E"/>
    <w:rsid w:val="003237C8"/>
    <w:rsid w:val="00340ECB"/>
    <w:rsid w:val="003605C6"/>
    <w:rsid w:val="003B4938"/>
    <w:rsid w:val="003C6475"/>
    <w:rsid w:val="003D3CC4"/>
    <w:rsid w:val="003D5230"/>
    <w:rsid w:val="003D53A3"/>
    <w:rsid w:val="003D6247"/>
    <w:rsid w:val="003E5897"/>
    <w:rsid w:val="003F1254"/>
    <w:rsid w:val="0040151D"/>
    <w:rsid w:val="00416DD6"/>
    <w:rsid w:val="00442398"/>
    <w:rsid w:val="004566BA"/>
    <w:rsid w:val="00477C7D"/>
    <w:rsid w:val="0048149B"/>
    <w:rsid w:val="004839F5"/>
    <w:rsid w:val="00493E94"/>
    <w:rsid w:val="004972EB"/>
    <w:rsid w:val="005122B1"/>
    <w:rsid w:val="005149BF"/>
    <w:rsid w:val="00572CDB"/>
    <w:rsid w:val="0057769A"/>
    <w:rsid w:val="005A6092"/>
    <w:rsid w:val="005A68B8"/>
    <w:rsid w:val="005B4A2E"/>
    <w:rsid w:val="005C4D7C"/>
    <w:rsid w:val="005E397B"/>
    <w:rsid w:val="005E3EDD"/>
    <w:rsid w:val="005F21B2"/>
    <w:rsid w:val="005F492A"/>
    <w:rsid w:val="00606596"/>
    <w:rsid w:val="00672EE7"/>
    <w:rsid w:val="00675D75"/>
    <w:rsid w:val="006A5D7F"/>
    <w:rsid w:val="006B3A7A"/>
    <w:rsid w:val="006B3F35"/>
    <w:rsid w:val="006B5CEF"/>
    <w:rsid w:val="006C08FC"/>
    <w:rsid w:val="006C131B"/>
    <w:rsid w:val="006F792B"/>
    <w:rsid w:val="00712106"/>
    <w:rsid w:val="00714EAE"/>
    <w:rsid w:val="0072223F"/>
    <w:rsid w:val="00731AC9"/>
    <w:rsid w:val="0073441A"/>
    <w:rsid w:val="0074452D"/>
    <w:rsid w:val="00753F24"/>
    <w:rsid w:val="00754EDD"/>
    <w:rsid w:val="00776565"/>
    <w:rsid w:val="0078075F"/>
    <w:rsid w:val="00781F7D"/>
    <w:rsid w:val="007C5DF3"/>
    <w:rsid w:val="00822B2F"/>
    <w:rsid w:val="00832FEC"/>
    <w:rsid w:val="00835251"/>
    <w:rsid w:val="00843B1E"/>
    <w:rsid w:val="00854ADC"/>
    <w:rsid w:val="008661D8"/>
    <w:rsid w:val="008746E7"/>
    <w:rsid w:val="008977B8"/>
    <w:rsid w:val="008B59B7"/>
    <w:rsid w:val="008C2FC0"/>
    <w:rsid w:val="008E650E"/>
    <w:rsid w:val="008F740E"/>
    <w:rsid w:val="008F7AB4"/>
    <w:rsid w:val="00902EB3"/>
    <w:rsid w:val="0092759F"/>
    <w:rsid w:val="0095135A"/>
    <w:rsid w:val="00955FE8"/>
    <w:rsid w:val="009627C3"/>
    <w:rsid w:val="00991863"/>
    <w:rsid w:val="009951FB"/>
    <w:rsid w:val="009A769B"/>
    <w:rsid w:val="009D14F9"/>
    <w:rsid w:val="009E13B9"/>
    <w:rsid w:val="009E5635"/>
    <w:rsid w:val="00A00219"/>
    <w:rsid w:val="00A4006A"/>
    <w:rsid w:val="00A51FDD"/>
    <w:rsid w:val="00A77BA7"/>
    <w:rsid w:val="00A8713E"/>
    <w:rsid w:val="00A9490F"/>
    <w:rsid w:val="00AA21B1"/>
    <w:rsid w:val="00AD6553"/>
    <w:rsid w:val="00AE4372"/>
    <w:rsid w:val="00B33FFB"/>
    <w:rsid w:val="00B405D2"/>
    <w:rsid w:val="00B4414E"/>
    <w:rsid w:val="00B72BC1"/>
    <w:rsid w:val="00B730F4"/>
    <w:rsid w:val="00B8024A"/>
    <w:rsid w:val="00B805C8"/>
    <w:rsid w:val="00B82ECA"/>
    <w:rsid w:val="00B9719D"/>
    <w:rsid w:val="00BB0EF5"/>
    <w:rsid w:val="00BC2B48"/>
    <w:rsid w:val="00BD17D5"/>
    <w:rsid w:val="00BD751D"/>
    <w:rsid w:val="00BE0EE1"/>
    <w:rsid w:val="00C01110"/>
    <w:rsid w:val="00C159C1"/>
    <w:rsid w:val="00C265DC"/>
    <w:rsid w:val="00C92B30"/>
    <w:rsid w:val="00C94B43"/>
    <w:rsid w:val="00CB2FC6"/>
    <w:rsid w:val="00CB5AA1"/>
    <w:rsid w:val="00CD47F3"/>
    <w:rsid w:val="00CD5153"/>
    <w:rsid w:val="00CD72AF"/>
    <w:rsid w:val="00CE20C8"/>
    <w:rsid w:val="00D057E8"/>
    <w:rsid w:val="00D3562D"/>
    <w:rsid w:val="00D37AF2"/>
    <w:rsid w:val="00D639D9"/>
    <w:rsid w:val="00D846FD"/>
    <w:rsid w:val="00DB6DF6"/>
    <w:rsid w:val="00DC73E0"/>
    <w:rsid w:val="00DD2120"/>
    <w:rsid w:val="00E22686"/>
    <w:rsid w:val="00E32C8B"/>
    <w:rsid w:val="00E3617C"/>
    <w:rsid w:val="00E438A4"/>
    <w:rsid w:val="00E60C1A"/>
    <w:rsid w:val="00E71F04"/>
    <w:rsid w:val="00E82125"/>
    <w:rsid w:val="00E877F6"/>
    <w:rsid w:val="00E91255"/>
    <w:rsid w:val="00E9212C"/>
    <w:rsid w:val="00E92DD6"/>
    <w:rsid w:val="00E9355A"/>
    <w:rsid w:val="00E9591A"/>
    <w:rsid w:val="00EA1EFD"/>
    <w:rsid w:val="00EA6375"/>
    <w:rsid w:val="00EC1787"/>
    <w:rsid w:val="00EC3CE7"/>
    <w:rsid w:val="00EC63BC"/>
    <w:rsid w:val="00ED539B"/>
    <w:rsid w:val="00F02950"/>
    <w:rsid w:val="00F179E8"/>
    <w:rsid w:val="00F27AF8"/>
    <w:rsid w:val="00F310CB"/>
    <w:rsid w:val="00F57B3E"/>
    <w:rsid w:val="00F60933"/>
    <w:rsid w:val="00F87A83"/>
    <w:rsid w:val="00FB1380"/>
    <w:rsid w:val="00FB1D8F"/>
    <w:rsid w:val="00FE125E"/>
    <w:rsid w:val="00FE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0DB11"/>
  <w15:docId w15:val="{13D1F254-4E94-4019-9A93-E7879ED3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6C1"/>
    <w:rPr>
      <w:sz w:val="22"/>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widowControl w:val="0"/>
      <w:jc w:val="center"/>
      <w:outlineLvl w:val="1"/>
    </w:pPr>
    <w:rPr>
      <w:b/>
      <w:sz w:val="28"/>
      <w:szCs w:val="20"/>
    </w:rPr>
  </w:style>
  <w:style w:type="paragraph" w:styleId="Heading3">
    <w:name w:val="heading 3"/>
    <w:basedOn w:val="Normal"/>
    <w:next w:val="Normal"/>
    <w:qFormat/>
    <w:pPr>
      <w:keepNext/>
      <w:widowControl w:val="0"/>
      <w:ind w:firstLine="360"/>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pPr>
    <w:rPr>
      <w:sz w:val="20"/>
      <w:szCs w:val="20"/>
    </w:rPr>
  </w:style>
  <w:style w:type="paragraph" w:styleId="BodyText">
    <w:name w:val="Body Text"/>
    <w:basedOn w:val="Normal"/>
    <w:rPr>
      <w:color w:val="0000FF"/>
      <w:sz w:val="20"/>
      <w:szCs w:val="20"/>
    </w:rPr>
  </w:style>
  <w:style w:type="paragraph" w:styleId="NormalWeb">
    <w:name w:val="Normal (Web)"/>
    <w:basedOn w:val="Normal"/>
    <w:pPr>
      <w:spacing w:before="100" w:beforeAutospacing="1" w:after="100" w:afterAutospacing="1"/>
    </w:pPr>
    <w:rPr>
      <w:color w:val="000000"/>
    </w:rPr>
  </w:style>
  <w:style w:type="character" w:styleId="Hyperlink">
    <w:name w:val="Hyperlink"/>
    <w:basedOn w:val="DefaultParagraphFont"/>
    <w:rPr>
      <w:color w:val="00537F"/>
      <w:u w:val="single"/>
    </w:rPr>
  </w:style>
  <w:style w:type="paragraph" w:styleId="Header">
    <w:name w:val="header"/>
    <w:basedOn w:val="Normal"/>
    <w:rsid w:val="006E2BE4"/>
    <w:pPr>
      <w:tabs>
        <w:tab w:val="center" w:pos="4320"/>
        <w:tab w:val="right" w:pos="8640"/>
      </w:tabs>
    </w:pPr>
  </w:style>
  <w:style w:type="paragraph" w:styleId="Footer">
    <w:name w:val="footer"/>
    <w:basedOn w:val="Normal"/>
    <w:rsid w:val="006E2BE4"/>
    <w:pPr>
      <w:tabs>
        <w:tab w:val="center" w:pos="4320"/>
        <w:tab w:val="right" w:pos="8640"/>
      </w:tabs>
    </w:pPr>
  </w:style>
  <w:style w:type="character" w:styleId="PageNumber">
    <w:name w:val="page number"/>
    <w:basedOn w:val="DefaultParagraphFont"/>
    <w:rsid w:val="006E2BE4"/>
  </w:style>
  <w:style w:type="table" w:styleId="TableGrid">
    <w:name w:val="Table Grid"/>
    <w:basedOn w:val="TableNormal"/>
    <w:rsid w:val="00184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689D"/>
    <w:pPr>
      <w:autoSpaceDE w:val="0"/>
      <w:autoSpaceDN w:val="0"/>
      <w:adjustRightInd w:val="0"/>
    </w:pPr>
    <w:rPr>
      <w:color w:val="000000"/>
      <w:sz w:val="24"/>
      <w:szCs w:val="24"/>
    </w:rPr>
  </w:style>
  <w:style w:type="character" w:customStyle="1" w:styleId="apple-style-span">
    <w:name w:val="apple-style-span"/>
    <w:basedOn w:val="DefaultParagraphFont"/>
    <w:rsid w:val="00467196"/>
  </w:style>
  <w:style w:type="character" w:customStyle="1" w:styleId="apple-converted-space">
    <w:name w:val="apple-converted-space"/>
    <w:basedOn w:val="DefaultParagraphFont"/>
    <w:rsid w:val="00BE486F"/>
  </w:style>
  <w:style w:type="paragraph" w:customStyle="1" w:styleId="Tabletext">
    <w:name w:val="Table text"/>
    <w:next w:val="Normal"/>
    <w:rsid w:val="00223C43"/>
    <w:pPr>
      <w:spacing w:before="60" w:after="60"/>
    </w:pPr>
    <w:rPr>
      <w:sz w:val="24"/>
      <w:szCs w:val="24"/>
    </w:rPr>
  </w:style>
  <w:style w:type="paragraph" w:customStyle="1" w:styleId="DataField11pt-Single">
    <w:name w:val="Data Field 11pt-Single"/>
    <w:basedOn w:val="Normal"/>
    <w:rsid w:val="000460C3"/>
    <w:pPr>
      <w:autoSpaceDE w:val="0"/>
      <w:autoSpaceDN w:val="0"/>
    </w:pPr>
    <w:rPr>
      <w:rFonts w:ascii="Arial" w:hAnsi="Arial"/>
      <w:lang w:eastAsia="zh-CN"/>
    </w:rPr>
  </w:style>
  <w:style w:type="paragraph" w:styleId="ListParagraph">
    <w:name w:val="List Paragraph"/>
    <w:basedOn w:val="Normal"/>
    <w:uiPriority w:val="34"/>
    <w:qFormat/>
    <w:rsid w:val="00A4006A"/>
    <w:pPr>
      <w:ind w:left="720"/>
      <w:contextualSpacing/>
    </w:pPr>
  </w:style>
  <w:style w:type="paragraph" w:styleId="BalloonText">
    <w:name w:val="Balloon Text"/>
    <w:basedOn w:val="Normal"/>
    <w:link w:val="BalloonTextChar"/>
    <w:uiPriority w:val="99"/>
    <w:semiHidden/>
    <w:unhideWhenUsed/>
    <w:rsid w:val="005C4D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D7C"/>
    <w:rPr>
      <w:rFonts w:ascii="Segoe UI" w:hAnsi="Segoe UI" w:cs="Segoe UI"/>
      <w:sz w:val="18"/>
      <w:szCs w:val="18"/>
    </w:rPr>
  </w:style>
  <w:style w:type="paragraph" w:customStyle="1" w:styleId="yiv5917198326msonormal">
    <w:name w:val="yiv5917198326msonormal"/>
    <w:basedOn w:val="Normal"/>
    <w:rsid w:val="001671AE"/>
    <w:pPr>
      <w:spacing w:before="100" w:beforeAutospacing="1" w:after="100" w:afterAutospacing="1"/>
    </w:pPr>
    <w:rPr>
      <w:sz w:val="24"/>
    </w:rPr>
  </w:style>
  <w:style w:type="paragraph" w:customStyle="1" w:styleId="yiv5917198326gmail-msolistparagraph">
    <w:name w:val="yiv5917198326gmail-msolistparagraph"/>
    <w:basedOn w:val="Normal"/>
    <w:rsid w:val="001671AE"/>
    <w:pPr>
      <w:spacing w:before="100" w:beforeAutospacing="1" w:after="100" w:afterAutospacing="1"/>
    </w:pPr>
    <w:rPr>
      <w:sz w:val="24"/>
    </w:rPr>
  </w:style>
  <w:style w:type="character" w:styleId="FollowedHyperlink">
    <w:name w:val="FollowedHyperlink"/>
    <w:basedOn w:val="DefaultParagraphFont"/>
    <w:uiPriority w:val="99"/>
    <w:semiHidden/>
    <w:unhideWhenUsed/>
    <w:rsid w:val="00D37A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7855">
      <w:bodyDiv w:val="1"/>
      <w:marLeft w:val="0"/>
      <w:marRight w:val="0"/>
      <w:marTop w:val="0"/>
      <w:marBottom w:val="0"/>
      <w:divBdr>
        <w:top w:val="none" w:sz="0" w:space="0" w:color="auto"/>
        <w:left w:val="none" w:sz="0" w:space="0" w:color="auto"/>
        <w:bottom w:val="none" w:sz="0" w:space="0" w:color="auto"/>
        <w:right w:val="none" w:sz="0" w:space="0" w:color="auto"/>
      </w:divBdr>
    </w:div>
    <w:div w:id="272594627">
      <w:bodyDiv w:val="1"/>
      <w:marLeft w:val="0"/>
      <w:marRight w:val="0"/>
      <w:marTop w:val="0"/>
      <w:marBottom w:val="0"/>
      <w:divBdr>
        <w:top w:val="none" w:sz="0" w:space="0" w:color="auto"/>
        <w:left w:val="none" w:sz="0" w:space="0" w:color="auto"/>
        <w:bottom w:val="none" w:sz="0" w:space="0" w:color="auto"/>
        <w:right w:val="none" w:sz="0" w:space="0" w:color="auto"/>
      </w:divBdr>
    </w:div>
    <w:div w:id="333191157">
      <w:bodyDiv w:val="1"/>
      <w:marLeft w:val="0"/>
      <w:marRight w:val="0"/>
      <w:marTop w:val="0"/>
      <w:marBottom w:val="0"/>
      <w:divBdr>
        <w:top w:val="none" w:sz="0" w:space="0" w:color="auto"/>
        <w:left w:val="none" w:sz="0" w:space="0" w:color="auto"/>
        <w:bottom w:val="none" w:sz="0" w:space="0" w:color="auto"/>
        <w:right w:val="none" w:sz="0" w:space="0" w:color="auto"/>
      </w:divBdr>
      <w:divsChild>
        <w:div w:id="103503455">
          <w:marLeft w:val="0"/>
          <w:marRight w:val="0"/>
          <w:marTop w:val="0"/>
          <w:marBottom w:val="0"/>
          <w:divBdr>
            <w:top w:val="none" w:sz="0" w:space="0" w:color="auto"/>
            <w:left w:val="none" w:sz="0" w:space="0" w:color="auto"/>
            <w:bottom w:val="none" w:sz="0" w:space="0" w:color="auto"/>
            <w:right w:val="none" w:sz="0" w:space="0" w:color="auto"/>
          </w:divBdr>
          <w:divsChild>
            <w:div w:id="1854490456">
              <w:marLeft w:val="0"/>
              <w:marRight w:val="0"/>
              <w:marTop w:val="0"/>
              <w:marBottom w:val="0"/>
              <w:divBdr>
                <w:top w:val="none" w:sz="0" w:space="0" w:color="auto"/>
                <w:left w:val="none" w:sz="0" w:space="0" w:color="auto"/>
                <w:bottom w:val="none" w:sz="0" w:space="0" w:color="auto"/>
                <w:right w:val="none" w:sz="0" w:space="0" w:color="auto"/>
              </w:divBdr>
              <w:divsChild>
                <w:div w:id="1596748631">
                  <w:marLeft w:val="0"/>
                  <w:marRight w:val="0"/>
                  <w:marTop w:val="0"/>
                  <w:marBottom w:val="0"/>
                  <w:divBdr>
                    <w:top w:val="none" w:sz="0" w:space="0" w:color="auto"/>
                    <w:left w:val="none" w:sz="0" w:space="0" w:color="auto"/>
                    <w:bottom w:val="none" w:sz="0" w:space="0" w:color="auto"/>
                    <w:right w:val="none" w:sz="0" w:space="0" w:color="auto"/>
                  </w:divBdr>
                  <w:divsChild>
                    <w:div w:id="1603293419">
                      <w:marLeft w:val="0"/>
                      <w:marRight w:val="0"/>
                      <w:marTop w:val="0"/>
                      <w:marBottom w:val="0"/>
                      <w:divBdr>
                        <w:top w:val="none" w:sz="0" w:space="0" w:color="auto"/>
                        <w:left w:val="none" w:sz="0" w:space="0" w:color="auto"/>
                        <w:bottom w:val="none" w:sz="0" w:space="0" w:color="auto"/>
                        <w:right w:val="none" w:sz="0" w:space="0" w:color="auto"/>
                      </w:divBdr>
                    </w:div>
                    <w:div w:id="1696152410">
                      <w:marLeft w:val="0"/>
                      <w:marRight w:val="0"/>
                      <w:marTop w:val="0"/>
                      <w:marBottom w:val="0"/>
                      <w:divBdr>
                        <w:top w:val="none" w:sz="0" w:space="0" w:color="auto"/>
                        <w:left w:val="none" w:sz="0" w:space="0" w:color="auto"/>
                        <w:bottom w:val="none" w:sz="0" w:space="0" w:color="auto"/>
                        <w:right w:val="none" w:sz="0" w:space="0" w:color="auto"/>
                      </w:divBdr>
                    </w:div>
                    <w:div w:id="281575302">
                      <w:marLeft w:val="0"/>
                      <w:marRight w:val="0"/>
                      <w:marTop w:val="0"/>
                      <w:marBottom w:val="0"/>
                      <w:divBdr>
                        <w:top w:val="none" w:sz="0" w:space="0" w:color="auto"/>
                        <w:left w:val="none" w:sz="0" w:space="0" w:color="auto"/>
                        <w:bottom w:val="none" w:sz="0" w:space="0" w:color="auto"/>
                        <w:right w:val="none" w:sz="0" w:space="0" w:color="auto"/>
                      </w:divBdr>
                    </w:div>
                    <w:div w:id="1761217022">
                      <w:marLeft w:val="0"/>
                      <w:marRight w:val="0"/>
                      <w:marTop w:val="0"/>
                      <w:marBottom w:val="0"/>
                      <w:divBdr>
                        <w:top w:val="none" w:sz="0" w:space="0" w:color="auto"/>
                        <w:left w:val="none" w:sz="0" w:space="0" w:color="auto"/>
                        <w:bottom w:val="none" w:sz="0" w:space="0" w:color="auto"/>
                        <w:right w:val="none" w:sz="0" w:space="0" w:color="auto"/>
                      </w:divBdr>
                      <w:divsChild>
                        <w:div w:id="3269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82398">
      <w:bodyDiv w:val="1"/>
      <w:marLeft w:val="0"/>
      <w:marRight w:val="0"/>
      <w:marTop w:val="0"/>
      <w:marBottom w:val="0"/>
      <w:divBdr>
        <w:top w:val="none" w:sz="0" w:space="0" w:color="auto"/>
        <w:left w:val="none" w:sz="0" w:space="0" w:color="auto"/>
        <w:bottom w:val="none" w:sz="0" w:space="0" w:color="auto"/>
        <w:right w:val="none" w:sz="0" w:space="0" w:color="auto"/>
      </w:divBdr>
      <w:divsChild>
        <w:div w:id="416290692">
          <w:marLeft w:val="0"/>
          <w:marRight w:val="0"/>
          <w:marTop w:val="0"/>
          <w:marBottom w:val="0"/>
          <w:divBdr>
            <w:top w:val="none" w:sz="0" w:space="0" w:color="auto"/>
            <w:left w:val="none" w:sz="0" w:space="0" w:color="auto"/>
            <w:bottom w:val="none" w:sz="0" w:space="0" w:color="auto"/>
            <w:right w:val="none" w:sz="0" w:space="0" w:color="auto"/>
          </w:divBdr>
        </w:div>
        <w:div w:id="1075128557">
          <w:marLeft w:val="0"/>
          <w:marRight w:val="0"/>
          <w:marTop w:val="0"/>
          <w:marBottom w:val="0"/>
          <w:divBdr>
            <w:top w:val="none" w:sz="0" w:space="0" w:color="auto"/>
            <w:left w:val="none" w:sz="0" w:space="0" w:color="auto"/>
            <w:bottom w:val="none" w:sz="0" w:space="0" w:color="auto"/>
            <w:right w:val="none" w:sz="0" w:space="0" w:color="auto"/>
          </w:divBdr>
        </w:div>
      </w:divsChild>
    </w:div>
    <w:div w:id="1544904085">
      <w:bodyDiv w:val="1"/>
      <w:marLeft w:val="0"/>
      <w:marRight w:val="0"/>
      <w:marTop w:val="0"/>
      <w:marBottom w:val="0"/>
      <w:divBdr>
        <w:top w:val="none" w:sz="0" w:space="0" w:color="auto"/>
        <w:left w:val="none" w:sz="0" w:space="0" w:color="auto"/>
        <w:bottom w:val="none" w:sz="0" w:space="0" w:color="auto"/>
        <w:right w:val="none" w:sz="0" w:space="0" w:color="auto"/>
      </w:divBdr>
    </w:div>
    <w:div w:id="187014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gineering.sjsu.edu/e10/" TargetMode="External"/><Relationship Id="rId13" Type="http://schemas.openxmlformats.org/officeDocument/2006/relationships/hyperlink" Target="http://www.sjsu.edu/ecampus/teaching" TargetMode="External"/><Relationship Id="rId18" Type="http://schemas.openxmlformats.org/officeDocument/2006/relationships/hyperlink" Target="mailto:anamika.megwalu@sjsu.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m.maxient.com/reportingform.php?SanJoseStateUniv&amp;layout_id=15" TargetMode="External"/><Relationship Id="rId7" Type="http://schemas.openxmlformats.org/officeDocument/2006/relationships/endnotes" Target="endnotes.xml"/><Relationship Id="rId12" Type="http://schemas.openxmlformats.org/officeDocument/2006/relationships/hyperlink" Target="http://www.sjsu.edu/ecampus/teaching-tools/canvas/student_resources" TargetMode="External"/><Relationship Id="rId17" Type="http://schemas.openxmlformats.org/officeDocument/2006/relationships/hyperlink" Target="http://engineering.sjsu.edu/e1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20" Type="http://schemas.openxmlformats.org/officeDocument/2006/relationships/hyperlink" Target="https://www.sjsu.edu/healthadvisories/health-safety-protocols/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e.sjsu.edu" TargetMode="External"/><Relationship Id="rId24" Type="http://schemas.openxmlformats.org/officeDocument/2006/relationships/hyperlink" Target="https://www.sjsu.edu/ecampus/support/" TargetMode="External"/><Relationship Id="rId5" Type="http://schemas.openxmlformats.org/officeDocument/2006/relationships/webSettings" Target="webSettings.xml"/><Relationship Id="rId15"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23" Type="http://schemas.openxmlformats.org/officeDocument/2006/relationships/hyperlink" Target="https://www.sjsu.edu/learnanywhere/equipment/index.php" TargetMode="External"/><Relationship Id="rId28" Type="http://schemas.openxmlformats.org/officeDocument/2006/relationships/fontTable" Target="fontTable.xml"/><Relationship Id="rId10" Type="http://schemas.openxmlformats.org/officeDocument/2006/relationships/hyperlink" Target="http://engineering.sjsu.edu/e10/" TargetMode="External"/><Relationship Id="rId19" Type="http://schemas.openxmlformats.org/officeDocument/2006/relationships/hyperlink" Target="mailto:rachel.silverstein@sjsu.edu" TargetMode="External"/><Relationship Id="rId4" Type="http://schemas.openxmlformats.org/officeDocument/2006/relationships/settings" Target="settings.xml"/><Relationship Id="rId9" Type="http://schemas.openxmlformats.org/officeDocument/2006/relationships/hyperlink" Target="https://www.sjsu.edu/healthadvisories/health-safety-protocols/index.php" TargetMode="External"/><Relationship Id="rId14"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22" Type="http://schemas.openxmlformats.org/officeDocument/2006/relationships/hyperlink" Target="http://www.sa.sjsu.edu/judicial_affairs/index.html"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CE5CE2-1819-431E-A58D-116AE0CBB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7</Pages>
  <Words>2946</Words>
  <Characters>16795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ENGR 10 - Syllabus</vt:lpstr>
    </vt:vector>
  </TitlesOfParts>
  <Company>Microsoft</Company>
  <LinksUpToDate>false</LinksUpToDate>
  <CharactersWithSpaces>19702</CharactersWithSpaces>
  <SharedDoc>false</SharedDoc>
  <HLinks>
    <vt:vector size="6" baseType="variant">
      <vt:variant>
        <vt:i4>5046304</vt:i4>
      </vt:variant>
      <vt:variant>
        <vt:i4>0</vt:i4>
      </vt:variant>
      <vt:variant>
        <vt:i4>0</vt:i4>
      </vt:variant>
      <vt:variant>
        <vt:i4>5</vt:i4>
      </vt:variant>
      <vt:variant>
        <vt:lpwstr>http://www.sa.sjsu.edu/judicial_affairs/index.html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ENGR 10 - Syllabus</dc:title>
  <dc:creator>Thalia Anagnos</dc:creator>
  <cp:lastModifiedBy>Ken Youssefi</cp:lastModifiedBy>
  <cp:revision>28</cp:revision>
  <cp:lastPrinted>2017-05-26T23:23:00Z</cp:lastPrinted>
  <dcterms:created xsi:type="dcterms:W3CDTF">2020-08-06T01:24:00Z</dcterms:created>
  <dcterms:modified xsi:type="dcterms:W3CDTF">2021-07-29T00:39:00Z</dcterms:modified>
</cp:coreProperties>
</file>