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80D" w:rsidRDefault="002C181D" w:rsidP="002C181D">
      <w:pPr>
        <w:pStyle w:val="Title"/>
        <w:jc w:val="center"/>
        <w:rPr>
          <w:sz w:val="36"/>
          <w:szCs w:val="36"/>
        </w:rPr>
      </w:pPr>
      <w:r w:rsidRPr="002C181D">
        <w:rPr>
          <w:sz w:val="36"/>
          <w:szCs w:val="36"/>
        </w:rPr>
        <w:t>Frequently Asked Questions</w:t>
      </w:r>
    </w:p>
    <w:p w:rsidR="002C181D" w:rsidRDefault="002C181D" w:rsidP="002C181D"/>
    <w:p w:rsidR="002C181D" w:rsidRDefault="002C181D" w:rsidP="002C181D">
      <w:pPr>
        <w:pStyle w:val="Heading1"/>
      </w:pPr>
      <w:r>
        <w:t xml:space="preserve">When does the </w:t>
      </w:r>
      <w:proofErr w:type="spellStart"/>
      <w:r>
        <w:t>Ed.D</w:t>
      </w:r>
      <w:proofErr w:type="spellEnd"/>
      <w:r>
        <w:t xml:space="preserve">. </w:t>
      </w:r>
      <w:proofErr w:type="gramStart"/>
      <w:r>
        <w:t>program</w:t>
      </w:r>
      <w:proofErr w:type="gramEnd"/>
      <w:r>
        <w:t xml:space="preserve"> start?</w:t>
      </w:r>
    </w:p>
    <w:p w:rsidR="002C181D" w:rsidRDefault="002C181D" w:rsidP="002C181D">
      <w:r>
        <w:t xml:space="preserve">Each new cohort begins classes in the summer semester. </w:t>
      </w:r>
    </w:p>
    <w:p w:rsidR="000D7224" w:rsidRDefault="000D7224" w:rsidP="000D7224">
      <w:pPr>
        <w:pStyle w:val="Heading1"/>
      </w:pPr>
      <w:r>
        <w:t>Does this program result in an administrative credential?</w:t>
      </w:r>
    </w:p>
    <w:p w:rsidR="000D7224" w:rsidRDefault="000D7224" w:rsidP="002C181D">
      <w:r>
        <w:t xml:space="preserve">No, it does not. However, the Lurie College of Education offers various types of credentials. Please see the </w:t>
      </w:r>
      <w:hyperlink r:id="rId4" w:history="1">
        <w:r w:rsidRPr="000D7224">
          <w:rPr>
            <w:rStyle w:val="Hyperlink"/>
          </w:rPr>
          <w:t>Credentials Office webpage</w:t>
        </w:r>
      </w:hyperlink>
      <w:r>
        <w:t xml:space="preserve"> for more information.</w:t>
      </w:r>
    </w:p>
    <w:p w:rsidR="002C181D" w:rsidRDefault="002C181D" w:rsidP="002C181D">
      <w:pPr>
        <w:pStyle w:val="Heading1"/>
      </w:pPr>
      <w:r>
        <w:t>What kind of financial aid is available for students?</w:t>
      </w:r>
    </w:p>
    <w:p w:rsidR="000D7224" w:rsidRDefault="002C181D" w:rsidP="002C181D">
      <w:r>
        <w:t xml:space="preserve">Financial aid from the university depends on eligibility. There are also scholarships and grants available, some of which depend on the career you are in or intend to pursue. For example, for students interested in faculty positions at a university, there is the </w:t>
      </w:r>
      <w:hyperlink r:id="rId5" w:history="1">
        <w:r w:rsidRPr="003E7EAD">
          <w:rPr>
            <w:rStyle w:val="Hyperlink"/>
          </w:rPr>
          <w:t>Chancellor’s Doctor</w:t>
        </w:r>
        <w:r w:rsidR="003E7EAD" w:rsidRPr="003E7EAD">
          <w:rPr>
            <w:rStyle w:val="Hyperlink"/>
          </w:rPr>
          <w:t>al Incentive Program</w:t>
        </w:r>
      </w:hyperlink>
      <w:r w:rsidR="003E7EAD">
        <w:t xml:space="preserve"> (CDIP). There are also numerous scholarships for </w:t>
      </w:r>
      <w:proofErr w:type="spellStart"/>
      <w:r w:rsidR="003E7EAD">
        <w:t>Ed.D</w:t>
      </w:r>
      <w:proofErr w:type="spellEnd"/>
      <w:r w:rsidR="003E7EAD">
        <w:t xml:space="preserve">. </w:t>
      </w:r>
      <w:proofErr w:type="gramStart"/>
      <w:r w:rsidR="003E7EAD">
        <w:t>students</w:t>
      </w:r>
      <w:proofErr w:type="gramEnd"/>
      <w:r w:rsidR="003E7EAD">
        <w:t xml:space="preserve">, and students in the College of Education more broadly, that are announced both in fall and spring semesters.  </w:t>
      </w:r>
      <w:r>
        <w:t xml:space="preserve"> </w:t>
      </w:r>
    </w:p>
    <w:p w:rsidR="00F8217F" w:rsidRDefault="000D7224" w:rsidP="00F8217F">
      <w:pPr>
        <w:pStyle w:val="Heading1"/>
      </w:pPr>
      <w:r>
        <w:t xml:space="preserve">Is the global experience during the second summer </w:t>
      </w:r>
      <w:r w:rsidR="00F8217F">
        <w:t>a requirement?</w:t>
      </w:r>
    </w:p>
    <w:p w:rsidR="000D7224" w:rsidRDefault="00F8217F" w:rsidP="002C181D">
      <w:r>
        <w:t xml:space="preserve">Yes, this is an integral part of the </w:t>
      </w:r>
      <w:proofErr w:type="spellStart"/>
      <w:r>
        <w:t>Ed.D</w:t>
      </w:r>
      <w:proofErr w:type="spellEnd"/>
      <w:r>
        <w:t>. Leadership Program.</w:t>
      </w:r>
      <w:r w:rsidR="000D7224">
        <w:t xml:space="preserve"> </w:t>
      </w:r>
    </w:p>
    <w:p w:rsidR="00F8217F" w:rsidRDefault="00F8217F" w:rsidP="00F8217F">
      <w:pPr>
        <w:pStyle w:val="Heading1"/>
      </w:pPr>
      <w:r>
        <w:t>When do classes meet?</w:t>
      </w:r>
    </w:p>
    <w:p w:rsidR="00F8217F" w:rsidRDefault="00F8217F" w:rsidP="002C181D">
      <w:r>
        <w:t>During the first summer, classes meet all-day over five weeks, roughly mid-June to mid-July every Tuesday, Thursday, and Saturday. Students take three courses in the first summer.</w:t>
      </w:r>
    </w:p>
    <w:p w:rsidR="00F8217F" w:rsidRDefault="00F8217F" w:rsidP="002C181D">
      <w:r>
        <w:t xml:space="preserve">During the fall and spring semesters, students take two courses, which meet on evenings and all-day Saturdays. Class days </w:t>
      </w:r>
      <w:proofErr w:type="gramStart"/>
      <w:r>
        <w:t>are more spread out</w:t>
      </w:r>
      <w:proofErr w:type="gramEnd"/>
      <w:r>
        <w:t xml:space="preserve"> than during the first summer. Students should expect to be on campus about two to four times per month. </w:t>
      </w:r>
    </w:p>
    <w:p w:rsidR="005E6DD1" w:rsidRDefault="00F41D3B" w:rsidP="005E6DD1">
      <w:pPr>
        <w:pStyle w:val="Heading1"/>
      </w:pPr>
      <w:r>
        <w:t xml:space="preserve">Can </w:t>
      </w:r>
      <w:r w:rsidR="005E6DD1">
        <w:t xml:space="preserve">I </w:t>
      </w:r>
      <w:r>
        <w:t xml:space="preserve">see a list of </w:t>
      </w:r>
      <w:proofErr w:type="spellStart"/>
      <w:proofErr w:type="gramStart"/>
      <w:r>
        <w:t>Ed.D</w:t>
      </w:r>
      <w:proofErr w:type="spellEnd"/>
      <w:r>
        <w:t>.</w:t>
      </w:r>
      <w:proofErr w:type="gramEnd"/>
      <w:r>
        <w:t xml:space="preserve"> </w:t>
      </w:r>
      <w:proofErr w:type="gramStart"/>
      <w:r>
        <w:t>dissertations</w:t>
      </w:r>
      <w:proofErr w:type="gramEnd"/>
      <w:r w:rsidR="005E6DD1">
        <w:t>?</w:t>
      </w:r>
    </w:p>
    <w:p w:rsidR="005E6DD1" w:rsidRDefault="005E6DD1" w:rsidP="002C181D">
      <w:r>
        <w:t xml:space="preserve">You can see a full list of published dissertations by SJSU </w:t>
      </w:r>
      <w:proofErr w:type="spellStart"/>
      <w:r>
        <w:t>Ed.D</w:t>
      </w:r>
      <w:proofErr w:type="spellEnd"/>
      <w:r>
        <w:t xml:space="preserve">. </w:t>
      </w:r>
      <w:proofErr w:type="gramStart"/>
      <w:r>
        <w:t>students</w:t>
      </w:r>
      <w:proofErr w:type="gramEnd"/>
      <w:r>
        <w:t xml:space="preserve"> </w:t>
      </w:r>
      <w:r w:rsidR="00F41D3B">
        <w:t>through</w:t>
      </w:r>
      <w:r>
        <w:t xml:space="preserve"> this </w:t>
      </w:r>
      <w:hyperlink r:id="rId6" w:history="1">
        <w:r w:rsidRPr="00F41D3B">
          <w:rPr>
            <w:rStyle w:val="Hyperlink"/>
          </w:rPr>
          <w:t>link</w:t>
        </w:r>
      </w:hyperlink>
      <w:r>
        <w:t>.</w:t>
      </w:r>
    </w:p>
    <w:p w:rsidR="00F41D3B" w:rsidRPr="002C181D" w:rsidRDefault="00F41D3B" w:rsidP="002C181D">
      <w:bookmarkStart w:id="0" w:name="_GoBack"/>
      <w:bookmarkEnd w:id="0"/>
    </w:p>
    <w:sectPr w:rsidR="00F41D3B" w:rsidRPr="002C1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JSU Spartan Light">
    <w:altName w:val="Times New Roman"/>
    <w:panose1 w:val="00000000000000000000"/>
    <w:charset w:val="00"/>
    <w:family w:val="modern"/>
    <w:notTrueType/>
    <w:pitch w:val="variable"/>
    <w:sig w:usb0="00000003" w:usb1="00000000" w:usb2="00000000" w:usb3="00000000" w:csb0="00000001" w:csb1="00000000"/>
  </w:font>
  <w:font w:name="SJSU Spartan Bold">
    <w:altName w:val="Times New Roman"/>
    <w:panose1 w:val="00000000000000000000"/>
    <w:charset w:val="00"/>
    <w:family w:val="modern"/>
    <w:notTrueType/>
    <w:pitch w:val="variable"/>
    <w:sig w:usb0="00000003" w:usb1="00000000" w:usb2="00000000" w:usb3="00000000" w:csb0="00000001" w:csb1="00000000"/>
  </w:font>
  <w:font w:name="SJSU Spartan Light Italic">
    <w:altName w:val="Times New Roman"/>
    <w:panose1 w:val="00000000000000000000"/>
    <w:charset w:val="00"/>
    <w:family w:val="moder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1D"/>
    <w:rsid w:val="000D7224"/>
    <w:rsid w:val="002C181D"/>
    <w:rsid w:val="003E7EAD"/>
    <w:rsid w:val="004C780D"/>
    <w:rsid w:val="005E6DD1"/>
    <w:rsid w:val="0080696C"/>
    <w:rsid w:val="00BF614A"/>
    <w:rsid w:val="00F41D3B"/>
    <w:rsid w:val="00F8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A6D19"/>
  <w15:chartTrackingRefBased/>
  <w15:docId w15:val="{960588E0-162C-4661-BDF5-D0ED5218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18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JSUImageCredit">
    <w:name w:val="SJSUImageCredit"/>
    <w:basedOn w:val="Normal"/>
    <w:next w:val="Normal"/>
    <w:qFormat/>
    <w:rsid w:val="00BF614A"/>
    <w:pPr>
      <w:jc w:val="right"/>
    </w:pPr>
    <w:rPr>
      <w:rFonts w:ascii="Helvetica" w:hAnsi="Helvetica"/>
      <w:smallCaps/>
      <w:sz w:val="12"/>
    </w:rPr>
  </w:style>
  <w:style w:type="paragraph" w:styleId="Footer">
    <w:name w:val="footer"/>
    <w:basedOn w:val="Normal"/>
    <w:link w:val="FooterChar"/>
    <w:uiPriority w:val="99"/>
    <w:unhideWhenUsed/>
    <w:rsid w:val="00BF614A"/>
    <w:pPr>
      <w:tabs>
        <w:tab w:val="center" w:pos="4680"/>
        <w:tab w:val="right" w:pos="9360"/>
      </w:tabs>
      <w:spacing w:after="0" w:line="240" w:lineRule="auto"/>
    </w:pPr>
    <w:rPr>
      <w:rFonts w:ascii="SJSU Spartan Light" w:hAnsi="SJSU Spartan Light"/>
      <w:sz w:val="16"/>
    </w:rPr>
  </w:style>
  <w:style w:type="character" w:customStyle="1" w:styleId="FooterChar">
    <w:name w:val="Footer Char"/>
    <w:basedOn w:val="DefaultParagraphFont"/>
    <w:link w:val="Footer"/>
    <w:uiPriority w:val="99"/>
    <w:rsid w:val="00BF614A"/>
    <w:rPr>
      <w:rFonts w:ascii="SJSU Spartan Light" w:hAnsi="SJSU Spartan Light"/>
      <w:sz w:val="16"/>
    </w:rPr>
  </w:style>
  <w:style w:type="paragraph" w:styleId="Header">
    <w:name w:val="header"/>
    <w:basedOn w:val="Normal"/>
    <w:link w:val="HeaderChar"/>
    <w:uiPriority w:val="99"/>
    <w:unhideWhenUsed/>
    <w:rsid w:val="00BF614A"/>
    <w:pPr>
      <w:tabs>
        <w:tab w:val="center" w:pos="4680"/>
        <w:tab w:val="right" w:pos="9360"/>
      </w:tabs>
      <w:spacing w:after="0" w:line="240" w:lineRule="auto"/>
    </w:pPr>
    <w:rPr>
      <w:rFonts w:ascii="SJSU Spartan Light" w:hAnsi="SJSU Spartan Light"/>
      <w:sz w:val="16"/>
    </w:rPr>
  </w:style>
  <w:style w:type="character" w:customStyle="1" w:styleId="HeaderChar">
    <w:name w:val="Header Char"/>
    <w:basedOn w:val="DefaultParagraphFont"/>
    <w:link w:val="Header"/>
    <w:uiPriority w:val="99"/>
    <w:rsid w:val="00BF614A"/>
    <w:rPr>
      <w:rFonts w:ascii="SJSU Spartan Light" w:hAnsi="SJSU Spartan Light"/>
      <w:sz w:val="16"/>
    </w:rPr>
  </w:style>
  <w:style w:type="character" w:styleId="Hyperlink">
    <w:name w:val="Hyperlink"/>
    <w:basedOn w:val="DefaultParagraphFont"/>
    <w:uiPriority w:val="99"/>
    <w:unhideWhenUsed/>
    <w:rsid w:val="0080696C"/>
    <w:rPr>
      <w:color w:val="2E74B5" w:themeColor="accent1" w:themeShade="BF"/>
      <w:u w:val="none"/>
    </w:rPr>
  </w:style>
  <w:style w:type="paragraph" w:styleId="ListParagraph">
    <w:name w:val="List Paragraph"/>
    <w:basedOn w:val="Normal"/>
    <w:uiPriority w:val="34"/>
    <w:qFormat/>
    <w:rsid w:val="00BF614A"/>
    <w:pPr>
      <w:spacing w:after="0" w:line="240" w:lineRule="auto"/>
      <w:ind w:left="360"/>
      <w:contextualSpacing/>
    </w:pPr>
    <w:rPr>
      <w:rFonts w:ascii="SJSU Spartan Light" w:hAnsi="SJSU Spartan Light"/>
      <w:sz w:val="16"/>
    </w:rPr>
  </w:style>
  <w:style w:type="character" w:styleId="PlaceholderText">
    <w:name w:val="Placeholder Text"/>
    <w:basedOn w:val="DefaultParagraphFont"/>
    <w:uiPriority w:val="99"/>
    <w:semiHidden/>
    <w:rsid w:val="00BF614A"/>
    <w:rPr>
      <w:color w:val="808080"/>
    </w:rPr>
  </w:style>
  <w:style w:type="paragraph" w:customStyle="1" w:styleId="SJSUAccessibility">
    <w:name w:val="SJSUAccessibility"/>
    <w:basedOn w:val="Normal"/>
    <w:qFormat/>
    <w:rsid w:val="00BF614A"/>
    <w:rPr>
      <w:rFonts w:ascii="SJSU Spartan Light" w:hAnsi="SJSU Spartan Light"/>
      <w:sz w:val="12"/>
    </w:rPr>
  </w:style>
  <w:style w:type="paragraph" w:customStyle="1" w:styleId="SJSUHeadline">
    <w:name w:val="SJSUHeadline"/>
    <w:basedOn w:val="Normal"/>
    <w:qFormat/>
    <w:rsid w:val="00BF614A"/>
    <w:pPr>
      <w:spacing w:after="40" w:line="320" w:lineRule="exact"/>
    </w:pPr>
    <w:rPr>
      <w:rFonts w:ascii="SJSU Spartan Bold" w:hAnsi="SJSU Spartan Bold"/>
      <w:sz w:val="28"/>
    </w:rPr>
  </w:style>
  <w:style w:type="paragraph" w:customStyle="1" w:styleId="SJSUMoreInformation">
    <w:name w:val="SJSUMoreInformation"/>
    <w:basedOn w:val="Normal"/>
    <w:next w:val="Normal"/>
    <w:qFormat/>
    <w:rsid w:val="00BF614A"/>
    <w:pPr>
      <w:jc w:val="right"/>
    </w:pPr>
    <w:rPr>
      <w:rFonts w:ascii="SJSU Spartan Light" w:hAnsi="SJSU Spartan Light"/>
      <w:sz w:val="16"/>
    </w:rPr>
  </w:style>
  <w:style w:type="paragraph" w:customStyle="1" w:styleId="SJSUSocialMedia">
    <w:name w:val="SJSUSocialMedia"/>
    <w:basedOn w:val="Normal"/>
    <w:qFormat/>
    <w:rsid w:val="00BF614A"/>
    <w:pPr>
      <w:contextualSpacing/>
      <w:jc w:val="right"/>
    </w:pPr>
    <w:rPr>
      <w:rFonts w:ascii="SJSU Spartan Light" w:hAnsi="SJSU Spartan Light"/>
      <w:sz w:val="16"/>
    </w:rPr>
  </w:style>
  <w:style w:type="paragraph" w:customStyle="1" w:styleId="SJSUSponsoredBy">
    <w:name w:val="SJSUSponsoredBy"/>
    <w:basedOn w:val="Normal"/>
    <w:next w:val="Normal"/>
    <w:qFormat/>
    <w:rsid w:val="00BF614A"/>
    <w:rPr>
      <w:rFonts w:ascii="SJSU Spartan Bold" w:hAnsi="SJSU Spartan Bold"/>
      <w:sz w:val="12"/>
    </w:rPr>
  </w:style>
  <w:style w:type="paragraph" w:customStyle="1" w:styleId="SJSUSubHeadline">
    <w:name w:val="SJSUSubHeadline"/>
    <w:basedOn w:val="Normal"/>
    <w:next w:val="Normal"/>
    <w:qFormat/>
    <w:rsid w:val="00BF614A"/>
    <w:pPr>
      <w:spacing w:after="40" w:line="320" w:lineRule="exact"/>
    </w:pPr>
    <w:rPr>
      <w:rFonts w:ascii="SJSU Spartan Light Italic" w:hAnsi="SJSU Spartan Light Italic"/>
      <w:sz w:val="28"/>
    </w:rPr>
  </w:style>
  <w:style w:type="character" w:customStyle="1" w:styleId="SJSUVitalInfo">
    <w:name w:val="SJSUVitalInfo"/>
    <w:basedOn w:val="DefaultParagraphFont"/>
    <w:uiPriority w:val="1"/>
    <w:qFormat/>
    <w:rsid w:val="00BF614A"/>
    <w:rPr>
      <w:rFonts w:ascii="SJSU Spartan Light" w:hAnsi="SJSU Spartan Light"/>
      <w:sz w:val="20"/>
    </w:rPr>
  </w:style>
  <w:style w:type="character" w:customStyle="1" w:styleId="SJSUVitalInfoBold">
    <w:name w:val="SJSUVitalInfoBold"/>
    <w:basedOn w:val="DefaultParagraphFont"/>
    <w:uiPriority w:val="1"/>
    <w:qFormat/>
    <w:rsid w:val="00BF614A"/>
    <w:rPr>
      <w:rFonts w:ascii="SJSU Spartan Bold" w:hAnsi="SJSU Spartan Bold"/>
      <w:sz w:val="20"/>
    </w:rPr>
  </w:style>
  <w:style w:type="paragraph" w:styleId="Title">
    <w:name w:val="Title"/>
    <w:basedOn w:val="Normal"/>
    <w:next w:val="Normal"/>
    <w:link w:val="TitleChar"/>
    <w:uiPriority w:val="10"/>
    <w:qFormat/>
    <w:rsid w:val="002C18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8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C181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larworks.sjsu.edu/etd_dissertations/" TargetMode="External"/><Relationship Id="rId5" Type="http://schemas.openxmlformats.org/officeDocument/2006/relationships/hyperlink" Target="https://www2.calstate.edu/csu-system/faculty-staff/cdip" TargetMode="External"/><Relationship Id="rId4" Type="http://schemas.openxmlformats.org/officeDocument/2006/relationships/hyperlink" Target="http://www.sjsu.edu/education/academics/credent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Luisa Paz-Rangel</dc:creator>
  <cp:keywords/>
  <dc:description/>
  <cp:lastModifiedBy>Ana Luisa Paz-Rangel</cp:lastModifiedBy>
  <cp:revision>3</cp:revision>
  <dcterms:created xsi:type="dcterms:W3CDTF">2019-12-10T17:09:00Z</dcterms:created>
  <dcterms:modified xsi:type="dcterms:W3CDTF">2019-12-10T17:41:00Z</dcterms:modified>
</cp:coreProperties>
</file>