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B53AA" w:rsidRDefault="009448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SJSU – College of Engineering</w:t>
      </w:r>
    </w:p>
    <w:p w14:paraId="00000002" w14:textId="77777777" w:rsidR="00CB53AA" w:rsidRDefault="009448A4">
      <w:pPr>
        <w:tabs>
          <w:tab w:val="left" w:pos="640"/>
          <w:tab w:val="center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FACULTY PROFESSIONAL DEVELOPMENT GRANTS (PDGs)</w:t>
      </w:r>
    </w:p>
    <w:p w14:paraId="00000003" w14:textId="77777777" w:rsidR="00CB53AA" w:rsidRDefault="009448A4">
      <w:pPr>
        <w:jc w:val="center"/>
        <w:rPr>
          <w:sz w:val="24"/>
          <w:szCs w:val="24"/>
        </w:rPr>
      </w:pPr>
      <w:r>
        <w:rPr>
          <w:sz w:val="24"/>
          <w:szCs w:val="24"/>
        </w:rPr>
        <w:t>Academic Year 2022-23</w:t>
      </w:r>
    </w:p>
    <w:p w14:paraId="00000004" w14:textId="77777777" w:rsidR="00CB53AA" w:rsidRDefault="009448A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Proposals are being solicited from all </w:t>
      </w:r>
      <w:r>
        <w:rPr>
          <w:b/>
          <w:color w:val="000000"/>
          <w:sz w:val="24"/>
          <w:szCs w:val="24"/>
        </w:rPr>
        <w:t>instructional faculty</w:t>
      </w:r>
      <w:r>
        <w:rPr>
          <w:color w:val="000000"/>
          <w:sz w:val="24"/>
          <w:szCs w:val="24"/>
        </w:rPr>
        <w:t xml:space="preserve"> for </w:t>
      </w:r>
      <w:proofErr w:type="spellStart"/>
      <w:r>
        <w:rPr>
          <w:color w:val="000000"/>
          <w:sz w:val="24"/>
          <w:szCs w:val="24"/>
        </w:rPr>
        <w:t>CoE</w:t>
      </w:r>
      <w:proofErr w:type="spellEnd"/>
      <w:r>
        <w:rPr>
          <w:color w:val="000000"/>
          <w:sz w:val="24"/>
          <w:szCs w:val="24"/>
        </w:rPr>
        <w:t xml:space="preserve"> Professional Development Grants (PDGs). The College will support four categories of grants, subject to budget availability. Applicants in category 2 and 3 would be eligible for the Nancy Wheeler Nelson Faculty Excellence grant and expenses up to $</w:t>
      </w:r>
      <w:r>
        <w:rPr>
          <w:color w:val="000000"/>
          <w:sz w:val="24"/>
          <w:szCs w:val="24"/>
        </w:rPr>
        <w:t>3000 would be covered in these categories (funds permitting).</w:t>
      </w:r>
    </w:p>
    <w:p w14:paraId="00000005" w14:textId="77777777" w:rsidR="00CB53AA" w:rsidRDefault="009448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Presentation at conferences or proposal preparation workshops </w:t>
      </w:r>
      <w:r>
        <w:rPr>
          <w:color w:val="000000"/>
          <w:sz w:val="24"/>
          <w:szCs w:val="24"/>
        </w:rPr>
        <w:t>(up to $1500). Higher priority will be given to faculty requesting support to present a technical paper at a well-recognized nationa</w:t>
      </w:r>
      <w:r>
        <w:rPr>
          <w:color w:val="000000"/>
          <w:sz w:val="24"/>
          <w:szCs w:val="24"/>
        </w:rPr>
        <w:t>l or international conference. All tenure-line faculty and lecturers are eligible to apply.</w:t>
      </w:r>
    </w:p>
    <w:p w14:paraId="00000006" w14:textId="77777777" w:rsidR="00CB53AA" w:rsidRDefault="009448A4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Attendance at professional development workshops on inclusive engineering student success</w:t>
      </w:r>
      <w:r>
        <w:rPr>
          <w:sz w:val="24"/>
          <w:szCs w:val="24"/>
        </w:rPr>
        <w:t xml:space="preserve"> (up to $3000). All instructors, including tenure-line faculty and lecturer</w:t>
      </w:r>
      <w:r>
        <w:rPr>
          <w:sz w:val="24"/>
          <w:szCs w:val="24"/>
        </w:rPr>
        <w:t>s, can apply for training opportunities to promote inclusive success in engineering research and education, including new developments in pedagogy and applications of instructional technology.</w:t>
      </w:r>
    </w:p>
    <w:p w14:paraId="00000007" w14:textId="77777777" w:rsidR="00CB53AA" w:rsidRDefault="009448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Attendance at professional development workshops to develop lea</w:t>
      </w:r>
      <w:r>
        <w:rPr>
          <w:b/>
          <w:color w:val="000000"/>
          <w:sz w:val="24"/>
          <w:szCs w:val="24"/>
        </w:rPr>
        <w:t xml:space="preserve">dership skills </w:t>
      </w:r>
      <w:r>
        <w:rPr>
          <w:color w:val="000000"/>
          <w:sz w:val="24"/>
          <w:szCs w:val="24"/>
        </w:rPr>
        <w:t>(up to $3000). All tenure-line faculty and lecturers can apply for training opportunities to initiate and manage interdisciplinary research projects and to develop skills and knowledge for academic leadership roles.</w:t>
      </w:r>
    </w:p>
    <w:p w14:paraId="00000008" w14:textId="77777777" w:rsidR="00CB53AA" w:rsidRDefault="009448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sz w:val="24"/>
          <w:szCs w:val="24"/>
        </w:rPr>
        <w:t>Attendance at professiona</w:t>
      </w:r>
      <w:r>
        <w:rPr>
          <w:b/>
          <w:sz w:val="24"/>
          <w:szCs w:val="24"/>
        </w:rPr>
        <w:t xml:space="preserve">l development workshops to broaden research skills </w:t>
      </w:r>
      <w:r>
        <w:rPr>
          <w:sz w:val="24"/>
          <w:szCs w:val="24"/>
        </w:rPr>
        <w:t>(up to $1500). All full-time, tenure-line faculty can apply for training opportunities to build up their research skills outside their usual disciplinary domains.</w:t>
      </w:r>
      <w:r>
        <w:rPr>
          <w:color w:val="000000"/>
        </w:rPr>
        <w:t xml:space="preserve"> </w:t>
      </w:r>
    </w:p>
    <w:p w14:paraId="00000009" w14:textId="08514791" w:rsidR="00CB53AA" w:rsidRDefault="009448A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 full-time tenure-line faculty, suppor</w:t>
      </w:r>
      <w:r>
        <w:rPr>
          <w:color w:val="000000"/>
          <w:sz w:val="24"/>
          <w:szCs w:val="24"/>
        </w:rPr>
        <w:t>t will be limited to two PDGs in AY 2022-23 in one of the two combinations: 1) one PDG for conference presentation (category 1)</w:t>
      </w:r>
      <w:r>
        <w:rPr>
          <w:color w:val="000000"/>
          <w:sz w:val="24"/>
          <w:szCs w:val="24"/>
        </w:rPr>
        <w:t xml:space="preserve"> and one PDG for professional development (category 2, 3, or 4)</w:t>
      </w:r>
      <w:r>
        <w:rPr>
          <w:color w:val="000000"/>
          <w:sz w:val="24"/>
          <w:szCs w:val="24"/>
        </w:rPr>
        <w:t xml:space="preserve">; 2) two PDGs for conference presentations. </w:t>
      </w:r>
      <w:r>
        <w:rPr>
          <w:sz w:val="24"/>
          <w:szCs w:val="24"/>
        </w:rPr>
        <w:t>Note that funds unspent in one PDG cannot be used to supp</w:t>
      </w:r>
      <w:r>
        <w:rPr>
          <w:sz w:val="24"/>
          <w:szCs w:val="24"/>
        </w:rPr>
        <w:t xml:space="preserve">ort activities in a different PDG. </w:t>
      </w:r>
    </w:p>
    <w:p w14:paraId="0000000A" w14:textId="77777777" w:rsidR="00CB53AA" w:rsidRDefault="009448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For lecturers, support will be limited to one PDG in</w:t>
      </w:r>
      <w:r>
        <w:rPr>
          <w:sz w:val="24"/>
          <w:szCs w:val="24"/>
        </w:rPr>
        <w:t xml:space="preserve"> category 1, 2 or 3</w:t>
      </w:r>
      <w:r>
        <w:rPr>
          <w:color w:val="000000"/>
          <w:sz w:val="24"/>
          <w:szCs w:val="24"/>
        </w:rPr>
        <w:t>.</w:t>
      </w:r>
    </w:p>
    <w:p w14:paraId="0000000B" w14:textId="77777777" w:rsidR="00CB53AA" w:rsidRDefault="009448A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Submission deadlines:</w:t>
      </w:r>
    </w:p>
    <w:p w14:paraId="0000000C" w14:textId="77777777" w:rsidR="00CB53AA" w:rsidRDefault="009448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June 30, 2022</w:t>
      </w:r>
    </w:p>
    <w:p w14:paraId="0000000D" w14:textId="77777777" w:rsidR="00CB53AA" w:rsidRDefault="009448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September 20, 2022</w:t>
      </w:r>
    </w:p>
    <w:p w14:paraId="0000000E" w14:textId="77777777" w:rsidR="00CB53AA" w:rsidRDefault="009448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March 20, 2023</w:t>
      </w:r>
    </w:p>
    <w:p w14:paraId="0000000F" w14:textId="77777777" w:rsidR="00CB53AA" w:rsidRDefault="009448A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After the deadlines, applications will be considered for as long as the budget permits. </w:t>
      </w:r>
    </w:p>
    <w:p w14:paraId="00000010" w14:textId="77777777" w:rsidR="00CB53AA" w:rsidRDefault="009448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How to submit?</w:t>
      </w:r>
    </w:p>
    <w:p w14:paraId="00000011" w14:textId="77777777" w:rsidR="00CB53AA" w:rsidRDefault="009448A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Complete the attached application form and attach the supporting documents. Please provide adequate justification in case the number of applications and</w:t>
      </w:r>
      <w:r>
        <w:rPr>
          <w:color w:val="000000"/>
          <w:sz w:val="24"/>
          <w:szCs w:val="24"/>
        </w:rPr>
        <w:t xml:space="preserve"> available funds necessitate further competitive selection.</w:t>
      </w:r>
    </w:p>
    <w:p w14:paraId="00000012" w14:textId="77777777" w:rsidR="00CB53AA" w:rsidRDefault="009448A4">
      <w:pPr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 xml:space="preserve">Submit your proposals via the Google Form: </w:t>
      </w:r>
      <w:hyperlink r:id="rId6">
        <w:r>
          <w:rPr>
            <w:color w:val="1155CC"/>
            <w:sz w:val="24"/>
            <w:szCs w:val="24"/>
            <w:u w:val="single"/>
          </w:rPr>
          <w:t>https://forms.gle/E8wjgBC</w:t>
        </w:r>
        <w:r>
          <w:rPr>
            <w:color w:val="1155CC"/>
            <w:sz w:val="24"/>
            <w:szCs w:val="24"/>
            <w:u w:val="single"/>
          </w:rPr>
          <w:t>e</w:t>
        </w:r>
        <w:r>
          <w:rPr>
            <w:color w:val="1155CC"/>
            <w:sz w:val="24"/>
            <w:szCs w:val="24"/>
            <w:u w:val="single"/>
          </w:rPr>
          <w:t>KZJ</w:t>
        </w:r>
        <w:r>
          <w:rPr>
            <w:color w:val="1155CC"/>
            <w:sz w:val="24"/>
            <w:szCs w:val="24"/>
            <w:u w:val="single"/>
          </w:rPr>
          <w:t>Q</w:t>
        </w:r>
        <w:r>
          <w:rPr>
            <w:color w:val="1155CC"/>
            <w:sz w:val="24"/>
            <w:szCs w:val="24"/>
            <w:u w:val="single"/>
          </w:rPr>
          <w:t>H</w:t>
        </w:r>
        <w:r>
          <w:rPr>
            <w:color w:val="1155CC"/>
            <w:sz w:val="24"/>
            <w:szCs w:val="24"/>
            <w:u w:val="single"/>
          </w:rPr>
          <w:t>PS97</w:t>
        </w:r>
      </w:hyperlink>
      <w:r>
        <w:rPr>
          <w:color w:val="000000"/>
          <w:sz w:val="24"/>
          <w:szCs w:val="24"/>
        </w:rPr>
        <w:t>. Please upload a single pdf file that includes the application form and attachments named as follows: YourLastName_YourFirstName_PDG_1_2022-23.pdf (for 1</w:t>
      </w:r>
      <w:r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request), YourLastName_YourFirstName_PDG_2_2022-23.pdf (for 2</w:t>
      </w:r>
      <w:r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 xml:space="preserve"> request). </w:t>
      </w:r>
    </w:p>
    <w:p w14:paraId="00000013" w14:textId="77777777" w:rsidR="00CB53AA" w:rsidRDefault="00CB53AA">
      <w:pPr>
        <w:rPr>
          <w:color w:val="000000"/>
          <w:sz w:val="24"/>
          <w:szCs w:val="24"/>
        </w:rPr>
      </w:pPr>
    </w:p>
    <w:p w14:paraId="00000014" w14:textId="77777777" w:rsidR="00CB53AA" w:rsidRDefault="009448A4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00000015" w14:textId="77777777" w:rsidR="00CB53AA" w:rsidRDefault="009448A4">
      <w:pPr>
        <w:spacing w:after="0" w:line="240" w:lineRule="auto"/>
        <w:rPr>
          <w:color w:val="FF0000"/>
          <w:sz w:val="20"/>
          <w:szCs w:val="20"/>
        </w:rPr>
      </w:pPr>
      <w:r>
        <w:br w:type="page"/>
      </w:r>
    </w:p>
    <w:p w14:paraId="00000016" w14:textId="77777777" w:rsidR="00CB53AA" w:rsidRDefault="009448A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PROFESSIONAL DEVELO</w:t>
      </w:r>
      <w:r>
        <w:rPr>
          <w:sz w:val="24"/>
          <w:szCs w:val="24"/>
        </w:rPr>
        <w:t>PMENT GRANTS (PDGs)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AY 2022-23 Application</w:t>
      </w:r>
    </w:p>
    <w:p w14:paraId="00000017" w14:textId="77777777" w:rsidR="00CB53AA" w:rsidRDefault="00CB53AA">
      <w:pPr>
        <w:jc w:val="center"/>
        <w:rPr>
          <w:sz w:val="24"/>
          <w:szCs w:val="24"/>
        </w:rPr>
      </w:pPr>
    </w:p>
    <w:p w14:paraId="00000018" w14:textId="77777777" w:rsidR="00CB53AA" w:rsidRDefault="009448A4">
      <w:pPr>
        <w:rPr>
          <w:b/>
          <w:sz w:val="24"/>
          <w:szCs w:val="24"/>
        </w:rPr>
      </w:pPr>
      <w:r>
        <w:rPr>
          <w:b/>
          <w:sz w:val="24"/>
          <w:szCs w:val="24"/>
        </w:rPr>
        <w:t>- Faculty Name:</w:t>
      </w:r>
    </w:p>
    <w:p w14:paraId="00000019" w14:textId="77777777" w:rsidR="00CB53AA" w:rsidRDefault="009448A4">
      <w:pPr>
        <w:rPr>
          <w:b/>
          <w:sz w:val="24"/>
          <w:szCs w:val="24"/>
        </w:rPr>
      </w:pPr>
      <w:r>
        <w:rPr>
          <w:b/>
          <w:sz w:val="24"/>
          <w:szCs w:val="24"/>
        </w:rPr>
        <w:t>- Department:</w:t>
      </w:r>
    </w:p>
    <w:p w14:paraId="0000001A" w14:textId="77777777" w:rsidR="00CB53AA" w:rsidRDefault="009448A4">
      <w:pPr>
        <w:rPr>
          <w:b/>
          <w:sz w:val="24"/>
          <w:szCs w:val="24"/>
        </w:rPr>
      </w:pPr>
      <w:r>
        <w:rPr>
          <w:b/>
          <w:sz w:val="24"/>
          <w:szCs w:val="24"/>
        </w:rPr>
        <w:t>- Title:</w:t>
      </w:r>
    </w:p>
    <w:p w14:paraId="0000001B" w14:textId="77777777" w:rsidR="00CB53AA" w:rsidRDefault="009448A4">
      <w:pPr>
        <w:rPr>
          <w:b/>
          <w:sz w:val="24"/>
          <w:szCs w:val="24"/>
        </w:rPr>
      </w:pPr>
      <w:r>
        <w:rPr>
          <w:b/>
          <w:sz w:val="24"/>
          <w:szCs w:val="24"/>
        </w:rPr>
        <w:t>- Proposed Professional Development Activity:</w:t>
      </w:r>
    </w:p>
    <w:p w14:paraId="0000001C" w14:textId="77777777" w:rsidR="00CB53AA" w:rsidRDefault="009448A4">
      <w:pPr>
        <w:rPr>
          <w:b/>
          <w:sz w:val="24"/>
          <w:szCs w:val="24"/>
        </w:rPr>
      </w:pPr>
      <w:r>
        <w:rPr>
          <w:b/>
          <w:sz w:val="24"/>
          <w:szCs w:val="24"/>
        </w:rPr>
        <w:t>- Justification:</w:t>
      </w:r>
    </w:p>
    <w:p w14:paraId="0000001D" w14:textId="77777777" w:rsidR="00CB53AA" w:rsidRDefault="009448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Activity Location: </w:t>
      </w:r>
    </w:p>
    <w:p w14:paraId="0000001E" w14:textId="77777777" w:rsidR="00CB53AA" w:rsidRDefault="009448A4">
      <w:pPr>
        <w:rPr>
          <w:b/>
          <w:sz w:val="24"/>
          <w:szCs w:val="24"/>
        </w:rPr>
      </w:pPr>
      <w:r>
        <w:rPr>
          <w:b/>
          <w:sz w:val="24"/>
          <w:szCs w:val="24"/>
        </w:rPr>
        <w:t>- Activity days, Month, and year(s):</w:t>
      </w:r>
    </w:p>
    <w:p w14:paraId="0000001F" w14:textId="77777777" w:rsidR="00CB53AA" w:rsidRDefault="009448A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Supporting Documents Attached: </w:t>
      </w:r>
      <w:r>
        <w:rPr>
          <w:sz w:val="24"/>
          <w:szCs w:val="24"/>
        </w:rPr>
        <w:t>[If the requested grant is to present an accepted conference paper, please attach the paper acceptance notification]</w:t>
      </w:r>
    </w:p>
    <w:p w14:paraId="00000020" w14:textId="77777777" w:rsidR="00CB53AA" w:rsidRDefault="009448A4">
      <w:pPr>
        <w:rPr>
          <w:b/>
          <w:sz w:val="24"/>
          <w:szCs w:val="24"/>
        </w:rPr>
      </w:pPr>
      <w:r>
        <w:rPr>
          <w:b/>
          <w:sz w:val="24"/>
          <w:szCs w:val="24"/>
        </w:rPr>
        <w:t>- Itemized Budget (up to $1500 for category 1 or 4, $3000 for category 2 or 3)</w:t>
      </w:r>
    </w:p>
    <w:p w14:paraId="00000021" w14:textId="77777777" w:rsidR="00CB53AA" w:rsidRDefault="00CB53AA">
      <w:pPr>
        <w:rPr>
          <w:b/>
          <w:sz w:val="24"/>
          <w:szCs w:val="24"/>
        </w:rPr>
      </w:pPr>
    </w:p>
    <w:p w14:paraId="00000022" w14:textId="77777777" w:rsidR="00CB53AA" w:rsidRDefault="00CB53AA">
      <w:pPr>
        <w:rPr>
          <w:b/>
          <w:sz w:val="24"/>
          <w:szCs w:val="24"/>
        </w:rPr>
      </w:pPr>
    </w:p>
    <w:p w14:paraId="00000023" w14:textId="77777777" w:rsidR="00CB53AA" w:rsidRDefault="009448A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Proposer’s Signature:</w:t>
      </w:r>
    </w:p>
    <w:p w14:paraId="00000024" w14:textId="77777777" w:rsidR="00CB53AA" w:rsidRDefault="00CB53AA">
      <w:pPr>
        <w:rPr>
          <w:b/>
          <w:sz w:val="24"/>
          <w:szCs w:val="24"/>
        </w:rPr>
      </w:pPr>
    </w:p>
    <w:p w14:paraId="00000025" w14:textId="77777777" w:rsidR="00CB53AA" w:rsidRDefault="00CB53AA">
      <w:pPr>
        <w:rPr>
          <w:b/>
          <w:sz w:val="24"/>
          <w:szCs w:val="24"/>
        </w:rPr>
      </w:pPr>
    </w:p>
    <w:p w14:paraId="00000026" w14:textId="77777777" w:rsidR="00CB53AA" w:rsidRDefault="009448A4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epartment Chair’s Signature:  </w:t>
      </w:r>
    </w:p>
    <w:sectPr w:rsidR="00CB53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E4763"/>
    <w:multiLevelType w:val="multilevel"/>
    <w:tmpl w:val="CA34D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32EFC"/>
    <w:multiLevelType w:val="multilevel"/>
    <w:tmpl w:val="4E021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40843001">
    <w:abstractNumId w:val="0"/>
  </w:num>
  <w:num w:numId="2" w16cid:durableId="1285232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3AA"/>
    <w:rsid w:val="009448A4"/>
    <w:rsid w:val="00CB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9E256"/>
  <w15:docId w15:val="{54C6B24B-8273-124F-8614-756D62B4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84E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5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D3"/>
  </w:style>
  <w:style w:type="paragraph" w:styleId="Footer">
    <w:name w:val="footer"/>
    <w:basedOn w:val="Normal"/>
    <w:link w:val="FooterChar"/>
    <w:uiPriority w:val="99"/>
    <w:unhideWhenUsed/>
    <w:rsid w:val="006255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5D3"/>
  </w:style>
  <w:style w:type="character" w:styleId="FollowedHyperlink">
    <w:name w:val="FollowedHyperlink"/>
    <w:basedOn w:val="DefaultParagraphFont"/>
    <w:uiPriority w:val="99"/>
    <w:semiHidden/>
    <w:unhideWhenUsed/>
    <w:rsid w:val="00A81C3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A065F"/>
  </w:style>
  <w:style w:type="character" w:customStyle="1" w:styleId="UnresolvedMention1">
    <w:name w:val="Unresolved Mention1"/>
    <w:basedOn w:val="DefaultParagraphFont"/>
    <w:uiPriority w:val="99"/>
    <w:rsid w:val="009751B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75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1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1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B6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E81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E8wjgBCeKZJQHPS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dc7Wl+7VUtTw06IQGbQwMgrw+w==">AMUW2mV/aoeAia0aRtJckUY1e0edUVASPBO6bmlUBJgOxVjrTMxMl0AhYOQHL7IKYbTBpcQ0pxtQYcZylWGJi5UoY4wqSETJR3YXCoP7bdiC0ddxJo6sEFZRWKNeAM0iihOocYjXam3D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Jinny Rhee</dc:creator>
  <cp:lastModifiedBy>Microsoft Office User</cp:lastModifiedBy>
  <cp:revision>2</cp:revision>
  <dcterms:created xsi:type="dcterms:W3CDTF">2022-06-03T00:27:00Z</dcterms:created>
  <dcterms:modified xsi:type="dcterms:W3CDTF">2022-06-03T16:03:00Z</dcterms:modified>
</cp:coreProperties>
</file>