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A1" w:rsidRDefault="006073A1" w:rsidP="006073A1">
      <w:pPr>
        <w:pStyle w:val="SJSUBoldHeading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2368550" cy="448310"/>
            <wp:effectExtent l="0" t="0" r="0" b="8890"/>
            <wp:wrapThrough wrapText="bothSides">
              <wp:wrapPolygon edited="0">
                <wp:start x="15983" y="0"/>
                <wp:lineTo x="0" y="0"/>
                <wp:lineTo x="0" y="18357"/>
                <wp:lineTo x="1564" y="21110"/>
                <wp:lineTo x="2432" y="21110"/>
                <wp:lineTo x="8339" y="21110"/>
                <wp:lineTo x="18589" y="17439"/>
                <wp:lineTo x="18415" y="14686"/>
                <wp:lineTo x="21368" y="6425"/>
                <wp:lineTo x="21368" y="918"/>
                <wp:lineTo x="16851" y="0"/>
                <wp:lineTo x="15983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8550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College </w:t>
      </w:r>
      <w:r>
        <w:t>of Humanities &amp; the Arts</w:t>
      </w:r>
      <w:r>
        <w:t xml:space="preserve">          </w:t>
      </w:r>
      <w:r>
        <w:tab/>
      </w:r>
      <w:r>
        <w:t>San José State University</w:t>
      </w:r>
    </w:p>
    <w:p w:rsidR="006073A1" w:rsidRDefault="006073A1" w:rsidP="006073A1">
      <w:pPr>
        <w:pStyle w:val="SJSUBoldHeading"/>
      </w:pPr>
      <w:r>
        <w:t>Department of English and</w:t>
      </w:r>
      <w:r>
        <w:tab/>
      </w:r>
      <w:r>
        <w:tab/>
        <w:t>One Washington Square</w:t>
      </w:r>
    </w:p>
    <w:p w:rsidR="006073A1" w:rsidRDefault="006073A1" w:rsidP="006073A1">
      <w:pPr>
        <w:pStyle w:val="SJSUBoldHeading"/>
      </w:pPr>
      <w:r>
        <w:t xml:space="preserve">      </w:t>
      </w:r>
      <w:r>
        <w:t>Comparative Literature</w:t>
      </w:r>
      <w:r>
        <w:tab/>
      </w:r>
      <w:r>
        <w:tab/>
        <w:t>San Jose, CA 95192-0090</w:t>
      </w:r>
    </w:p>
    <w:p w:rsidR="006073A1" w:rsidRDefault="006073A1" w:rsidP="006073A1">
      <w:pPr>
        <w:pStyle w:val="SJSUBoldHeading"/>
      </w:pPr>
      <w:r>
        <w:t xml:space="preserve">           </w:t>
      </w:r>
      <w:r>
        <w:tab/>
      </w:r>
      <w:r>
        <w:tab/>
      </w:r>
      <w:r>
        <w:tab/>
      </w:r>
      <w:r>
        <w:tab/>
        <w:t>TEL: 408-924-4425</w:t>
      </w:r>
    </w:p>
    <w:p w:rsidR="006073A1" w:rsidRDefault="006073A1" w:rsidP="006073A1">
      <w:pPr>
        <w:pStyle w:val="SJSUBoldHeading"/>
      </w:pPr>
    </w:p>
    <w:p w:rsidR="00270F16" w:rsidRDefault="00270F16">
      <w:bookmarkStart w:id="0" w:name="_GoBack"/>
      <w:bookmarkEnd w:id="0"/>
    </w:p>
    <w:sectPr w:rsidR="00270F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3A1"/>
    <w:rsid w:val="00270F16"/>
    <w:rsid w:val="0060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80F2DFB"/>
  <w15:chartTrackingRefBased/>
  <w15:docId w15:val="{FFD85490-C87F-4D95-8889-2C672CC86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JSUBoldHeading">
    <w:name w:val="SJSUBoldHeading"/>
    <w:basedOn w:val="Normal"/>
    <w:qFormat/>
    <w:rsid w:val="006073A1"/>
    <w:pPr>
      <w:tabs>
        <w:tab w:val="left" w:pos="288"/>
      </w:tabs>
      <w:spacing w:after="200" w:line="240" w:lineRule="auto"/>
      <w:contextualSpacing/>
    </w:pPr>
    <w:rPr>
      <w:rFonts w:ascii="Helvetica" w:eastAsia="Calibri" w:hAnsi="Helvetica" w:cs="Times New Roman"/>
      <w:b/>
      <w:color w:val="777772"/>
      <w:sz w:val="14"/>
    </w:rPr>
  </w:style>
  <w:style w:type="paragraph" w:customStyle="1" w:styleId="SJSULightHeading">
    <w:name w:val="SJSULightHeading"/>
    <w:basedOn w:val="Normal"/>
    <w:qFormat/>
    <w:rsid w:val="006073A1"/>
    <w:pPr>
      <w:tabs>
        <w:tab w:val="left" w:pos="288"/>
      </w:tabs>
      <w:spacing w:after="200" w:line="240" w:lineRule="auto"/>
      <w:contextualSpacing/>
    </w:pPr>
    <w:rPr>
      <w:rFonts w:ascii="Helvetica" w:eastAsia="Calibri" w:hAnsi="Helvetica" w:cs="Times New Roman"/>
      <w:color w:val="777772"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SJSU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Audrey E Struve</dc:creator>
  <cp:keywords/>
  <dc:description/>
  <cp:lastModifiedBy>Audrey E Struve</cp:lastModifiedBy>
  <cp:revision>1</cp:revision>
  <dcterms:created xsi:type="dcterms:W3CDTF">2019-12-05T20:01:00Z</dcterms:created>
  <dcterms:modified xsi:type="dcterms:W3CDTF">2019-12-05T20:09:00Z</dcterms:modified>
</cp:coreProperties>
</file>