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D66BB" w14:textId="4A3C14AC" w:rsidR="002D11D7" w:rsidRPr="002D11D7" w:rsidRDefault="002D11D7">
      <w:pPr>
        <w:rPr>
          <w:rFonts w:ascii="Times New Roman" w:eastAsia="Times New Roman" w:hAnsi="Times New Roman" w:cs="Times New Roman"/>
          <w:b/>
          <w:bCs/>
          <w:sz w:val="36"/>
          <w:szCs w:val="36"/>
        </w:rPr>
      </w:pPr>
      <w:r w:rsidRPr="002D11D7">
        <w:rPr>
          <w:rFonts w:ascii="Times New Roman" w:eastAsia="Times New Roman" w:hAnsi="Times New Roman" w:cs="Times New Roman"/>
          <w:b/>
          <w:bCs/>
          <w:sz w:val="36"/>
          <w:szCs w:val="36"/>
        </w:rPr>
        <w:t>Cathleen Miller</w:t>
      </w:r>
    </w:p>
    <w:p w14:paraId="7DF1DB41" w14:textId="46C60003" w:rsidR="002D11D7" w:rsidRPr="002D11D7" w:rsidRDefault="002D11D7">
      <w:pPr>
        <w:rPr>
          <w:rFonts w:ascii="Times New Roman" w:eastAsia="Times New Roman" w:hAnsi="Times New Roman" w:cs="Times New Roman"/>
          <w:sz w:val="18"/>
          <w:szCs w:val="18"/>
        </w:rPr>
      </w:pPr>
      <w:r w:rsidRPr="002D11D7">
        <w:rPr>
          <w:rFonts w:ascii="Times New Roman" w:eastAsia="Times New Roman" w:hAnsi="Times New Roman" w:cs="Times New Roman"/>
          <w:sz w:val="18"/>
          <w:szCs w:val="18"/>
        </w:rPr>
        <w:t xml:space="preserve">Written by </w:t>
      </w:r>
      <w:proofErr w:type="spellStart"/>
      <w:r w:rsidRPr="002D11D7">
        <w:rPr>
          <w:rFonts w:ascii="Times New Roman" w:eastAsia="Times New Roman" w:hAnsi="Times New Roman" w:cs="Times New Roman"/>
          <w:sz w:val="18"/>
          <w:szCs w:val="18"/>
        </w:rPr>
        <w:t>Yulissa</w:t>
      </w:r>
      <w:proofErr w:type="spellEnd"/>
      <w:r w:rsidRPr="002D11D7">
        <w:rPr>
          <w:rFonts w:ascii="Times New Roman" w:eastAsia="Times New Roman" w:hAnsi="Times New Roman" w:cs="Times New Roman"/>
          <w:sz w:val="18"/>
          <w:szCs w:val="18"/>
        </w:rPr>
        <w:t xml:space="preserve"> Ferreira and Christian Navarro</w:t>
      </w:r>
    </w:p>
    <w:p w14:paraId="34FB509A" w14:textId="77777777" w:rsidR="002D11D7" w:rsidRDefault="002D11D7">
      <w:pPr>
        <w:rPr>
          <w:rFonts w:ascii="Times New Roman" w:eastAsia="Times New Roman" w:hAnsi="Times New Roman" w:cs="Times New Roman"/>
          <w:sz w:val="24"/>
          <w:szCs w:val="24"/>
        </w:rPr>
      </w:pPr>
    </w:p>
    <w:p w14:paraId="00000001" w14:textId="245FF8ED" w:rsidR="00781673" w:rsidRPr="002D11D7" w:rsidRDefault="007D324A" w:rsidP="002D11D7">
      <w:pPr>
        <w:spacing w:line="240" w:lineRule="auto"/>
        <w:rPr>
          <w:rFonts w:ascii="Times New Roman" w:eastAsia="Times New Roman" w:hAnsi="Times New Roman" w:cs="Times New Roman"/>
        </w:rPr>
      </w:pPr>
      <w:r w:rsidRPr="002D11D7">
        <w:rPr>
          <w:rFonts w:ascii="Times New Roman" w:eastAsia="Times New Roman" w:hAnsi="Times New Roman" w:cs="Times New Roman"/>
        </w:rPr>
        <w:t>The Department of English and Comparative Literature honors Professor Cathleen Miller for her lasting impression on the department, the campus, and her students and colleagues.</w:t>
      </w:r>
    </w:p>
    <w:p w14:paraId="00000002" w14:textId="77777777" w:rsidR="00781673" w:rsidRPr="002D11D7" w:rsidRDefault="00781673" w:rsidP="002D11D7">
      <w:pPr>
        <w:spacing w:line="240" w:lineRule="auto"/>
        <w:rPr>
          <w:rFonts w:ascii="Times New Roman" w:eastAsia="Times New Roman" w:hAnsi="Times New Roman" w:cs="Times New Roman"/>
        </w:rPr>
      </w:pPr>
    </w:p>
    <w:p w14:paraId="00000003" w14:textId="77777777" w:rsidR="00781673" w:rsidRPr="002D11D7" w:rsidRDefault="007D324A" w:rsidP="002D11D7">
      <w:pPr>
        <w:spacing w:line="240" w:lineRule="auto"/>
        <w:rPr>
          <w:rFonts w:ascii="Times New Roman" w:eastAsia="Times New Roman" w:hAnsi="Times New Roman" w:cs="Times New Roman"/>
        </w:rPr>
      </w:pPr>
      <w:r w:rsidRPr="002D11D7">
        <w:rPr>
          <w:rFonts w:ascii="Times New Roman" w:eastAsia="Times New Roman" w:hAnsi="Times New Roman" w:cs="Times New Roman"/>
        </w:rPr>
        <w:t>Miller has been teaching at San José State University for 15 years, and during</w:t>
      </w:r>
      <w:r w:rsidRPr="002D11D7">
        <w:rPr>
          <w:rFonts w:ascii="Times New Roman" w:eastAsia="Times New Roman" w:hAnsi="Times New Roman" w:cs="Times New Roman"/>
        </w:rPr>
        <w:t xml:space="preserve"> that time, she’s made such a positive impact. She is a 2018 Fulbright Scholar who served as the Distinguished Chair of the Humanities at the University of Manchester from 2018-19. Her biography about the UN leader </w:t>
      </w:r>
      <w:proofErr w:type="spellStart"/>
      <w:r w:rsidRPr="002D11D7">
        <w:rPr>
          <w:rFonts w:ascii="Times New Roman" w:eastAsia="Times New Roman" w:hAnsi="Times New Roman" w:cs="Times New Roman"/>
        </w:rPr>
        <w:t>Nafis</w:t>
      </w:r>
      <w:proofErr w:type="spellEnd"/>
      <w:r w:rsidRPr="002D11D7">
        <w:rPr>
          <w:rFonts w:ascii="Times New Roman" w:eastAsia="Times New Roman" w:hAnsi="Times New Roman" w:cs="Times New Roman"/>
        </w:rPr>
        <w:t xml:space="preserve"> </w:t>
      </w:r>
      <w:proofErr w:type="spellStart"/>
      <w:r w:rsidRPr="002D11D7">
        <w:rPr>
          <w:rFonts w:ascii="Times New Roman" w:eastAsia="Times New Roman" w:hAnsi="Times New Roman" w:cs="Times New Roman"/>
        </w:rPr>
        <w:t>Sadik</w:t>
      </w:r>
      <w:proofErr w:type="spellEnd"/>
      <w:r w:rsidRPr="002D11D7">
        <w:rPr>
          <w:rFonts w:ascii="Times New Roman" w:eastAsia="Times New Roman" w:hAnsi="Times New Roman" w:cs="Times New Roman"/>
        </w:rPr>
        <w:t xml:space="preserve"> was named one of Booklist’s T</w:t>
      </w:r>
      <w:r w:rsidRPr="002D11D7">
        <w:rPr>
          <w:rFonts w:ascii="Times New Roman" w:eastAsia="Times New Roman" w:hAnsi="Times New Roman" w:cs="Times New Roman"/>
        </w:rPr>
        <w:t xml:space="preserve">op 10 Biographies for 2013. In her time at SJSU, Miller served as the editor-in-chief and faculty advisor for </w:t>
      </w:r>
      <w:r w:rsidRPr="002D11D7">
        <w:rPr>
          <w:rFonts w:ascii="Times New Roman" w:eastAsia="Times New Roman" w:hAnsi="Times New Roman" w:cs="Times New Roman"/>
          <w:i/>
        </w:rPr>
        <w:t>Reed Magazine</w:t>
      </w:r>
      <w:r w:rsidRPr="002D11D7">
        <w:rPr>
          <w:rFonts w:ascii="Times New Roman" w:eastAsia="Times New Roman" w:hAnsi="Times New Roman" w:cs="Times New Roman"/>
        </w:rPr>
        <w:t xml:space="preserve"> and the Director for the Center of Literary Arts.  In addition, she has written three books </w:t>
      </w:r>
      <w:r w:rsidRPr="002D11D7">
        <w:rPr>
          <w:rFonts w:ascii="Times New Roman" w:eastAsia="Times New Roman" w:hAnsi="Times New Roman" w:cs="Times New Roman"/>
          <w:i/>
        </w:rPr>
        <w:t>Desert Flower, The Birdhouse Chronicles:</w:t>
      </w:r>
      <w:r w:rsidRPr="002D11D7">
        <w:rPr>
          <w:rFonts w:ascii="Times New Roman" w:eastAsia="Times New Roman" w:hAnsi="Times New Roman" w:cs="Times New Roman"/>
          <w:i/>
        </w:rPr>
        <w:t xml:space="preserve"> Surviving the Joys of Country Life. </w:t>
      </w:r>
      <w:r w:rsidRPr="002D11D7">
        <w:rPr>
          <w:rFonts w:ascii="Times New Roman" w:eastAsia="Times New Roman" w:hAnsi="Times New Roman" w:cs="Times New Roman"/>
        </w:rPr>
        <w:t xml:space="preserve">and </w:t>
      </w:r>
      <w:r w:rsidRPr="002D11D7">
        <w:rPr>
          <w:rFonts w:ascii="Times New Roman" w:eastAsia="Times New Roman" w:hAnsi="Times New Roman" w:cs="Times New Roman"/>
          <w:i/>
        </w:rPr>
        <w:t xml:space="preserve">Champion of Choice: The Life and Legacy of Women’s Advocate </w:t>
      </w:r>
      <w:proofErr w:type="spellStart"/>
      <w:r w:rsidRPr="002D11D7">
        <w:rPr>
          <w:rFonts w:ascii="Times New Roman" w:eastAsia="Times New Roman" w:hAnsi="Times New Roman" w:cs="Times New Roman"/>
          <w:i/>
        </w:rPr>
        <w:t>Nafis</w:t>
      </w:r>
      <w:proofErr w:type="spellEnd"/>
      <w:r w:rsidRPr="002D11D7">
        <w:rPr>
          <w:rFonts w:ascii="Times New Roman" w:eastAsia="Times New Roman" w:hAnsi="Times New Roman" w:cs="Times New Roman"/>
          <w:i/>
        </w:rPr>
        <w:t xml:space="preserve"> </w:t>
      </w:r>
      <w:proofErr w:type="spellStart"/>
      <w:r w:rsidRPr="002D11D7">
        <w:rPr>
          <w:rFonts w:ascii="Times New Roman" w:eastAsia="Times New Roman" w:hAnsi="Times New Roman" w:cs="Times New Roman"/>
          <w:i/>
        </w:rPr>
        <w:t>Sadik</w:t>
      </w:r>
      <w:proofErr w:type="spellEnd"/>
    </w:p>
    <w:p w14:paraId="00000004" w14:textId="77777777" w:rsidR="00781673" w:rsidRPr="002D11D7" w:rsidRDefault="00781673" w:rsidP="002D11D7">
      <w:pPr>
        <w:spacing w:line="240" w:lineRule="auto"/>
        <w:rPr>
          <w:rFonts w:ascii="Times New Roman" w:eastAsia="Times New Roman" w:hAnsi="Times New Roman" w:cs="Times New Roman"/>
        </w:rPr>
      </w:pPr>
    </w:p>
    <w:p w14:paraId="00000005" w14:textId="77777777" w:rsidR="00781673" w:rsidRPr="002D11D7" w:rsidRDefault="007D324A" w:rsidP="002D11D7">
      <w:pPr>
        <w:spacing w:line="240" w:lineRule="auto"/>
        <w:rPr>
          <w:rFonts w:ascii="Times New Roman" w:eastAsia="Times New Roman" w:hAnsi="Times New Roman" w:cs="Times New Roman"/>
        </w:rPr>
      </w:pPr>
      <w:r w:rsidRPr="002D11D7">
        <w:rPr>
          <w:rFonts w:ascii="Times New Roman" w:eastAsia="Times New Roman" w:hAnsi="Times New Roman" w:cs="Times New Roman"/>
        </w:rPr>
        <w:t xml:space="preserve">In her time at SJSU, Miller primarily taught nonfiction writing, her </w:t>
      </w:r>
      <w:proofErr w:type="spellStart"/>
      <w:r w:rsidRPr="002D11D7">
        <w:rPr>
          <w:rFonts w:ascii="Times New Roman" w:eastAsia="Times New Roman" w:hAnsi="Times New Roman" w:cs="Times New Roman"/>
        </w:rPr>
        <w:t>speciality</w:t>
      </w:r>
      <w:proofErr w:type="spellEnd"/>
      <w:r w:rsidRPr="002D11D7">
        <w:rPr>
          <w:rFonts w:ascii="Times New Roman" w:eastAsia="Times New Roman" w:hAnsi="Times New Roman" w:cs="Times New Roman"/>
        </w:rPr>
        <w:t>, at both the undergraduate and graduate levels. Her favorite p</w:t>
      </w:r>
      <w:r w:rsidRPr="002D11D7">
        <w:rPr>
          <w:rFonts w:ascii="Times New Roman" w:eastAsia="Times New Roman" w:hAnsi="Times New Roman" w:cs="Times New Roman"/>
        </w:rPr>
        <w:t>art about teaching was getting to know and befriend her students. She was more than just a teacher; she sought to “for[m] lasting friendships with them.” In addition to nonfiction writing, Miller also taught nonfiction literature and craft seminars special</w:t>
      </w:r>
      <w:r w:rsidRPr="002D11D7">
        <w:rPr>
          <w:rFonts w:ascii="Times New Roman" w:eastAsia="Times New Roman" w:hAnsi="Times New Roman" w:cs="Times New Roman"/>
        </w:rPr>
        <w:t>izing in biographies and memoirs</w:t>
      </w:r>
    </w:p>
    <w:p w14:paraId="00000006" w14:textId="77777777" w:rsidR="00781673" w:rsidRPr="002D11D7" w:rsidRDefault="00781673" w:rsidP="002D11D7">
      <w:pPr>
        <w:spacing w:line="240" w:lineRule="auto"/>
        <w:rPr>
          <w:rFonts w:ascii="Times New Roman" w:eastAsia="Times New Roman" w:hAnsi="Times New Roman" w:cs="Times New Roman"/>
        </w:rPr>
      </w:pPr>
    </w:p>
    <w:p w14:paraId="00000007" w14:textId="77777777" w:rsidR="00781673" w:rsidRPr="002D11D7" w:rsidRDefault="007D324A" w:rsidP="002D11D7">
      <w:pPr>
        <w:spacing w:line="240" w:lineRule="auto"/>
        <w:rPr>
          <w:rFonts w:ascii="Times New Roman" w:eastAsia="Times New Roman" w:hAnsi="Times New Roman" w:cs="Times New Roman"/>
        </w:rPr>
      </w:pPr>
      <w:r w:rsidRPr="002D11D7">
        <w:rPr>
          <w:rFonts w:ascii="Times New Roman" w:eastAsia="Times New Roman" w:hAnsi="Times New Roman" w:cs="Times New Roman"/>
        </w:rPr>
        <w:t xml:space="preserve">Miller has loved being a part of a literary community in San Jose and the greater Bay Area, and her work with </w:t>
      </w:r>
      <w:r w:rsidRPr="002D11D7">
        <w:rPr>
          <w:rFonts w:ascii="Times New Roman" w:eastAsia="Times New Roman" w:hAnsi="Times New Roman" w:cs="Times New Roman"/>
          <w:i/>
        </w:rPr>
        <w:t xml:space="preserve">Reed Magazine </w:t>
      </w:r>
      <w:r w:rsidRPr="002D11D7">
        <w:rPr>
          <w:rFonts w:ascii="Times New Roman" w:eastAsia="Times New Roman" w:hAnsi="Times New Roman" w:cs="Times New Roman"/>
        </w:rPr>
        <w:t>made it possible for her to usher her students into this community as well. Miller and her student</w:t>
      </w:r>
      <w:r w:rsidRPr="002D11D7">
        <w:rPr>
          <w:rFonts w:ascii="Times New Roman" w:eastAsia="Times New Roman" w:hAnsi="Times New Roman" w:cs="Times New Roman"/>
        </w:rPr>
        <w:t>s worked incredibly hard to produce every edition of the magazine, and she enjoyed seeing the amazing work her students produced. She says, “Creating a magazine is an incredibly inventive endeavor. Each edition begins to take on a life of its own, and it’s</w:t>
      </w:r>
      <w:r w:rsidRPr="002D11D7">
        <w:rPr>
          <w:rFonts w:ascii="Times New Roman" w:eastAsia="Times New Roman" w:hAnsi="Times New Roman" w:cs="Times New Roman"/>
        </w:rPr>
        <w:t xml:space="preserve"> fun to watch that life emerge slowly during the year we work on it.” About her </w:t>
      </w:r>
      <w:r w:rsidRPr="002D11D7">
        <w:rPr>
          <w:rFonts w:ascii="Times New Roman" w:eastAsia="Times New Roman" w:hAnsi="Times New Roman" w:cs="Times New Roman"/>
          <w:i/>
        </w:rPr>
        <w:t xml:space="preserve">Reed Magazine </w:t>
      </w:r>
      <w:r w:rsidRPr="002D11D7">
        <w:rPr>
          <w:rFonts w:ascii="Times New Roman" w:eastAsia="Times New Roman" w:hAnsi="Times New Roman" w:cs="Times New Roman"/>
        </w:rPr>
        <w:t xml:space="preserve">students, she says, “I’m proud that when they finish the course they will have topnotch skills they can take out into the world—everything from graphic design to </w:t>
      </w:r>
      <w:r w:rsidRPr="002D11D7">
        <w:rPr>
          <w:rFonts w:ascii="Times New Roman" w:eastAsia="Times New Roman" w:hAnsi="Times New Roman" w:cs="Times New Roman"/>
        </w:rPr>
        <w:t xml:space="preserve">copyediting to sales to event planning.” </w:t>
      </w:r>
    </w:p>
    <w:p w14:paraId="00000008" w14:textId="77777777" w:rsidR="00781673" w:rsidRPr="002D11D7" w:rsidRDefault="00781673" w:rsidP="002D11D7">
      <w:pPr>
        <w:spacing w:line="240" w:lineRule="auto"/>
        <w:rPr>
          <w:rFonts w:ascii="Times New Roman" w:eastAsia="Times New Roman" w:hAnsi="Times New Roman" w:cs="Times New Roman"/>
        </w:rPr>
      </w:pPr>
    </w:p>
    <w:p w14:paraId="00000009" w14:textId="77777777" w:rsidR="00781673" w:rsidRPr="002D11D7" w:rsidRDefault="007D324A" w:rsidP="002D11D7">
      <w:pPr>
        <w:spacing w:line="240" w:lineRule="auto"/>
        <w:rPr>
          <w:rFonts w:ascii="Times New Roman" w:eastAsia="Times New Roman" w:hAnsi="Times New Roman" w:cs="Times New Roman"/>
        </w:rPr>
      </w:pPr>
      <w:r w:rsidRPr="002D11D7">
        <w:rPr>
          <w:rFonts w:ascii="Times New Roman" w:eastAsia="Times New Roman" w:hAnsi="Times New Roman" w:cs="Times New Roman"/>
        </w:rPr>
        <w:t>Outside of school, Miller is part of the Association of Writers and Writing Programs. She took a team from Reed to their annual conference each year where they staffed a booth at the bookfair.</w:t>
      </w:r>
    </w:p>
    <w:p w14:paraId="0000000A" w14:textId="77777777" w:rsidR="00781673" w:rsidRPr="002D11D7" w:rsidRDefault="00781673" w:rsidP="002D11D7">
      <w:pPr>
        <w:spacing w:line="240" w:lineRule="auto"/>
        <w:rPr>
          <w:rFonts w:ascii="Times New Roman" w:eastAsia="Times New Roman" w:hAnsi="Times New Roman" w:cs="Times New Roman"/>
        </w:rPr>
      </w:pPr>
    </w:p>
    <w:p w14:paraId="0000000B" w14:textId="77777777" w:rsidR="00781673" w:rsidRPr="002D11D7" w:rsidRDefault="007D324A" w:rsidP="002D11D7">
      <w:pPr>
        <w:spacing w:line="240" w:lineRule="auto"/>
        <w:rPr>
          <w:rFonts w:ascii="Times New Roman" w:eastAsia="Times New Roman" w:hAnsi="Times New Roman" w:cs="Times New Roman"/>
        </w:rPr>
      </w:pPr>
      <w:r w:rsidRPr="002D11D7">
        <w:rPr>
          <w:rFonts w:ascii="Times New Roman" w:eastAsia="Times New Roman" w:hAnsi="Times New Roman" w:cs="Times New Roman"/>
        </w:rPr>
        <w:t>Currently, Miller i</w:t>
      </w:r>
      <w:r w:rsidRPr="002D11D7">
        <w:rPr>
          <w:rFonts w:ascii="Times New Roman" w:eastAsia="Times New Roman" w:hAnsi="Times New Roman" w:cs="Times New Roman"/>
        </w:rPr>
        <w:t>s finishing the remainder of the Spring semester in England. In the near future she will be working with the British Red Cross for a live-streamed speakers’ series titled “Women on the Front Line.” During the live-streamed event, she will talk about her ca</w:t>
      </w:r>
      <w:r w:rsidRPr="002D11D7">
        <w:rPr>
          <w:rFonts w:ascii="Times New Roman" w:eastAsia="Times New Roman" w:hAnsi="Times New Roman" w:cs="Times New Roman"/>
        </w:rPr>
        <w:t xml:space="preserve">reer and experience working on her book about migration and female genital mutilation titled </w:t>
      </w:r>
      <w:r w:rsidRPr="002D11D7">
        <w:rPr>
          <w:rFonts w:ascii="Times New Roman" w:eastAsia="Times New Roman" w:hAnsi="Times New Roman" w:cs="Times New Roman"/>
          <w:i/>
        </w:rPr>
        <w:t>Desert Flower</w:t>
      </w:r>
      <w:r w:rsidRPr="002D11D7">
        <w:rPr>
          <w:rFonts w:ascii="Times New Roman" w:eastAsia="Times New Roman" w:hAnsi="Times New Roman" w:cs="Times New Roman"/>
        </w:rPr>
        <w:t xml:space="preserve">. </w:t>
      </w:r>
    </w:p>
    <w:p w14:paraId="0000000C" w14:textId="77777777" w:rsidR="00781673" w:rsidRPr="002D11D7" w:rsidRDefault="00781673" w:rsidP="002D11D7">
      <w:pPr>
        <w:spacing w:line="240" w:lineRule="auto"/>
        <w:rPr>
          <w:rFonts w:ascii="Times New Roman" w:eastAsia="Times New Roman" w:hAnsi="Times New Roman" w:cs="Times New Roman"/>
        </w:rPr>
      </w:pPr>
      <w:bookmarkStart w:id="0" w:name="_GoBack"/>
      <w:bookmarkEnd w:id="0"/>
    </w:p>
    <w:p w14:paraId="0000000D" w14:textId="77777777" w:rsidR="00781673" w:rsidRPr="002D11D7" w:rsidRDefault="007D324A" w:rsidP="002D11D7">
      <w:pPr>
        <w:spacing w:line="240" w:lineRule="auto"/>
        <w:rPr>
          <w:rFonts w:ascii="Times New Roman" w:eastAsia="Times New Roman" w:hAnsi="Times New Roman" w:cs="Times New Roman"/>
        </w:rPr>
      </w:pPr>
      <w:r w:rsidRPr="002D11D7">
        <w:rPr>
          <w:rFonts w:ascii="Times New Roman" w:eastAsia="Times New Roman" w:hAnsi="Times New Roman" w:cs="Times New Roman"/>
        </w:rPr>
        <w:t xml:space="preserve">After her retirement, she looks forward to marrying the man she met when she was a Fulbright scholar to the University of Manchester. Miller will </w:t>
      </w:r>
      <w:r w:rsidRPr="002D11D7">
        <w:rPr>
          <w:rFonts w:ascii="Times New Roman" w:eastAsia="Times New Roman" w:hAnsi="Times New Roman" w:cs="Times New Roman"/>
        </w:rPr>
        <w:t xml:space="preserve">be settling into a village in Marple, Greater Manchester where her </w:t>
      </w:r>
      <w:r w:rsidRPr="002D11D7">
        <w:rPr>
          <w:rFonts w:ascii="Times New Roman" w:eastAsia="Times New Roman" w:hAnsi="Times New Roman" w:cs="Times New Roman"/>
          <w:color w:val="222222"/>
          <w:highlight w:val="white"/>
        </w:rPr>
        <w:t>fiancé</w:t>
      </w:r>
      <w:r w:rsidRPr="002D11D7">
        <w:rPr>
          <w:rFonts w:ascii="Times New Roman" w:eastAsia="Times New Roman" w:hAnsi="Times New Roman" w:cs="Times New Roman"/>
        </w:rPr>
        <w:t xml:space="preserve"> lives. She plans to explore England, and to engage in her hobbies of gardening, baking, painting. She hopes to even finish a book she started 20 years ago on Eadweard Muybridge. Not </w:t>
      </w:r>
      <w:r w:rsidRPr="002D11D7">
        <w:rPr>
          <w:rFonts w:ascii="Times New Roman" w:eastAsia="Times New Roman" w:hAnsi="Times New Roman" w:cs="Times New Roman"/>
        </w:rPr>
        <w:t>only that, she plans to write another memoir about all the experiences she’s had during her 25 year career in academia because, as she says, “My work was all consuming.” About her retirement, she says, “I’ve discovered that time is the greatest commodity [</w:t>
      </w:r>
      <w:r w:rsidRPr="002D11D7">
        <w:rPr>
          <w:rFonts w:ascii="Times New Roman" w:eastAsia="Times New Roman" w:hAnsi="Times New Roman" w:cs="Times New Roman"/>
        </w:rPr>
        <w:t xml:space="preserve">...] We don’t know how much time we have left, so carpe diem!” </w:t>
      </w:r>
    </w:p>
    <w:p w14:paraId="0000000E" w14:textId="77777777" w:rsidR="00781673" w:rsidRPr="002D11D7" w:rsidRDefault="00781673" w:rsidP="002D11D7">
      <w:pPr>
        <w:spacing w:line="240" w:lineRule="auto"/>
        <w:rPr>
          <w:rFonts w:ascii="Times New Roman" w:eastAsia="Times New Roman" w:hAnsi="Times New Roman" w:cs="Times New Roman"/>
        </w:rPr>
      </w:pPr>
    </w:p>
    <w:p w14:paraId="0000000F" w14:textId="77777777" w:rsidR="00781673" w:rsidRDefault="00781673">
      <w:pPr>
        <w:rPr>
          <w:rFonts w:ascii="Times New Roman" w:eastAsia="Times New Roman" w:hAnsi="Times New Roman" w:cs="Times New Roman"/>
          <w:sz w:val="24"/>
          <w:szCs w:val="24"/>
        </w:rPr>
      </w:pPr>
    </w:p>
    <w:sectPr w:rsidR="00781673">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B09B7" w14:textId="77777777" w:rsidR="007D324A" w:rsidRDefault="007D324A">
      <w:pPr>
        <w:spacing w:line="240" w:lineRule="auto"/>
      </w:pPr>
      <w:r>
        <w:separator/>
      </w:r>
    </w:p>
  </w:endnote>
  <w:endnote w:type="continuationSeparator" w:id="0">
    <w:p w14:paraId="2C9F9221" w14:textId="77777777" w:rsidR="007D324A" w:rsidRDefault="007D32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4F234" w14:textId="77777777" w:rsidR="007D324A" w:rsidRDefault="007D324A">
      <w:pPr>
        <w:spacing w:line="240" w:lineRule="auto"/>
      </w:pPr>
      <w:r>
        <w:separator/>
      </w:r>
    </w:p>
  </w:footnote>
  <w:footnote w:type="continuationSeparator" w:id="0">
    <w:p w14:paraId="71DFCBC0" w14:textId="77777777" w:rsidR="007D324A" w:rsidRDefault="007D32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0" w14:textId="77777777" w:rsidR="00781673" w:rsidRDefault="0078167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673"/>
    <w:rsid w:val="002D11D7"/>
    <w:rsid w:val="00781673"/>
    <w:rsid w:val="007D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1EE602"/>
  <w15:docId w15:val="{15C8366C-2041-DF4E-8917-4BE50319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D11D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11D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West</cp:lastModifiedBy>
  <cp:revision>2</cp:revision>
  <dcterms:created xsi:type="dcterms:W3CDTF">2020-05-06T03:18:00Z</dcterms:created>
  <dcterms:modified xsi:type="dcterms:W3CDTF">2020-05-06T03:18:00Z</dcterms:modified>
</cp:coreProperties>
</file>