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92" w:rsidRPr="00E77838" w:rsidRDefault="00444C92" w:rsidP="00D2067D">
      <w:pPr>
        <w:pStyle w:val="Heading1"/>
        <w:rPr>
          <w:rFonts w:ascii="Verdana" w:hAnsi="Verdana"/>
          <w:sz w:val="24"/>
          <w:szCs w:val="24"/>
        </w:rPr>
      </w:pPr>
      <w:proofErr w:type="gramStart"/>
      <w:r w:rsidRPr="00E77838">
        <w:rPr>
          <w:rFonts w:ascii="Verdana" w:hAnsi="Verdana"/>
          <w:sz w:val="24"/>
          <w:szCs w:val="24"/>
        </w:rPr>
        <w:t>San José State University</w:t>
      </w:r>
      <w:r w:rsidR="00D61911">
        <w:rPr>
          <w:rFonts w:ascii="Verdana" w:hAnsi="Verdana"/>
          <w:sz w:val="24"/>
          <w:szCs w:val="24"/>
        </w:rPr>
        <w:t>.</w:t>
      </w:r>
      <w:proofErr w:type="gramEnd"/>
      <w:r w:rsidRPr="00E77838">
        <w:rPr>
          <w:rFonts w:ascii="Verdana" w:hAnsi="Verdana"/>
          <w:sz w:val="24"/>
          <w:szCs w:val="24"/>
        </w:rPr>
        <w:br/>
      </w:r>
      <w:proofErr w:type="gramStart"/>
      <w:r w:rsidR="00FC748C" w:rsidRPr="00E77838">
        <w:rPr>
          <w:rFonts w:ascii="Verdana" w:hAnsi="Verdana"/>
          <w:sz w:val="24"/>
          <w:szCs w:val="24"/>
        </w:rPr>
        <w:t>Hospitality, Recreation and Tourism Management</w:t>
      </w:r>
      <w:r w:rsidR="00D61911">
        <w:rPr>
          <w:rFonts w:ascii="Verdana" w:hAnsi="Verdana"/>
          <w:sz w:val="24"/>
          <w:szCs w:val="24"/>
        </w:rPr>
        <w:t>.</w:t>
      </w:r>
      <w:proofErr w:type="gramEnd"/>
      <w:r w:rsidR="00FC748C" w:rsidRPr="00E77838">
        <w:rPr>
          <w:rFonts w:ascii="Verdana" w:hAnsi="Verdana"/>
          <w:sz w:val="24"/>
          <w:szCs w:val="24"/>
        </w:rPr>
        <w:br/>
      </w:r>
      <w:proofErr w:type="gramStart"/>
      <w:r w:rsidR="00FC748C" w:rsidRPr="00E77838">
        <w:rPr>
          <w:rFonts w:ascii="Verdana" w:hAnsi="Verdana"/>
          <w:sz w:val="24"/>
          <w:szCs w:val="24"/>
        </w:rPr>
        <w:t>HR</w:t>
      </w:r>
      <w:r w:rsidR="00D61911">
        <w:rPr>
          <w:rFonts w:ascii="Verdana" w:hAnsi="Verdana"/>
          <w:sz w:val="24"/>
          <w:szCs w:val="24"/>
        </w:rPr>
        <w:t>TM</w:t>
      </w:r>
      <w:r w:rsidR="00394CAF">
        <w:rPr>
          <w:rFonts w:ascii="Verdana" w:hAnsi="Verdana"/>
          <w:sz w:val="24"/>
          <w:szCs w:val="24"/>
        </w:rPr>
        <w:t>/GERO</w:t>
      </w:r>
      <w:r w:rsidR="00D61911">
        <w:rPr>
          <w:rFonts w:ascii="Verdana" w:hAnsi="Verdana"/>
          <w:sz w:val="24"/>
          <w:szCs w:val="24"/>
        </w:rPr>
        <w:t xml:space="preserve"> 185, Leisure, Recreation &amp;</w:t>
      </w:r>
      <w:r w:rsidR="00FC748C" w:rsidRPr="00E77838">
        <w:rPr>
          <w:rFonts w:ascii="Verdana" w:hAnsi="Verdana"/>
          <w:sz w:val="24"/>
          <w:szCs w:val="24"/>
        </w:rPr>
        <w:t xml:space="preserve"> Aging</w:t>
      </w:r>
      <w:r w:rsidR="00D61911">
        <w:rPr>
          <w:rFonts w:ascii="Verdana" w:hAnsi="Verdana"/>
          <w:sz w:val="24"/>
          <w:szCs w:val="24"/>
        </w:rPr>
        <w:t>, Sec.</w:t>
      </w:r>
      <w:r w:rsidR="00FC748C" w:rsidRPr="00E77838">
        <w:rPr>
          <w:rFonts w:ascii="Verdana" w:hAnsi="Verdana"/>
          <w:sz w:val="24"/>
          <w:szCs w:val="24"/>
        </w:rPr>
        <w:t xml:space="preserve"> 01</w:t>
      </w:r>
      <w:r w:rsidRPr="00E77838">
        <w:rPr>
          <w:rFonts w:ascii="Verdana" w:hAnsi="Verdana"/>
          <w:sz w:val="24"/>
          <w:szCs w:val="24"/>
        </w:rPr>
        <w:t xml:space="preserve"> </w:t>
      </w:r>
      <w:r w:rsidR="00D61911">
        <w:rPr>
          <w:rFonts w:ascii="Verdana" w:hAnsi="Verdana"/>
          <w:sz w:val="24"/>
          <w:szCs w:val="24"/>
        </w:rPr>
        <w:t>SP</w:t>
      </w:r>
      <w:r w:rsidR="00394CAF">
        <w:rPr>
          <w:rFonts w:ascii="Verdana" w:hAnsi="Verdana"/>
          <w:sz w:val="24"/>
          <w:szCs w:val="24"/>
        </w:rPr>
        <w:t xml:space="preserve"> </w:t>
      </w:r>
      <w:r w:rsidR="00FC748C" w:rsidRPr="00E77838">
        <w:rPr>
          <w:rFonts w:ascii="Verdana" w:hAnsi="Verdana"/>
          <w:sz w:val="24"/>
          <w:szCs w:val="24"/>
        </w:rPr>
        <w:t>11</w:t>
      </w:r>
      <w:r w:rsidR="00D61911">
        <w:rPr>
          <w:rFonts w:ascii="Verdana" w:hAnsi="Verdana"/>
          <w:sz w:val="24"/>
          <w:szCs w:val="24"/>
        </w:rPr>
        <w:t>.</w:t>
      </w:r>
      <w:proofErr w:type="gramEnd"/>
    </w:p>
    <w:tbl>
      <w:tblPr>
        <w:tblW w:w="9648" w:type="dxa"/>
        <w:tblLayout w:type="fixed"/>
        <w:tblLook w:val="01E0"/>
      </w:tblPr>
      <w:tblGrid>
        <w:gridCol w:w="3168"/>
        <w:gridCol w:w="6480"/>
      </w:tblGrid>
      <w:tr w:rsidR="00444C92" w:rsidRPr="00D61911" w:rsidTr="00671DB6">
        <w:tc>
          <w:tcPr>
            <w:tcW w:w="3168" w:type="dxa"/>
          </w:tcPr>
          <w:p w:rsidR="00444C92" w:rsidRPr="00D61911" w:rsidRDefault="00444C92" w:rsidP="00671DB6">
            <w:pPr>
              <w:pStyle w:val="contactheading"/>
              <w:rPr>
                <w:rFonts w:ascii="Verdana" w:hAnsi="Verdana"/>
                <w:sz w:val="22"/>
                <w:szCs w:val="22"/>
              </w:rPr>
            </w:pPr>
            <w:r w:rsidRPr="00D61911">
              <w:rPr>
                <w:rFonts w:ascii="Verdana" w:hAnsi="Verdana"/>
                <w:sz w:val="22"/>
                <w:szCs w:val="22"/>
              </w:rPr>
              <w:t>Instructor:</w:t>
            </w:r>
          </w:p>
        </w:tc>
        <w:tc>
          <w:tcPr>
            <w:tcW w:w="6480" w:type="dxa"/>
          </w:tcPr>
          <w:p w:rsidR="00444C92" w:rsidRPr="00D61911" w:rsidRDefault="00FC748C" w:rsidP="00671DB6">
            <w:pPr>
              <w:rPr>
                <w:rFonts w:ascii="Verdana" w:hAnsi="Verdana"/>
                <w:sz w:val="22"/>
                <w:szCs w:val="22"/>
              </w:rPr>
            </w:pPr>
            <w:r w:rsidRPr="00D61911">
              <w:rPr>
                <w:rFonts w:ascii="Verdana" w:hAnsi="Verdana"/>
                <w:sz w:val="22"/>
                <w:szCs w:val="22"/>
              </w:rPr>
              <w:t>Ms. B.J. (Bil</w:t>
            </w:r>
            <w:r w:rsidR="00D61911">
              <w:rPr>
                <w:rFonts w:ascii="Verdana" w:hAnsi="Verdana"/>
                <w:sz w:val="22"/>
                <w:szCs w:val="22"/>
              </w:rPr>
              <w:t>lie Jo) Grosvenor, MS, RTC, CTRS.</w:t>
            </w:r>
          </w:p>
        </w:tc>
      </w:tr>
      <w:tr w:rsidR="00444C92" w:rsidRPr="00D61911" w:rsidTr="00671DB6">
        <w:tc>
          <w:tcPr>
            <w:tcW w:w="3168" w:type="dxa"/>
          </w:tcPr>
          <w:p w:rsidR="00444C92" w:rsidRPr="00D61911" w:rsidRDefault="00444C92" w:rsidP="00671DB6">
            <w:pPr>
              <w:pStyle w:val="contactheading"/>
              <w:rPr>
                <w:rFonts w:ascii="Verdana" w:hAnsi="Verdana"/>
                <w:sz w:val="22"/>
                <w:szCs w:val="22"/>
              </w:rPr>
            </w:pPr>
            <w:r w:rsidRPr="00D61911">
              <w:rPr>
                <w:rFonts w:ascii="Verdana" w:hAnsi="Verdana"/>
                <w:sz w:val="22"/>
                <w:szCs w:val="22"/>
              </w:rPr>
              <w:t>Office Location:</w:t>
            </w:r>
          </w:p>
        </w:tc>
        <w:tc>
          <w:tcPr>
            <w:tcW w:w="6480" w:type="dxa"/>
          </w:tcPr>
          <w:p w:rsidR="00444C92" w:rsidRPr="00D61911" w:rsidRDefault="00FC748C" w:rsidP="00671DB6">
            <w:pPr>
              <w:rPr>
                <w:rFonts w:ascii="Verdana" w:hAnsi="Verdana"/>
                <w:sz w:val="22"/>
                <w:szCs w:val="22"/>
              </w:rPr>
            </w:pPr>
            <w:r w:rsidRPr="00D61911">
              <w:rPr>
                <w:rFonts w:ascii="Verdana" w:hAnsi="Verdana"/>
                <w:sz w:val="22"/>
                <w:szCs w:val="22"/>
              </w:rPr>
              <w:t>Spartan Complex (SPXC) #54</w:t>
            </w:r>
            <w:r w:rsidR="00D61911">
              <w:rPr>
                <w:rFonts w:ascii="Verdana" w:hAnsi="Verdana"/>
                <w:sz w:val="22"/>
                <w:szCs w:val="22"/>
              </w:rPr>
              <w:t>.</w:t>
            </w:r>
          </w:p>
        </w:tc>
      </w:tr>
      <w:tr w:rsidR="00444C92" w:rsidRPr="00D61911" w:rsidTr="00671DB6">
        <w:tc>
          <w:tcPr>
            <w:tcW w:w="3168" w:type="dxa"/>
          </w:tcPr>
          <w:p w:rsidR="00444C92" w:rsidRPr="00D61911" w:rsidRDefault="00444C92" w:rsidP="00671DB6">
            <w:pPr>
              <w:pStyle w:val="contactheading"/>
              <w:rPr>
                <w:rFonts w:ascii="Verdana" w:hAnsi="Verdana"/>
                <w:sz w:val="22"/>
                <w:szCs w:val="22"/>
              </w:rPr>
            </w:pPr>
            <w:r w:rsidRPr="00D61911">
              <w:rPr>
                <w:rFonts w:ascii="Verdana" w:hAnsi="Verdana"/>
                <w:sz w:val="22"/>
                <w:szCs w:val="22"/>
              </w:rPr>
              <w:t>Telephone:</w:t>
            </w:r>
          </w:p>
        </w:tc>
        <w:tc>
          <w:tcPr>
            <w:tcW w:w="6480" w:type="dxa"/>
          </w:tcPr>
          <w:p w:rsidR="00444C92" w:rsidRPr="00D61911" w:rsidRDefault="00FC748C" w:rsidP="00671DB6">
            <w:pPr>
              <w:rPr>
                <w:rFonts w:ascii="Verdana" w:hAnsi="Verdana"/>
                <w:sz w:val="22"/>
                <w:szCs w:val="22"/>
              </w:rPr>
            </w:pPr>
            <w:r w:rsidRPr="00D61911">
              <w:rPr>
                <w:rFonts w:ascii="Verdana" w:hAnsi="Verdana"/>
                <w:sz w:val="22"/>
                <w:szCs w:val="22"/>
              </w:rPr>
              <w:t>408- 924-3003</w:t>
            </w:r>
            <w:r w:rsidR="00D61911">
              <w:rPr>
                <w:rFonts w:ascii="Verdana" w:hAnsi="Verdana"/>
                <w:sz w:val="22"/>
                <w:szCs w:val="22"/>
              </w:rPr>
              <w:t>.</w:t>
            </w:r>
            <w:r w:rsidRPr="00D61911">
              <w:rPr>
                <w:rFonts w:ascii="Verdana" w:hAnsi="Verdana"/>
                <w:sz w:val="22"/>
                <w:szCs w:val="22"/>
              </w:rPr>
              <w:t xml:space="preserve"> </w:t>
            </w:r>
          </w:p>
        </w:tc>
      </w:tr>
      <w:tr w:rsidR="00444C92" w:rsidRPr="00D61911" w:rsidTr="00671DB6">
        <w:tc>
          <w:tcPr>
            <w:tcW w:w="3168" w:type="dxa"/>
          </w:tcPr>
          <w:p w:rsidR="00444C92" w:rsidRPr="00D61911" w:rsidRDefault="00444C92" w:rsidP="00671DB6">
            <w:pPr>
              <w:pStyle w:val="contactheading"/>
              <w:rPr>
                <w:rFonts w:ascii="Verdana" w:hAnsi="Verdana"/>
                <w:sz w:val="22"/>
                <w:szCs w:val="22"/>
              </w:rPr>
            </w:pPr>
            <w:r w:rsidRPr="00D61911">
              <w:rPr>
                <w:rFonts w:ascii="Verdana" w:hAnsi="Verdana"/>
                <w:sz w:val="22"/>
                <w:szCs w:val="22"/>
              </w:rPr>
              <w:t>Email:</w:t>
            </w:r>
          </w:p>
        </w:tc>
        <w:tc>
          <w:tcPr>
            <w:tcW w:w="6480" w:type="dxa"/>
          </w:tcPr>
          <w:p w:rsidR="00444C92" w:rsidRPr="00D61911" w:rsidRDefault="00FC748C" w:rsidP="00671DB6">
            <w:pPr>
              <w:rPr>
                <w:rFonts w:ascii="Verdana" w:hAnsi="Verdana"/>
                <w:sz w:val="22"/>
                <w:szCs w:val="22"/>
              </w:rPr>
            </w:pPr>
            <w:hyperlink r:id="rId8" w:history="1">
              <w:r w:rsidRPr="00D61911">
                <w:rPr>
                  <w:rStyle w:val="Hyperlink"/>
                  <w:rFonts w:ascii="Verdana" w:hAnsi="Verdana"/>
                  <w:sz w:val="22"/>
                  <w:szCs w:val="22"/>
                </w:rPr>
                <w:t>billiejo.grosvenor@sjsu.edu</w:t>
              </w:r>
            </w:hyperlink>
            <w:r w:rsidR="00D61911">
              <w:rPr>
                <w:rFonts w:ascii="Verdana" w:hAnsi="Verdana"/>
                <w:sz w:val="22"/>
                <w:szCs w:val="22"/>
              </w:rPr>
              <w:t>.</w:t>
            </w:r>
            <w:r w:rsidRPr="00D61911">
              <w:rPr>
                <w:rFonts w:ascii="Verdana" w:hAnsi="Verdana"/>
                <w:sz w:val="22"/>
                <w:szCs w:val="22"/>
              </w:rPr>
              <w:t xml:space="preserve"> </w:t>
            </w:r>
          </w:p>
        </w:tc>
      </w:tr>
      <w:tr w:rsidR="00444C92" w:rsidRPr="00D61911" w:rsidTr="00671DB6">
        <w:tc>
          <w:tcPr>
            <w:tcW w:w="3168" w:type="dxa"/>
          </w:tcPr>
          <w:p w:rsidR="00444C92" w:rsidRPr="00D61911" w:rsidRDefault="00444C92" w:rsidP="00671DB6">
            <w:pPr>
              <w:pStyle w:val="contactheading"/>
              <w:rPr>
                <w:rFonts w:ascii="Verdana" w:hAnsi="Verdana"/>
                <w:sz w:val="22"/>
                <w:szCs w:val="22"/>
              </w:rPr>
            </w:pPr>
            <w:r w:rsidRPr="00D61911">
              <w:rPr>
                <w:rFonts w:ascii="Verdana" w:hAnsi="Verdana"/>
                <w:sz w:val="22"/>
                <w:szCs w:val="22"/>
              </w:rPr>
              <w:t>Office Hours:</w:t>
            </w:r>
          </w:p>
        </w:tc>
        <w:tc>
          <w:tcPr>
            <w:tcW w:w="6480" w:type="dxa"/>
          </w:tcPr>
          <w:p w:rsidR="00444C92" w:rsidRPr="00D61911" w:rsidRDefault="00FC748C" w:rsidP="00671DB6">
            <w:pPr>
              <w:rPr>
                <w:rFonts w:ascii="Verdana" w:hAnsi="Verdana"/>
                <w:sz w:val="22"/>
                <w:szCs w:val="22"/>
              </w:rPr>
            </w:pPr>
            <w:r w:rsidRPr="00D61911">
              <w:rPr>
                <w:rFonts w:ascii="Verdana" w:hAnsi="Verdana"/>
                <w:sz w:val="22"/>
                <w:szCs w:val="22"/>
              </w:rPr>
              <w:t>By appointment</w:t>
            </w:r>
            <w:r w:rsidR="00D61911">
              <w:rPr>
                <w:rFonts w:ascii="Verdana" w:hAnsi="Verdana"/>
                <w:sz w:val="22"/>
                <w:szCs w:val="22"/>
              </w:rPr>
              <w:t>.</w:t>
            </w:r>
          </w:p>
        </w:tc>
      </w:tr>
      <w:tr w:rsidR="00444C92" w:rsidRPr="00D61911" w:rsidTr="00671DB6">
        <w:tc>
          <w:tcPr>
            <w:tcW w:w="3168" w:type="dxa"/>
          </w:tcPr>
          <w:p w:rsidR="00444C92" w:rsidRPr="00D61911" w:rsidRDefault="00444C92" w:rsidP="00671DB6">
            <w:pPr>
              <w:pStyle w:val="contactheading"/>
              <w:rPr>
                <w:rFonts w:ascii="Verdana" w:hAnsi="Verdana"/>
                <w:sz w:val="22"/>
                <w:szCs w:val="22"/>
              </w:rPr>
            </w:pPr>
            <w:r w:rsidRPr="00D61911">
              <w:rPr>
                <w:rFonts w:ascii="Verdana" w:hAnsi="Verdana"/>
                <w:sz w:val="22"/>
                <w:szCs w:val="22"/>
              </w:rPr>
              <w:t>Class Days/Time:</w:t>
            </w:r>
          </w:p>
        </w:tc>
        <w:tc>
          <w:tcPr>
            <w:tcW w:w="6480" w:type="dxa"/>
          </w:tcPr>
          <w:p w:rsidR="00444C92" w:rsidRPr="00D61911" w:rsidRDefault="00FC748C" w:rsidP="00671DB6">
            <w:pPr>
              <w:rPr>
                <w:rFonts w:ascii="Verdana" w:hAnsi="Verdana"/>
                <w:sz w:val="22"/>
                <w:szCs w:val="22"/>
              </w:rPr>
            </w:pPr>
            <w:r w:rsidRPr="00D61911">
              <w:rPr>
                <w:rFonts w:ascii="Verdana" w:hAnsi="Verdana"/>
                <w:sz w:val="22"/>
                <w:szCs w:val="22"/>
              </w:rPr>
              <w:t>Wednesday, 3:00 PM – 5:45 PM</w:t>
            </w:r>
            <w:r w:rsidR="00D61911">
              <w:rPr>
                <w:rFonts w:ascii="Verdana" w:hAnsi="Verdana"/>
                <w:sz w:val="22"/>
                <w:szCs w:val="22"/>
              </w:rPr>
              <w:t>.</w:t>
            </w:r>
          </w:p>
        </w:tc>
      </w:tr>
      <w:tr w:rsidR="00444C92" w:rsidRPr="00D61911" w:rsidTr="00671DB6">
        <w:tc>
          <w:tcPr>
            <w:tcW w:w="3168" w:type="dxa"/>
          </w:tcPr>
          <w:p w:rsidR="00444C92" w:rsidRPr="00D61911" w:rsidRDefault="00444C92" w:rsidP="00671DB6">
            <w:pPr>
              <w:pStyle w:val="contactheading"/>
              <w:rPr>
                <w:rFonts w:ascii="Verdana" w:hAnsi="Verdana"/>
                <w:sz w:val="22"/>
                <w:szCs w:val="22"/>
              </w:rPr>
            </w:pPr>
            <w:r w:rsidRPr="00D61911">
              <w:rPr>
                <w:rFonts w:ascii="Verdana" w:hAnsi="Verdana"/>
                <w:sz w:val="22"/>
                <w:szCs w:val="22"/>
              </w:rPr>
              <w:t>Classroom:</w:t>
            </w:r>
          </w:p>
        </w:tc>
        <w:tc>
          <w:tcPr>
            <w:tcW w:w="6480" w:type="dxa"/>
          </w:tcPr>
          <w:p w:rsidR="00444C92" w:rsidRPr="00D61911" w:rsidRDefault="00FC748C" w:rsidP="00671DB6">
            <w:pPr>
              <w:rPr>
                <w:rFonts w:ascii="Verdana" w:hAnsi="Verdana"/>
                <w:sz w:val="22"/>
                <w:szCs w:val="22"/>
              </w:rPr>
            </w:pPr>
            <w:r w:rsidRPr="00D61911">
              <w:rPr>
                <w:rFonts w:ascii="Verdana" w:hAnsi="Verdana"/>
                <w:sz w:val="22"/>
                <w:szCs w:val="22"/>
              </w:rPr>
              <w:t>Spartan Complex (SPXC) 211</w:t>
            </w:r>
            <w:r w:rsidR="00D61911">
              <w:rPr>
                <w:rFonts w:ascii="Verdana" w:hAnsi="Verdana"/>
                <w:sz w:val="22"/>
                <w:szCs w:val="22"/>
              </w:rPr>
              <w:t>.</w:t>
            </w:r>
          </w:p>
        </w:tc>
      </w:tr>
      <w:tr w:rsidR="00444C92" w:rsidRPr="00D61911" w:rsidTr="00671DB6">
        <w:tc>
          <w:tcPr>
            <w:tcW w:w="3168" w:type="dxa"/>
          </w:tcPr>
          <w:p w:rsidR="00444C92" w:rsidRPr="00D61911" w:rsidRDefault="00444C92" w:rsidP="005240FE">
            <w:pPr>
              <w:pStyle w:val="contactheading"/>
              <w:spacing w:before="100" w:beforeAutospacing="1" w:after="100" w:afterAutospacing="1"/>
              <w:rPr>
                <w:rFonts w:ascii="Verdana" w:hAnsi="Verdana"/>
                <w:sz w:val="22"/>
                <w:szCs w:val="22"/>
              </w:rPr>
            </w:pPr>
            <w:r w:rsidRPr="00D61911">
              <w:rPr>
                <w:rFonts w:ascii="Verdana" w:hAnsi="Verdana"/>
                <w:sz w:val="22"/>
                <w:szCs w:val="22"/>
              </w:rPr>
              <w:t>Prerequisites:</w:t>
            </w:r>
          </w:p>
        </w:tc>
        <w:tc>
          <w:tcPr>
            <w:tcW w:w="6480" w:type="dxa"/>
          </w:tcPr>
          <w:p w:rsidR="00444C92" w:rsidRPr="00D61911" w:rsidRDefault="00FC748C" w:rsidP="005240FE">
            <w:pPr>
              <w:spacing w:before="100" w:beforeAutospacing="1" w:after="100" w:afterAutospacing="1"/>
              <w:rPr>
                <w:rFonts w:ascii="Verdana" w:hAnsi="Verdana"/>
                <w:sz w:val="22"/>
                <w:szCs w:val="22"/>
              </w:rPr>
            </w:pPr>
            <w:r w:rsidRPr="00D61911">
              <w:rPr>
                <w:rFonts w:ascii="Verdana" w:hAnsi="Verdana"/>
                <w:sz w:val="22"/>
                <w:szCs w:val="22"/>
              </w:rPr>
              <w:t>Upper division standing</w:t>
            </w:r>
            <w:r w:rsidR="00D61911">
              <w:rPr>
                <w:rFonts w:ascii="Verdana" w:hAnsi="Verdana"/>
                <w:sz w:val="22"/>
                <w:szCs w:val="22"/>
              </w:rPr>
              <w:t>.</w:t>
            </w:r>
          </w:p>
        </w:tc>
      </w:tr>
    </w:tbl>
    <w:p w:rsidR="00125A7C" w:rsidRPr="00D61911" w:rsidRDefault="00125A7C" w:rsidP="005240FE">
      <w:pPr>
        <w:pStyle w:val="Heading2"/>
        <w:spacing w:before="100" w:beforeAutospacing="1" w:after="100" w:afterAutospacing="1"/>
        <w:rPr>
          <w:rFonts w:ascii="Verdana" w:hAnsi="Verdana"/>
          <w:b w:val="0"/>
          <w:sz w:val="22"/>
          <w:szCs w:val="22"/>
        </w:rPr>
      </w:pPr>
      <w:r w:rsidRPr="00D61911">
        <w:rPr>
          <w:rFonts w:ascii="Verdana" w:hAnsi="Verdana"/>
          <w:sz w:val="22"/>
          <w:szCs w:val="22"/>
        </w:rPr>
        <w:t xml:space="preserve">First day of instruction: </w:t>
      </w:r>
      <w:r w:rsidR="00D61911">
        <w:rPr>
          <w:rFonts w:ascii="Verdana" w:hAnsi="Verdana"/>
          <w:sz w:val="22"/>
          <w:szCs w:val="22"/>
        </w:rPr>
        <w:t xml:space="preserve">   </w:t>
      </w:r>
      <w:r w:rsidRPr="00D61911">
        <w:rPr>
          <w:rFonts w:ascii="Verdana" w:hAnsi="Verdana"/>
          <w:b w:val="0"/>
          <w:sz w:val="22"/>
          <w:szCs w:val="22"/>
        </w:rPr>
        <w:t xml:space="preserve">Wednesday, January, </w:t>
      </w:r>
      <w:r w:rsidR="00E77838" w:rsidRPr="00D61911">
        <w:rPr>
          <w:rFonts w:ascii="Verdana" w:hAnsi="Verdana"/>
          <w:b w:val="0"/>
          <w:sz w:val="22"/>
          <w:szCs w:val="22"/>
        </w:rPr>
        <w:t>26, 2011</w:t>
      </w:r>
      <w:r w:rsidR="00D61911">
        <w:rPr>
          <w:rFonts w:ascii="Verdana" w:hAnsi="Verdana"/>
          <w:b w:val="0"/>
          <w:sz w:val="22"/>
          <w:szCs w:val="22"/>
        </w:rPr>
        <w:t>.</w:t>
      </w:r>
    </w:p>
    <w:p w:rsidR="00125A7C" w:rsidRPr="00D61911" w:rsidRDefault="00125A7C" w:rsidP="00125A7C">
      <w:pPr>
        <w:pStyle w:val="Heading3"/>
        <w:rPr>
          <w:rFonts w:ascii="Verdana" w:hAnsi="Verdana" w:cs="Tahoma"/>
          <w:sz w:val="22"/>
          <w:szCs w:val="22"/>
        </w:rPr>
      </w:pPr>
      <w:r w:rsidRPr="00D61911">
        <w:rPr>
          <w:rFonts w:ascii="Verdana" w:hAnsi="Verdana" w:cs="Tahoma"/>
          <w:sz w:val="22"/>
          <w:szCs w:val="22"/>
        </w:rPr>
        <w:t>Computer Navi</w:t>
      </w:r>
      <w:r w:rsidR="00F448CD" w:rsidRPr="00D61911">
        <w:rPr>
          <w:rFonts w:ascii="Verdana" w:hAnsi="Verdana" w:cs="Tahoma"/>
          <w:sz w:val="22"/>
          <w:szCs w:val="22"/>
        </w:rPr>
        <w:t>gation Competency and ‘Green’</w:t>
      </w:r>
      <w:r w:rsidRPr="00D61911">
        <w:rPr>
          <w:rFonts w:ascii="Verdana" w:hAnsi="Verdana" w:cs="Tahoma"/>
          <w:sz w:val="22"/>
          <w:szCs w:val="22"/>
        </w:rPr>
        <w:t xml:space="preserve"> Practices</w:t>
      </w:r>
      <w:r w:rsidR="00E77838" w:rsidRPr="00D61911">
        <w:rPr>
          <w:rFonts w:ascii="Verdana" w:hAnsi="Verdana" w:cs="Tahoma"/>
          <w:sz w:val="22"/>
          <w:szCs w:val="22"/>
        </w:rPr>
        <w:t>:</w:t>
      </w:r>
    </w:p>
    <w:p w:rsidR="00F448CD" w:rsidRPr="00D61911" w:rsidRDefault="00125A7C" w:rsidP="00125A7C">
      <w:pPr>
        <w:rPr>
          <w:rFonts w:ascii="Verdana" w:hAnsi="Verdana" w:cs="Tahoma"/>
          <w:sz w:val="22"/>
          <w:szCs w:val="22"/>
        </w:rPr>
      </w:pPr>
      <w:r w:rsidRPr="00D61911">
        <w:rPr>
          <w:rFonts w:ascii="Verdana" w:hAnsi="Verdana" w:cs="Tahoma"/>
          <w:sz w:val="22"/>
          <w:szCs w:val="22"/>
        </w:rPr>
        <w:t>Students are required to demonstrate successful navigation of the SJSU Learning Management tool Desire2Learn (D2L). Students</w:t>
      </w:r>
      <w:r w:rsidR="007E79AD">
        <w:rPr>
          <w:rFonts w:ascii="Verdana" w:hAnsi="Verdana" w:cs="Tahoma"/>
          <w:sz w:val="22"/>
          <w:szCs w:val="22"/>
        </w:rPr>
        <w:t xml:space="preserve"> will take all quizzes and </w:t>
      </w:r>
      <w:r w:rsidRPr="00D61911">
        <w:rPr>
          <w:rFonts w:ascii="Verdana" w:hAnsi="Verdana" w:cs="Tahoma"/>
          <w:sz w:val="22"/>
          <w:szCs w:val="22"/>
        </w:rPr>
        <w:t xml:space="preserve">submit </w:t>
      </w:r>
      <w:r w:rsidR="007E79AD">
        <w:rPr>
          <w:rFonts w:ascii="Verdana" w:hAnsi="Verdana" w:cs="Tahoma"/>
          <w:sz w:val="22"/>
          <w:szCs w:val="22"/>
        </w:rPr>
        <w:t xml:space="preserve">all </w:t>
      </w:r>
      <w:r w:rsidRPr="00D61911">
        <w:rPr>
          <w:rFonts w:ascii="Verdana" w:hAnsi="Verdana" w:cs="Tahoma"/>
          <w:sz w:val="22"/>
          <w:szCs w:val="22"/>
        </w:rPr>
        <w:t xml:space="preserve">written assignments electronically in D2L. </w:t>
      </w:r>
    </w:p>
    <w:p w:rsidR="00F448CD" w:rsidRPr="00D61911" w:rsidRDefault="00F448CD" w:rsidP="00125A7C">
      <w:pPr>
        <w:rPr>
          <w:rFonts w:ascii="Verdana" w:hAnsi="Verdana" w:cs="Tahoma"/>
          <w:sz w:val="22"/>
          <w:szCs w:val="22"/>
        </w:rPr>
      </w:pPr>
    </w:p>
    <w:p w:rsidR="00125A7C" w:rsidRPr="00D61911" w:rsidRDefault="00125A7C" w:rsidP="00125A7C">
      <w:pPr>
        <w:rPr>
          <w:rFonts w:ascii="Verdana" w:hAnsi="Verdana" w:cs="Tahoma"/>
          <w:sz w:val="22"/>
          <w:szCs w:val="22"/>
        </w:rPr>
      </w:pPr>
      <w:r w:rsidRPr="00D61911">
        <w:rPr>
          <w:rFonts w:ascii="Verdana" w:hAnsi="Verdana" w:cs="Tahoma"/>
          <w:sz w:val="22"/>
          <w:szCs w:val="22"/>
        </w:rPr>
        <w:t xml:space="preserve">To sign-in go to: </w:t>
      </w:r>
      <w:hyperlink r:id="rId9" w:history="1">
        <w:r w:rsidRPr="00D61911">
          <w:rPr>
            <w:rStyle w:val="Hyperlink"/>
            <w:rFonts w:ascii="Verdana" w:hAnsi="Verdana" w:cs="Tahoma"/>
            <w:sz w:val="22"/>
            <w:szCs w:val="22"/>
          </w:rPr>
          <w:t>http://sjsu.desire2learn.com</w:t>
        </w:r>
      </w:hyperlink>
      <w:r w:rsidRPr="00D61911">
        <w:rPr>
          <w:rFonts w:ascii="Verdana" w:hAnsi="Verdana" w:cs="Tahoma"/>
          <w:sz w:val="22"/>
          <w:szCs w:val="22"/>
        </w:rPr>
        <w:t>.</w:t>
      </w:r>
      <w:r w:rsidR="00F448CD" w:rsidRPr="00D61911">
        <w:rPr>
          <w:rFonts w:ascii="Verdana" w:hAnsi="Verdana" w:cs="Tahoma"/>
          <w:sz w:val="22"/>
          <w:szCs w:val="22"/>
        </w:rPr>
        <w:t xml:space="preserve"> </w:t>
      </w:r>
      <w:r w:rsidR="00F448CD" w:rsidRPr="00D61911">
        <w:rPr>
          <w:rFonts w:ascii="Verdana" w:hAnsi="Verdana"/>
          <w:sz w:val="22"/>
          <w:szCs w:val="22"/>
        </w:rPr>
        <w:t>Please note that it should NOT have the "www" at the start of the URL like many other websites</w:t>
      </w:r>
      <w:r w:rsidR="00F448CD" w:rsidRPr="00D61911">
        <w:rPr>
          <w:sz w:val="22"/>
          <w:szCs w:val="22"/>
        </w:rPr>
        <w:t>.</w:t>
      </w:r>
      <w:r w:rsidRPr="00D61911">
        <w:rPr>
          <w:rFonts w:ascii="Verdana" w:hAnsi="Verdana" w:cs="Tahoma"/>
          <w:sz w:val="22"/>
          <w:szCs w:val="22"/>
        </w:rPr>
        <w:t xml:space="preserve"> </w:t>
      </w:r>
    </w:p>
    <w:p w:rsidR="005240FE" w:rsidRPr="00D61911" w:rsidRDefault="005240FE" w:rsidP="00125A7C">
      <w:pPr>
        <w:rPr>
          <w:rFonts w:ascii="Verdana" w:hAnsi="Verdana" w:cs="Tahoma"/>
          <w:sz w:val="22"/>
          <w:szCs w:val="22"/>
        </w:rPr>
      </w:pPr>
    </w:p>
    <w:p w:rsidR="005240FE" w:rsidRPr="00D61911" w:rsidRDefault="005240FE" w:rsidP="00125A7C">
      <w:pPr>
        <w:rPr>
          <w:rFonts w:ascii="Verdana" w:hAnsi="Verdana"/>
          <w:sz w:val="22"/>
          <w:szCs w:val="22"/>
        </w:rPr>
      </w:pPr>
      <w:r w:rsidRPr="00D61911">
        <w:rPr>
          <w:rStyle w:val="Strong"/>
          <w:rFonts w:ascii="Verdana" w:hAnsi="Verdana"/>
          <w:sz w:val="22"/>
          <w:szCs w:val="22"/>
        </w:rPr>
        <w:t>Username:</w:t>
      </w:r>
      <w:r w:rsidRPr="00D61911">
        <w:rPr>
          <w:rFonts w:ascii="Verdana" w:hAnsi="Verdana"/>
          <w:sz w:val="22"/>
          <w:szCs w:val="22"/>
        </w:rPr>
        <w:t xml:space="preserve"> 7 days prior to the start of the course, your Desire2Learn username can be found by logging into your </w:t>
      </w:r>
      <w:hyperlink r:id="rId10" w:history="1">
        <w:r w:rsidRPr="00D61911">
          <w:rPr>
            <w:rStyle w:val="Hyperlink"/>
            <w:rFonts w:ascii="Verdana" w:hAnsi="Verdana"/>
            <w:sz w:val="22"/>
            <w:szCs w:val="22"/>
          </w:rPr>
          <w:t>mySJSU</w:t>
        </w:r>
      </w:hyperlink>
      <w:r w:rsidRPr="00D61911">
        <w:rPr>
          <w:rFonts w:ascii="Verdana" w:hAnsi="Verdana"/>
          <w:sz w:val="22"/>
          <w:szCs w:val="22"/>
        </w:rPr>
        <w:t xml:space="preserve"> account.</w:t>
      </w:r>
      <w:r w:rsidRPr="00D61911">
        <w:rPr>
          <w:rFonts w:ascii="Verdana" w:hAnsi="Verdana"/>
          <w:sz w:val="22"/>
          <w:szCs w:val="22"/>
        </w:rPr>
        <w:br/>
      </w:r>
    </w:p>
    <w:p w:rsidR="005240FE" w:rsidRPr="00D61911" w:rsidRDefault="005240FE" w:rsidP="007E79AD">
      <w:pPr>
        <w:rPr>
          <w:rFonts w:ascii="Verdana" w:hAnsi="Verdana" w:cs="Tahoma"/>
          <w:sz w:val="22"/>
          <w:szCs w:val="22"/>
        </w:rPr>
      </w:pPr>
      <w:r w:rsidRPr="00D61911">
        <w:rPr>
          <w:rFonts w:ascii="Verdana" w:hAnsi="Verdana"/>
          <w:sz w:val="22"/>
          <w:szCs w:val="22"/>
        </w:rPr>
        <w:t xml:space="preserve">Click on </w:t>
      </w:r>
      <w:r w:rsidRPr="00D61911">
        <w:rPr>
          <w:rStyle w:val="Strong"/>
          <w:rFonts w:ascii="Verdana" w:hAnsi="Verdana"/>
          <w:sz w:val="22"/>
          <w:szCs w:val="22"/>
        </w:rPr>
        <w:t>Self Service &gt; Campus Personal Information &gt; Names</w:t>
      </w:r>
      <w:r w:rsidRPr="00D61911">
        <w:rPr>
          <w:rFonts w:ascii="Verdana" w:hAnsi="Verdana"/>
          <w:sz w:val="22"/>
          <w:szCs w:val="22"/>
        </w:rPr>
        <w:t>, and locate your Desire2Learn name (look for Name Type called D2L) from the list.</w:t>
      </w:r>
      <w:r w:rsidRPr="00D61911">
        <w:rPr>
          <w:sz w:val="22"/>
          <w:szCs w:val="22"/>
        </w:rPr>
        <w:br/>
      </w:r>
      <w:r w:rsidRPr="00D61911">
        <w:rPr>
          <w:sz w:val="22"/>
          <w:szCs w:val="22"/>
        </w:rPr>
        <w:br/>
      </w:r>
      <w:r w:rsidRPr="00D61911">
        <w:rPr>
          <w:rStyle w:val="Strong"/>
          <w:rFonts w:ascii="Verdana" w:hAnsi="Verdana"/>
          <w:sz w:val="22"/>
          <w:szCs w:val="22"/>
        </w:rPr>
        <w:t>Password:</w:t>
      </w:r>
      <w:r w:rsidRPr="00D61911">
        <w:rPr>
          <w:rFonts w:ascii="Verdana" w:hAnsi="Verdana"/>
          <w:sz w:val="22"/>
          <w:szCs w:val="22"/>
        </w:rPr>
        <w:t xml:space="preserve"> Your initial D2L password is your 9 digit SJSU ID number.</w:t>
      </w:r>
    </w:p>
    <w:p w:rsidR="00125A7C" w:rsidRPr="00D61911" w:rsidRDefault="00125A7C" w:rsidP="007E79AD">
      <w:pPr>
        <w:rPr>
          <w:rFonts w:ascii="Verdana" w:hAnsi="Verdana" w:cs="Tahoma"/>
          <w:sz w:val="22"/>
          <w:szCs w:val="22"/>
        </w:rPr>
      </w:pPr>
    </w:p>
    <w:p w:rsidR="00125A7C" w:rsidRPr="00D61911" w:rsidRDefault="00125A7C" w:rsidP="007E79AD">
      <w:pPr>
        <w:rPr>
          <w:rFonts w:ascii="Verdana" w:hAnsi="Verdana" w:cs="Tahoma"/>
          <w:sz w:val="22"/>
          <w:szCs w:val="22"/>
        </w:rPr>
      </w:pPr>
      <w:r w:rsidRPr="00D61911">
        <w:rPr>
          <w:rFonts w:ascii="Verdana" w:hAnsi="Verdana" w:cs="Tahoma"/>
          <w:b/>
          <w:sz w:val="22"/>
          <w:szCs w:val="22"/>
        </w:rPr>
        <w:t xml:space="preserve">Your user name is:         </w:t>
      </w:r>
      <w:r w:rsidRPr="00D61911">
        <w:rPr>
          <w:rFonts w:ascii="Verdana" w:hAnsi="Verdana" w:cs="Tahoma"/>
          <w:sz w:val="22"/>
          <w:szCs w:val="22"/>
        </w:rPr>
        <w:t>first name.lastname (first name dot last name)</w:t>
      </w:r>
      <w:r w:rsidR="00D61911">
        <w:rPr>
          <w:rFonts w:ascii="Verdana" w:hAnsi="Verdana" w:cs="Tahoma"/>
          <w:sz w:val="22"/>
          <w:szCs w:val="22"/>
        </w:rPr>
        <w:t>.</w:t>
      </w:r>
      <w:r w:rsidRPr="00D61911">
        <w:rPr>
          <w:rFonts w:ascii="Verdana" w:hAnsi="Verdana" w:cs="Tahoma"/>
          <w:sz w:val="22"/>
          <w:szCs w:val="22"/>
        </w:rPr>
        <w:t xml:space="preserve">                      </w:t>
      </w:r>
    </w:p>
    <w:p w:rsidR="00E77838" w:rsidRPr="00D61911" w:rsidRDefault="00125A7C" w:rsidP="007E79AD">
      <w:pPr>
        <w:rPr>
          <w:rFonts w:ascii="Verdana" w:hAnsi="Verdana" w:cs="Tahoma"/>
          <w:sz w:val="22"/>
          <w:szCs w:val="22"/>
        </w:rPr>
      </w:pPr>
      <w:r w:rsidRPr="00D61911">
        <w:rPr>
          <w:rFonts w:ascii="Verdana" w:hAnsi="Verdana" w:cs="Tahoma"/>
          <w:b/>
          <w:sz w:val="22"/>
          <w:szCs w:val="22"/>
        </w:rPr>
        <w:t xml:space="preserve">The password is:           </w:t>
      </w:r>
      <w:r w:rsidRPr="00D61911">
        <w:rPr>
          <w:rFonts w:ascii="Verdana" w:hAnsi="Verdana" w:cs="Tahoma"/>
          <w:sz w:val="22"/>
          <w:szCs w:val="22"/>
        </w:rPr>
        <w:t xml:space="preserve"> student ID number</w:t>
      </w:r>
      <w:r w:rsidR="00D61911">
        <w:rPr>
          <w:rFonts w:ascii="Verdana" w:hAnsi="Verdana" w:cs="Tahoma"/>
          <w:sz w:val="22"/>
          <w:szCs w:val="22"/>
        </w:rPr>
        <w:t>.</w:t>
      </w:r>
    </w:p>
    <w:p w:rsidR="005240FE" w:rsidRPr="00D61911" w:rsidRDefault="005240FE" w:rsidP="00125A7C">
      <w:pPr>
        <w:rPr>
          <w:rFonts w:ascii="Verdana" w:hAnsi="Verdana" w:cs="Tahoma"/>
          <w:sz w:val="22"/>
          <w:szCs w:val="22"/>
        </w:rPr>
      </w:pPr>
    </w:p>
    <w:p w:rsidR="005240FE" w:rsidRPr="00D61911" w:rsidRDefault="005240FE" w:rsidP="00125A7C">
      <w:pPr>
        <w:rPr>
          <w:rFonts w:ascii="Verdana" w:hAnsi="Verdana" w:cs="Tahoma"/>
          <w:sz w:val="22"/>
          <w:szCs w:val="22"/>
        </w:rPr>
      </w:pPr>
      <w:r w:rsidRPr="00D61911">
        <w:rPr>
          <w:rFonts w:ascii="Verdana" w:hAnsi="Verdana" w:cs="Tahoma"/>
          <w:b/>
          <w:sz w:val="22"/>
          <w:szCs w:val="22"/>
        </w:rPr>
        <w:t xml:space="preserve">NO LATE ASSIGNMENTS </w:t>
      </w:r>
      <w:r w:rsidR="00D61911">
        <w:rPr>
          <w:rFonts w:ascii="Verdana" w:hAnsi="Verdana" w:cs="Tahoma"/>
          <w:b/>
          <w:sz w:val="22"/>
          <w:szCs w:val="22"/>
        </w:rPr>
        <w:t>OR E-MAIL</w:t>
      </w:r>
      <w:r w:rsidRPr="00D61911">
        <w:rPr>
          <w:rFonts w:ascii="Verdana" w:hAnsi="Verdana" w:cs="Tahoma"/>
          <w:b/>
          <w:sz w:val="22"/>
          <w:szCs w:val="22"/>
        </w:rPr>
        <w:t xml:space="preserve"> SUBMISSIONS ACCEPTED</w:t>
      </w:r>
      <w:r w:rsidRPr="00D61911">
        <w:rPr>
          <w:rFonts w:ascii="Verdana" w:hAnsi="Verdana" w:cs="Tahoma"/>
          <w:sz w:val="22"/>
          <w:szCs w:val="22"/>
        </w:rPr>
        <w:t>. Documented &amp; verifiable medical/family issues may be considered.</w:t>
      </w:r>
    </w:p>
    <w:p w:rsidR="00E77838" w:rsidRPr="00D61911" w:rsidRDefault="00E77838" w:rsidP="00125A7C">
      <w:pPr>
        <w:rPr>
          <w:rFonts w:ascii="Verdana" w:hAnsi="Verdana" w:cs="Tahoma"/>
          <w:b/>
          <w:sz w:val="22"/>
          <w:szCs w:val="22"/>
        </w:rPr>
      </w:pPr>
    </w:p>
    <w:p w:rsidR="00125A7C" w:rsidRPr="00D61911" w:rsidRDefault="00125A7C" w:rsidP="00125A7C">
      <w:pPr>
        <w:rPr>
          <w:rFonts w:ascii="Verdana" w:hAnsi="Verdana" w:cs="Tahoma"/>
          <w:sz w:val="22"/>
          <w:szCs w:val="22"/>
        </w:rPr>
      </w:pPr>
      <w:r w:rsidRPr="00D61911">
        <w:rPr>
          <w:rFonts w:ascii="Verdana" w:hAnsi="Verdana" w:cs="Tahoma"/>
          <w:b/>
          <w:sz w:val="22"/>
          <w:szCs w:val="22"/>
        </w:rPr>
        <w:t>MySJSU Messaging:</w:t>
      </w:r>
      <w:r w:rsidRPr="00D61911">
        <w:rPr>
          <w:rFonts w:ascii="Verdana" w:hAnsi="Verdana" w:cs="Tahoma"/>
          <w:sz w:val="22"/>
          <w:szCs w:val="22"/>
        </w:rPr>
        <w:t xml:space="preserve"> S</w:t>
      </w:r>
      <w:r w:rsidR="00E77838" w:rsidRPr="00D61911">
        <w:rPr>
          <w:rFonts w:ascii="Verdana" w:hAnsi="Verdana" w:cs="Tahoma"/>
          <w:sz w:val="22"/>
          <w:szCs w:val="22"/>
        </w:rPr>
        <w:t>tudents registered in HRTM 185</w:t>
      </w:r>
      <w:r w:rsidRPr="00D61911">
        <w:rPr>
          <w:rFonts w:ascii="Verdana" w:hAnsi="Verdana" w:cs="Tahoma"/>
          <w:sz w:val="22"/>
          <w:szCs w:val="22"/>
        </w:rPr>
        <w:t xml:space="preserve"> are responsi</w:t>
      </w:r>
      <w:r w:rsidR="006A7F82">
        <w:rPr>
          <w:rFonts w:ascii="Verdana" w:hAnsi="Verdana" w:cs="Tahoma"/>
          <w:sz w:val="22"/>
          <w:szCs w:val="22"/>
        </w:rPr>
        <w:t xml:space="preserve">ble for regularly checking </w:t>
      </w:r>
      <w:r w:rsidRPr="00D61911">
        <w:rPr>
          <w:rFonts w:ascii="Verdana" w:hAnsi="Verdana" w:cs="Tahoma"/>
          <w:sz w:val="22"/>
          <w:szCs w:val="22"/>
        </w:rPr>
        <w:t>the messaging sys</w:t>
      </w:r>
      <w:r w:rsidR="00E77838" w:rsidRPr="00D61911">
        <w:rPr>
          <w:rFonts w:ascii="Verdana" w:hAnsi="Verdana" w:cs="Tahoma"/>
          <w:sz w:val="22"/>
          <w:szCs w:val="22"/>
        </w:rPr>
        <w:t>tem through MySJSU. Verify</w:t>
      </w:r>
      <w:r w:rsidRPr="00D61911">
        <w:rPr>
          <w:rFonts w:ascii="Verdana" w:hAnsi="Verdana" w:cs="Tahoma"/>
          <w:sz w:val="22"/>
          <w:szCs w:val="22"/>
        </w:rPr>
        <w:t xml:space="preserve"> and/or update your e-mail as it is designated in MySJSU to ensure accurate and timely delivery of e-mails from your instructor.</w:t>
      </w:r>
    </w:p>
    <w:p w:rsidR="00444C92" w:rsidRPr="00E77838" w:rsidRDefault="00444C92" w:rsidP="00444C92">
      <w:pPr>
        <w:pStyle w:val="Heading2"/>
        <w:rPr>
          <w:rFonts w:ascii="Verdana" w:hAnsi="Verdana"/>
        </w:rPr>
      </w:pPr>
      <w:r w:rsidRPr="00E77838">
        <w:rPr>
          <w:rFonts w:ascii="Verdana" w:hAnsi="Verdana"/>
        </w:rPr>
        <w:lastRenderedPageBreak/>
        <w:t xml:space="preserve">Course Description </w:t>
      </w:r>
    </w:p>
    <w:p w:rsidR="00F448CD" w:rsidRPr="008B6BE8" w:rsidRDefault="00F448CD" w:rsidP="00F448CD">
      <w:pPr>
        <w:tabs>
          <w:tab w:val="right" w:pos="9360"/>
        </w:tabs>
        <w:ind w:left="20" w:right="720"/>
        <w:rPr>
          <w:rFonts w:ascii="Verdana" w:hAnsi="Verdana"/>
          <w:b/>
          <w:sz w:val="22"/>
          <w:szCs w:val="22"/>
        </w:rPr>
      </w:pPr>
      <w:r w:rsidRPr="008B6BE8">
        <w:rPr>
          <w:rFonts w:ascii="Verdana" w:hAnsi="Verdana"/>
          <w:sz w:val="22"/>
          <w:szCs w:val="22"/>
        </w:rPr>
        <w:t xml:space="preserve">Theory and practice related to the role of leisure services in maximizing the quality of life for older adults. </w:t>
      </w:r>
      <w:proofErr w:type="gramStart"/>
      <w:r w:rsidRPr="008B6BE8">
        <w:rPr>
          <w:rFonts w:ascii="Verdana" w:hAnsi="Verdana"/>
          <w:sz w:val="22"/>
          <w:szCs w:val="22"/>
        </w:rPr>
        <w:t>Interrelationship of leisure and other supportive services for older adults in community and institutional settings.</w:t>
      </w:r>
      <w:proofErr w:type="gramEnd"/>
      <w:r w:rsidRPr="008B6BE8">
        <w:rPr>
          <w:rFonts w:ascii="Verdana" w:hAnsi="Verdana"/>
          <w:b/>
          <w:sz w:val="22"/>
          <w:szCs w:val="22"/>
        </w:rPr>
        <w:t xml:space="preserve"> </w:t>
      </w:r>
    </w:p>
    <w:p w:rsidR="00444C92" w:rsidRPr="00E77838" w:rsidRDefault="00444C92" w:rsidP="00444C92">
      <w:pPr>
        <w:pStyle w:val="Heading2"/>
        <w:rPr>
          <w:rFonts w:ascii="Verdana" w:hAnsi="Verdana"/>
        </w:rPr>
      </w:pPr>
      <w:proofErr w:type="gramStart"/>
      <w:r w:rsidRPr="00E77838">
        <w:rPr>
          <w:rFonts w:ascii="Verdana" w:hAnsi="Verdana"/>
        </w:rPr>
        <w:t>Student Learning Objectives</w:t>
      </w:r>
      <w:r w:rsidR="007E79AD">
        <w:rPr>
          <w:rFonts w:ascii="Verdana" w:hAnsi="Verdana"/>
        </w:rPr>
        <w:t>.</w:t>
      </w:r>
      <w:proofErr w:type="gramEnd"/>
    </w:p>
    <w:p w:rsidR="00E20740" w:rsidRPr="008B6BE8" w:rsidRDefault="00444C92" w:rsidP="00E20740">
      <w:pPr>
        <w:pStyle w:val="Heading3"/>
        <w:rPr>
          <w:rFonts w:ascii="Verdana" w:hAnsi="Verdana"/>
          <w:sz w:val="22"/>
          <w:szCs w:val="22"/>
        </w:rPr>
      </w:pPr>
      <w:proofErr w:type="gramStart"/>
      <w:r w:rsidRPr="008B6BE8">
        <w:rPr>
          <w:rFonts w:ascii="Verdana" w:hAnsi="Verdana"/>
          <w:sz w:val="22"/>
          <w:szCs w:val="22"/>
        </w:rPr>
        <w:t>Course Content Learning Outcomes</w:t>
      </w:r>
      <w:r w:rsidR="007E79AD">
        <w:rPr>
          <w:rFonts w:ascii="Verdana" w:hAnsi="Verdana"/>
          <w:sz w:val="22"/>
          <w:szCs w:val="22"/>
        </w:rPr>
        <w:t>.</w:t>
      </w:r>
      <w:proofErr w:type="gramEnd"/>
    </w:p>
    <w:p w:rsidR="00444C92" w:rsidRPr="008B6BE8" w:rsidRDefault="00444C92" w:rsidP="00444C92">
      <w:pPr>
        <w:pStyle w:val="BodyText"/>
        <w:rPr>
          <w:rFonts w:ascii="Verdana" w:hAnsi="Verdana"/>
          <w:sz w:val="22"/>
          <w:szCs w:val="22"/>
        </w:rPr>
      </w:pPr>
      <w:r w:rsidRPr="008B6BE8">
        <w:rPr>
          <w:rFonts w:ascii="Verdana" w:hAnsi="Verdana"/>
          <w:sz w:val="22"/>
          <w:szCs w:val="22"/>
        </w:rPr>
        <w:t>Upon successful completion of this course, students will be able to:</w:t>
      </w:r>
    </w:p>
    <w:p w:rsidR="008B6BE8" w:rsidRPr="008B6BE8" w:rsidRDefault="008B6BE8" w:rsidP="008B6BE8">
      <w:pPr>
        <w:tabs>
          <w:tab w:val="left" w:pos="740"/>
          <w:tab w:val="right" w:pos="9360"/>
          <w:tab w:val="left" w:pos="740"/>
        </w:tabs>
        <w:ind w:left="720" w:right="720" w:hanging="720"/>
        <w:rPr>
          <w:rFonts w:ascii="Verdana" w:hAnsi="Verdana"/>
          <w:sz w:val="22"/>
          <w:szCs w:val="22"/>
        </w:rPr>
      </w:pPr>
      <w:r w:rsidRPr="008B6BE8">
        <w:rPr>
          <w:rFonts w:ascii="Verdana" w:hAnsi="Verdana"/>
          <w:sz w:val="22"/>
          <w:szCs w:val="22"/>
        </w:rPr>
        <w:t>SLO 1 - To demo</w:t>
      </w:r>
      <w:r w:rsidR="00112D3C">
        <w:rPr>
          <w:rFonts w:ascii="Verdana" w:hAnsi="Verdana"/>
          <w:sz w:val="22"/>
          <w:szCs w:val="22"/>
        </w:rPr>
        <w:t xml:space="preserve">nstrate knowledge, </w:t>
      </w:r>
      <w:r w:rsidRPr="008B6BE8">
        <w:rPr>
          <w:rFonts w:ascii="Verdana" w:hAnsi="Verdana"/>
          <w:sz w:val="22"/>
          <w:szCs w:val="22"/>
        </w:rPr>
        <w:t>of older adults in relation to biological and psychological characteristics as well as the biological and social theories and the theory of personal adaption to aging.</w:t>
      </w:r>
    </w:p>
    <w:p w:rsidR="008B6BE8" w:rsidRPr="008B6BE8" w:rsidRDefault="008B6BE8" w:rsidP="008B6BE8">
      <w:pPr>
        <w:tabs>
          <w:tab w:val="left" w:pos="740"/>
          <w:tab w:val="right" w:pos="9360"/>
          <w:tab w:val="left" w:pos="740"/>
        </w:tabs>
        <w:rPr>
          <w:rFonts w:ascii="Verdana" w:hAnsi="Verdana"/>
          <w:sz w:val="22"/>
          <w:szCs w:val="22"/>
        </w:rPr>
      </w:pPr>
    </w:p>
    <w:p w:rsidR="008B6BE8" w:rsidRPr="008B6BE8" w:rsidRDefault="008B6BE8" w:rsidP="008B6BE8">
      <w:pPr>
        <w:tabs>
          <w:tab w:val="left" w:pos="740"/>
          <w:tab w:val="right" w:pos="9360"/>
          <w:tab w:val="left" w:pos="740"/>
        </w:tabs>
        <w:ind w:left="720" w:right="720" w:hanging="700"/>
        <w:rPr>
          <w:rFonts w:ascii="Verdana" w:hAnsi="Verdana"/>
          <w:sz w:val="22"/>
          <w:szCs w:val="22"/>
        </w:rPr>
      </w:pPr>
      <w:r w:rsidRPr="008B6BE8">
        <w:rPr>
          <w:rFonts w:ascii="Verdana" w:hAnsi="Verdana"/>
          <w:sz w:val="22"/>
          <w:szCs w:val="22"/>
        </w:rPr>
        <w:t xml:space="preserve">SLO 2 - To demonstrate knowledge of the relationship between society and older adults as it relates to societal attitudes and norms, roles and status of older adults. </w:t>
      </w:r>
    </w:p>
    <w:p w:rsidR="008B6BE8" w:rsidRPr="008B6BE8" w:rsidRDefault="008B6BE8" w:rsidP="008B6BE8">
      <w:pPr>
        <w:tabs>
          <w:tab w:val="left" w:pos="720"/>
          <w:tab w:val="right" w:pos="9360"/>
          <w:tab w:val="left" w:pos="720"/>
        </w:tabs>
        <w:rPr>
          <w:rFonts w:ascii="Verdana" w:hAnsi="Verdana"/>
          <w:sz w:val="22"/>
          <w:szCs w:val="22"/>
        </w:rPr>
      </w:pPr>
    </w:p>
    <w:p w:rsidR="008B6BE8" w:rsidRPr="008B6BE8" w:rsidRDefault="008B6BE8" w:rsidP="008B6BE8">
      <w:pPr>
        <w:pStyle w:val="BlockText"/>
        <w:ind w:left="720" w:hanging="720"/>
        <w:rPr>
          <w:rFonts w:ascii="Verdana" w:hAnsi="Verdana"/>
          <w:sz w:val="22"/>
          <w:szCs w:val="22"/>
        </w:rPr>
      </w:pPr>
      <w:r w:rsidRPr="008B6BE8">
        <w:rPr>
          <w:rFonts w:ascii="Verdana" w:hAnsi="Verdana"/>
          <w:sz w:val="22"/>
          <w:szCs w:val="22"/>
        </w:rPr>
        <w:t xml:space="preserve">SLO 3 - To demonstrate knowledge of the intersection of race, ethnicity and gender as it relates to older adults. </w:t>
      </w:r>
    </w:p>
    <w:p w:rsidR="008B6BE8" w:rsidRPr="008B6BE8" w:rsidRDefault="008B6BE8" w:rsidP="008B6BE8">
      <w:pPr>
        <w:tabs>
          <w:tab w:val="left" w:pos="740"/>
          <w:tab w:val="left" w:pos="770"/>
          <w:tab w:val="left" w:pos="770"/>
        </w:tabs>
        <w:rPr>
          <w:rFonts w:ascii="Verdana" w:hAnsi="Verdana"/>
          <w:sz w:val="22"/>
          <w:szCs w:val="22"/>
        </w:rPr>
      </w:pPr>
    </w:p>
    <w:p w:rsidR="008B6BE8" w:rsidRPr="008B6BE8" w:rsidRDefault="008B6BE8" w:rsidP="008B6BE8">
      <w:pPr>
        <w:tabs>
          <w:tab w:val="left" w:pos="720"/>
        </w:tabs>
        <w:ind w:left="810" w:hanging="810"/>
        <w:rPr>
          <w:rFonts w:ascii="Verdana" w:hAnsi="Verdana"/>
          <w:sz w:val="22"/>
          <w:szCs w:val="22"/>
        </w:rPr>
      </w:pPr>
      <w:proofErr w:type="gramStart"/>
      <w:r w:rsidRPr="008B6BE8">
        <w:rPr>
          <w:rFonts w:ascii="Verdana" w:hAnsi="Verdana"/>
          <w:sz w:val="22"/>
          <w:szCs w:val="22"/>
        </w:rPr>
        <w:t>SLO 4 - To demonstrate knowledge of leisure settings, services and resources for the older adults in both community and institutional settings.</w:t>
      </w:r>
      <w:proofErr w:type="gramEnd"/>
      <w:r w:rsidRPr="008B6BE8">
        <w:rPr>
          <w:rFonts w:ascii="Verdana" w:hAnsi="Verdana"/>
          <w:sz w:val="22"/>
          <w:szCs w:val="22"/>
        </w:rPr>
        <w:t xml:space="preserve"> </w:t>
      </w:r>
    </w:p>
    <w:p w:rsidR="008B6BE8" w:rsidRPr="008B6BE8" w:rsidRDefault="008B6BE8" w:rsidP="008B6BE8">
      <w:pPr>
        <w:tabs>
          <w:tab w:val="left" w:pos="700"/>
          <w:tab w:val="left" w:pos="1420"/>
          <w:tab w:val="right" w:pos="9360"/>
          <w:tab w:val="left" w:pos="700"/>
          <w:tab w:val="left" w:pos="1420"/>
        </w:tabs>
        <w:ind w:left="20"/>
        <w:rPr>
          <w:rFonts w:ascii="Verdana" w:hAnsi="Verdana"/>
          <w:sz w:val="22"/>
          <w:szCs w:val="22"/>
        </w:rPr>
      </w:pPr>
    </w:p>
    <w:p w:rsidR="008B6BE8" w:rsidRPr="008B6BE8" w:rsidRDefault="008B6BE8" w:rsidP="008B6BE8">
      <w:pPr>
        <w:pStyle w:val="BodyTextIndent"/>
        <w:ind w:left="720" w:hanging="700"/>
        <w:rPr>
          <w:rFonts w:ascii="Verdana" w:hAnsi="Verdana"/>
          <w:sz w:val="22"/>
          <w:szCs w:val="22"/>
        </w:rPr>
      </w:pPr>
      <w:r w:rsidRPr="008B6BE8">
        <w:rPr>
          <w:rFonts w:ascii="Verdana" w:hAnsi="Verdana"/>
          <w:sz w:val="22"/>
          <w:szCs w:val="22"/>
        </w:rPr>
        <w:t>SLO 5 - To demonstrate knowledge of and the ability to understand factors influencing appropriate leisu</w:t>
      </w:r>
      <w:r w:rsidR="004E52FB">
        <w:rPr>
          <w:rFonts w:ascii="Verdana" w:hAnsi="Verdana"/>
          <w:sz w:val="22"/>
          <w:szCs w:val="22"/>
        </w:rPr>
        <w:t>re programming for older adults.</w:t>
      </w:r>
    </w:p>
    <w:p w:rsidR="008B6BE8" w:rsidRPr="008B6BE8" w:rsidRDefault="008B6BE8" w:rsidP="008B6BE8">
      <w:pPr>
        <w:tabs>
          <w:tab w:val="left" w:pos="720"/>
          <w:tab w:val="right" w:pos="9360"/>
          <w:tab w:val="left" w:pos="720"/>
        </w:tabs>
        <w:rPr>
          <w:rFonts w:ascii="Verdana" w:hAnsi="Verdana"/>
          <w:sz w:val="22"/>
          <w:szCs w:val="22"/>
        </w:rPr>
      </w:pPr>
    </w:p>
    <w:p w:rsidR="008B6BE8" w:rsidRPr="008B6BE8" w:rsidRDefault="008B6BE8" w:rsidP="008B6BE8">
      <w:pPr>
        <w:tabs>
          <w:tab w:val="left" w:pos="700"/>
          <w:tab w:val="right" w:pos="9360"/>
          <w:tab w:val="left" w:pos="700"/>
        </w:tabs>
        <w:ind w:left="720" w:hanging="720"/>
        <w:rPr>
          <w:rFonts w:ascii="Verdana" w:hAnsi="Verdana"/>
          <w:sz w:val="22"/>
          <w:szCs w:val="22"/>
        </w:rPr>
      </w:pPr>
      <w:r w:rsidRPr="008B6BE8">
        <w:rPr>
          <w:rFonts w:ascii="Verdana" w:hAnsi="Verdana"/>
          <w:sz w:val="22"/>
          <w:szCs w:val="22"/>
        </w:rPr>
        <w:t xml:space="preserve">SLO 6- To demonstrate knowledge of contemporary trends related to older adults in the areas of legislation, public policy, and innovative institutionalization alternatives. </w:t>
      </w:r>
    </w:p>
    <w:p w:rsidR="00444C92" w:rsidRPr="00E77838" w:rsidRDefault="008B6BE8" w:rsidP="00444C92">
      <w:pPr>
        <w:pStyle w:val="Heading2"/>
        <w:rPr>
          <w:rFonts w:ascii="Verdana" w:hAnsi="Verdana"/>
        </w:rPr>
      </w:pPr>
      <w:r>
        <w:rPr>
          <w:rFonts w:ascii="Verdana" w:hAnsi="Verdana"/>
        </w:rPr>
        <w:t>Required Textbook</w:t>
      </w:r>
      <w:r w:rsidR="00444C92" w:rsidRPr="00E77838">
        <w:rPr>
          <w:rFonts w:ascii="Verdana" w:hAnsi="Verdana"/>
        </w:rPr>
        <w:t xml:space="preserve"> </w:t>
      </w:r>
    </w:p>
    <w:p w:rsidR="008B6BE8" w:rsidRPr="008B6BE8" w:rsidRDefault="008B6BE8" w:rsidP="008B6BE8">
      <w:pPr>
        <w:spacing w:line="480" w:lineRule="auto"/>
        <w:ind w:left="734" w:hanging="720"/>
        <w:rPr>
          <w:rFonts w:ascii="Verdana" w:hAnsi="Verdana"/>
          <w:sz w:val="22"/>
          <w:szCs w:val="22"/>
        </w:rPr>
      </w:pPr>
      <w:proofErr w:type="gramStart"/>
      <w:r w:rsidRPr="008B6BE8">
        <w:rPr>
          <w:rFonts w:ascii="Verdana" w:hAnsi="Verdana"/>
          <w:sz w:val="22"/>
          <w:szCs w:val="22"/>
        </w:rPr>
        <w:t>McGuire, F., Boyd, R., &amp; Tedrick, R. (2009).</w:t>
      </w:r>
      <w:proofErr w:type="gramEnd"/>
      <w:r w:rsidRPr="008B6BE8">
        <w:rPr>
          <w:rFonts w:ascii="Verdana" w:hAnsi="Verdana"/>
          <w:sz w:val="22"/>
          <w:szCs w:val="22"/>
        </w:rPr>
        <w:t xml:space="preserve"> </w:t>
      </w:r>
      <w:r w:rsidRPr="008B6BE8">
        <w:rPr>
          <w:rFonts w:ascii="Verdana" w:hAnsi="Verdana"/>
          <w:i/>
          <w:sz w:val="22"/>
          <w:szCs w:val="22"/>
        </w:rPr>
        <w:t>Leisure and Aging: Ulyssean Living in Later Life.</w:t>
      </w:r>
      <w:r w:rsidRPr="008B6BE8">
        <w:rPr>
          <w:rFonts w:ascii="Verdana" w:hAnsi="Verdana"/>
          <w:sz w:val="22"/>
          <w:szCs w:val="22"/>
        </w:rPr>
        <w:t xml:space="preserve"> Illinois: Sagamore Publishing.</w:t>
      </w:r>
    </w:p>
    <w:p w:rsidR="00444C92" w:rsidRPr="00E77838" w:rsidRDefault="00472B20" w:rsidP="000205C1">
      <w:pPr>
        <w:pStyle w:val="Heading2"/>
        <w:spacing w:before="0" w:after="0"/>
        <w:rPr>
          <w:rFonts w:ascii="Verdana" w:hAnsi="Verdana"/>
        </w:rPr>
      </w:pPr>
      <w:proofErr w:type="gramStart"/>
      <w:r>
        <w:rPr>
          <w:rFonts w:ascii="Verdana" w:hAnsi="Verdana"/>
        </w:rPr>
        <w:t>Library Liaison.</w:t>
      </w:r>
      <w:proofErr w:type="gramEnd"/>
    </w:p>
    <w:p w:rsidR="000205C1" w:rsidRPr="004E52FB" w:rsidRDefault="007E79AD" w:rsidP="004E52FB">
      <w:pPr>
        <w:rPr>
          <w:rFonts w:ascii="Verdana" w:hAnsi="Verdana" w:cs="Tahoma"/>
          <w:sz w:val="22"/>
          <w:szCs w:val="22"/>
        </w:rPr>
      </w:pPr>
      <w:r w:rsidRPr="007E79AD">
        <w:rPr>
          <w:rFonts w:ascii="Verdana" w:hAnsi="Verdana" w:cs="Arial"/>
          <w:sz w:val="22"/>
          <w:szCs w:val="22"/>
        </w:rPr>
        <w:t xml:space="preserve">Paul Kauppila, Associate Librarian, Liaison for Hospitality, Recreation &amp; Tourism Management, 408 808-2042, </w:t>
      </w:r>
      <w:bookmarkStart w:id="0" w:name="resolved"/>
      <w:r w:rsidRPr="007E79AD">
        <w:rPr>
          <w:rFonts w:ascii="Verdana" w:hAnsi="Verdana" w:cs="Arial"/>
          <w:sz w:val="22"/>
          <w:szCs w:val="22"/>
        </w:rPr>
        <w:t xml:space="preserve">E-mail: </w:t>
      </w:r>
      <w:hyperlink r:id="rId11" w:history="1">
        <w:r w:rsidRPr="007E79AD">
          <w:rPr>
            <w:rStyle w:val="Hyperlink"/>
            <w:rFonts w:ascii="Verdana" w:hAnsi="Verdana" w:cs="Arial"/>
            <w:sz w:val="22"/>
            <w:szCs w:val="22"/>
          </w:rPr>
          <w:t>paul.kauppila@sjsu.edu</w:t>
        </w:r>
      </w:hyperlink>
      <w:r w:rsidRPr="007E79AD">
        <w:rPr>
          <w:rFonts w:ascii="Verdana" w:hAnsi="Verdana" w:cs="Arial"/>
          <w:sz w:val="22"/>
          <w:szCs w:val="22"/>
        </w:rPr>
        <w:t xml:space="preserve">.                </w:t>
      </w:r>
      <w:bookmarkEnd w:id="0"/>
    </w:p>
    <w:p w:rsidR="00444C92" w:rsidRPr="00472B20" w:rsidRDefault="00444C92" w:rsidP="000205C1">
      <w:pPr>
        <w:pStyle w:val="Heading2"/>
        <w:spacing w:before="0" w:after="0"/>
        <w:rPr>
          <w:rFonts w:ascii="Verdana" w:hAnsi="Verdana"/>
        </w:rPr>
      </w:pPr>
      <w:proofErr w:type="gramStart"/>
      <w:r w:rsidRPr="00472B20">
        <w:rPr>
          <w:rFonts w:ascii="Verdana" w:hAnsi="Verdana"/>
        </w:rPr>
        <w:t>Classroom Protocol</w:t>
      </w:r>
      <w:r w:rsidR="00472B20" w:rsidRPr="00472B20">
        <w:rPr>
          <w:rFonts w:ascii="Verdana" w:hAnsi="Verdana"/>
        </w:rPr>
        <w:t>.</w:t>
      </w:r>
      <w:proofErr w:type="gramEnd"/>
    </w:p>
    <w:p w:rsidR="007E79AD" w:rsidRDefault="007E79AD" w:rsidP="00A104F6">
      <w:pPr>
        <w:rPr>
          <w:lang w:eastAsia="en-US"/>
        </w:rPr>
      </w:pPr>
    </w:p>
    <w:p w:rsidR="006C1C05" w:rsidRPr="006C1C05" w:rsidRDefault="007E79AD" w:rsidP="00A104F6">
      <w:pPr>
        <w:rPr>
          <w:rFonts w:ascii="Verdana" w:hAnsi="Verdana"/>
          <w:b/>
          <w:sz w:val="22"/>
          <w:szCs w:val="22"/>
          <w:lang w:eastAsia="en-US"/>
        </w:rPr>
      </w:pPr>
      <w:r w:rsidRPr="006C1C05">
        <w:rPr>
          <w:rFonts w:ascii="Verdana" w:hAnsi="Verdana"/>
          <w:b/>
          <w:sz w:val="22"/>
          <w:szCs w:val="22"/>
          <w:lang w:eastAsia="en-US"/>
        </w:rPr>
        <w:t>Late Arrivals</w:t>
      </w:r>
      <w:r w:rsidR="004E52FB">
        <w:rPr>
          <w:rFonts w:ascii="Verdana" w:hAnsi="Verdana"/>
          <w:b/>
          <w:sz w:val="22"/>
          <w:szCs w:val="22"/>
          <w:lang w:eastAsia="en-US"/>
        </w:rPr>
        <w:t xml:space="preserve"> and Early Departures </w:t>
      </w:r>
      <w:r w:rsidR="004E52FB" w:rsidRPr="006A7F82">
        <w:rPr>
          <w:rFonts w:ascii="Verdana" w:hAnsi="Verdana"/>
          <w:sz w:val="22"/>
          <w:szCs w:val="22"/>
          <w:lang w:eastAsia="en-US"/>
        </w:rPr>
        <w:t>from class i</w:t>
      </w:r>
      <w:r w:rsidR="006C1C05" w:rsidRPr="006A7F82">
        <w:rPr>
          <w:rFonts w:ascii="Verdana" w:hAnsi="Verdana"/>
          <w:sz w:val="22"/>
          <w:szCs w:val="22"/>
          <w:lang w:eastAsia="en-US"/>
        </w:rPr>
        <w:t>s a</w:t>
      </w:r>
      <w:r w:rsidR="006C1C05">
        <w:rPr>
          <w:rFonts w:ascii="Verdana" w:hAnsi="Verdana"/>
          <w:b/>
          <w:sz w:val="22"/>
          <w:szCs w:val="22"/>
          <w:lang w:eastAsia="en-US"/>
        </w:rPr>
        <w:t xml:space="preserve"> </w:t>
      </w:r>
      <w:r w:rsidR="006C1C05">
        <w:rPr>
          <w:rFonts w:ascii="Verdana" w:hAnsi="Verdana"/>
          <w:sz w:val="22"/>
          <w:szCs w:val="22"/>
          <w:lang w:eastAsia="en-US"/>
        </w:rPr>
        <w:t xml:space="preserve">sign of disrespect for guest speakers, your peers and the instructor. Prompt arrival and active and </w:t>
      </w:r>
      <w:r w:rsidR="006C1C05">
        <w:rPr>
          <w:rFonts w:ascii="Verdana" w:hAnsi="Verdana"/>
          <w:sz w:val="22"/>
          <w:szCs w:val="22"/>
          <w:lang w:eastAsia="en-US"/>
        </w:rPr>
        <w:lastRenderedPageBreak/>
        <w:t>engaged participation is expected. Demonstrat</w:t>
      </w:r>
      <w:r w:rsidR="006A7F82">
        <w:rPr>
          <w:rFonts w:ascii="Verdana" w:hAnsi="Verdana"/>
          <w:sz w:val="22"/>
          <w:szCs w:val="22"/>
          <w:lang w:eastAsia="en-US"/>
        </w:rPr>
        <w:t xml:space="preserve">e your excitement for the subject matter </w:t>
      </w:r>
      <w:r w:rsidR="006C1C05">
        <w:rPr>
          <w:rFonts w:ascii="Verdana" w:hAnsi="Verdana"/>
          <w:sz w:val="22"/>
          <w:szCs w:val="22"/>
          <w:lang w:eastAsia="en-US"/>
        </w:rPr>
        <w:t xml:space="preserve">and your education. </w:t>
      </w:r>
    </w:p>
    <w:p w:rsidR="006C1C05" w:rsidRPr="006C1C05" w:rsidRDefault="006C1C05" w:rsidP="007E79AD">
      <w:pPr>
        <w:rPr>
          <w:rFonts w:ascii="Verdana" w:hAnsi="Verdana"/>
          <w:sz w:val="22"/>
          <w:szCs w:val="22"/>
          <w:lang w:eastAsia="en-US"/>
        </w:rPr>
      </w:pPr>
    </w:p>
    <w:p w:rsidR="007E79AD" w:rsidRPr="007E79AD" w:rsidRDefault="007E79AD" w:rsidP="007E79AD">
      <w:pPr>
        <w:tabs>
          <w:tab w:val="left" w:pos="-1440"/>
          <w:tab w:val="left" w:pos="-720"/>
          <w:tab w:val="left" w:pos="0"/>
          <w:tab w:val="left" w:pos="374"/>
          <w:tab w:val="left" w:pos="1344"/>
          <w:tab w:val="left" w:pos="1881"/>
          <w:tab w:val="left" w:pos="3276"/>
          <w:tab w:val="left" w:pos="4060"/>
        </w:tabs>
        <w:suppressAutoHyphens/>
        <w:rPr>
          <w:rFonts w:ascii="Verdana" w:hAnsi="Verdana" w:cs="Tahoma"/>
          <w:bCs/>
          <w:sz w:val="22"/>
          <w:szCs w:val="22"/>
        </w:rPr>
      </w:pPr>
      <w:r w:rsidRPr="007E79AD">
        <w:rPr>
          <w:rFonts w:ascii="Verdana" w:hAnsi="Verdana"/>
          <w:b/>
          <w:spacing w:val="-3"/>
          <w:sz w:val="22"/>
          <w:szCs w:val="22"/>
        </w:rPr>
        <w:t xml:space="preserve">Computer Use: </w:t>
      </w:r>
      <w:r w:rsidRPr="007E79AD">
        <w:rPr>
          <w:rFonts w:ascii="Verdana" w:hAnsi="Verdana"/>
          <w:spacing w:val="-3"/>
          <w:sz w:val="22"/>
          <w:szCs w:val="22"/>
        </w:rPr>
        <w:t xml:space="preserve">is to be used for taking notes during </w:t>
      </w:r>
      <w:r w:rsidR="006A7F82">
        <w:rPr>
          <w:rFonts w:ascii="Verdana" w:hAnsi="Verdana"/>
          <w:spacing w:val="-3"/>
          <w:sz w:val="22"/>
          <w:szCs w:val="22"/>
        </w:rPr>
        <w:t xml:space="preserve">the </w:t>
      </w:r>
      <w:r w:rsidRPr="007E79AD">
        <w:rPr>
          <w:rFonts w:ascii="Verdana" w:hAnsi="Verdana"/>
          <w:spacing w:val="-3"/>
          <w:sz w:val="22"/>
          <w:szCs w:val="22"/>
        </w:rPr>
        <w:t xml:space="preserve">classroom instruction period. All other uses may be cause for excusal from the class session and if a pattern develops may be cause for student’s behavior being reported to the </w:t>
      </w:r>
      <w:r w:rsidRPr="007E79AD">
        <w:rPr>
          <w:rFonts w:ascii="Verdana" w:hAnsi="Verdana" w:cs="Tahoma"/>
          <w:bCs/>
          <w:sz w:val="22"/>
          <w:szCs w:val="22"/>
        </w:rPr>
        <w:t>office of Student Conduct and Ethical Development.</w:t>
      </w:r>
    </w:p>
    <w:p w:rsidR="007E79AD" w:rsidRPr="007E79AD" w:rsidRDefault="007E79AD" w:rsidP="007E79AD">
      <w:pPr>
        <w:tabs>
          <w:tab w:val="left" w:pos="-1440"/>
          <w:tab w:val="left" w:pos="-720"/>
          <w:tab w:val="left" w:pos="0"/>
          <w:tab w:val="left" w:pos="374"/>
          <w:tab w:val="left" w:pos="1344"/>
          <w:tab w:val="left" w:pos="1881"/>
          <w:tab w:val="left" w:pos="3276"/>
          <w:tab w:val="left" w:pos="4060"/>
        </w:tabs>
        <w:suppressAutoHyphens/>
        <w:rPr>
          <w:rFonts w:ascii="Verdana" w:hAnsi="Verdana" w:cs="Tahoma"/>
          <w:bCs/>
          <w:sz w:val="22"/>
          <w:szCs w:val="22"/>
        </w:rPr>
      </w:pPr>
    </w:p>
    <w:p w:rsidR="007E79AD" w:rsidRPr="007E79AD" w:rsidRDefault="007E79AD" w:rsidP="006A7F82">
      <w:pPr>
        <w:tabs>
          <w:tab w:val="left" w:pos="-1440"/>
          <w:tab w:val="left" w:pos="-720"/>
          <w:tab w:val="left" w:pos="0"/>
          <w:tab w:val="left" w:pos="374"/>
          <w:tab w:val="left" w:pos="1344"/>
          <w:tab w:val="left" w:pos="1881"/>
          <w:tab w:val="left" w:pos="3276"/>
          <w:tab w:val="left" w:pos="4060"/>
        </w:tabs>
        <w:suppressAutoHyphens/>
        <w:rPr>
          <w:rFonts w:ascii="Verdana" w:hAnsi="Verdana"/>
          <w:spacing w:val="-3"/>
          <w:sz w:val="22"/>
          <w:szCs w:val="22"/>
        </w:rPr>
      </w:pPr>
      <w:r w:rsidRPr="007E79AD">
        <w:rPr>
          <w:rFonts w:ascii="Verdana" w:hAnsi="Verdana" w:cs="Tahoma"/>
          <w:b/>
          <w:bCs/>
          <w:sz w:val="22"/>
          <w:szCs w:val="22"/>
        </w:rPr>
        <w:t xml:space="preserve">Cell Phone Use: </w:t>
      </w:r>
      <w:r w:rsidRPr="007E79AD">
        <w:rPr>
          <w:rFonts w:ascii="Verdana" w:hAnsi="Verdana" w:cs="Tahoma"/>
          <w:bCs/>
          <w:sz w:val="22"/>
          <w:szCs w:val="22"/>
        </w:rPr>
        <w:t>Cell phones are to be turned off during each class session. Texting during instructional hours will be cause for excusal from the class session. If a pattern develops may be cause for being reported to the office of Student Conduct and Ethical Development.</w:t>
      </w:r>
    </w:p>
    <w:p w:rsidR="00444C92" w:rsidRPr="00E77838" w:rsidRDefault="005177FF" w:rsidP="006A7F82">
      <w:pPr>
        <w:pStyle w:val="Heading2"/>
        <w:spacing w:after="0"/>
        <w:rPr>
          <w:rFonts w:ascii="Verdana" w:hAnsi="Verdana"/>
        </w:rPr>
      </w:pPr>
      <w:r w:rsidRPr="00E77838">
        <w:rPr>
          <w:rFonts w:ascii="Verdana" w:hAnsi="Verdana"/>
        </w:rPr>
        <w:t>Drop</w:t>
      </w:r>
      <w:r w:rsidR="00B653F1" w:rsidRPr="00E77838">
        <w:rPr>
          <w:rFonts w:ascii="Verdana" w:hAnsi="Verdana"/>
        </w:rPr>
        <w:t>ping</w:t>
      </w:r>
      <w:r w:rsidR="00444C92" w:rsidRPr="00E77838">
        <w:rPr>
          <w:rFonts w:ascii="Verdana" w:hAnsi="Verdana"/>
        </w:rPr>
        <w:t xml:space="preserve"> </w:t>
      </w:r>
      <w:r w:rsidRPr="00E77838">
        <w:rPr>
          <w:rFonts w:ascii="Verdana" w:hAnsi="Verdana"/>
        </w:rPr>
        <w:t xml:space="preserve">and </w:t>
      </w:r>
      <w:r w:rsidR="00B653F1" w:rsidRPr="00E77838">
        <w:rPr>
          <w:rFonts w:ascii="Verdana" w:hAnsi="Verdana"/>
        </w:rPr>
        <w:t>Adding</w:t>
      </w:r>
      <w:r w:rsidR="00472B20">
        <w:rPr>
          <w:rFonts w:ascii="Verdana" w:hAnsi="Verdana"/>
        </w:rPr>
        <w:t>.</w:t>
      </w:r>
    </w:p>
    <w:p w:rsidR="00444C92" w:rsidRPr="00E77838" w:rsidRDefault="00444C92"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rPr>
      </w:pPr>
      <w:r w:rsidRPr="00E77838">
        <w:rPr>
          <w:rFonts w:ascii="Verdana" w:hAnsi="Verdana"/>
        </w:rPr>
        <w:t>Students are responsible for understanding the po</w:t>
      </w:r>
      <w:r w:rsidR="005177FF" w:rsidRPr="00E77838">
        <w:rPr>
          <w:rFonts w:ascii="Verdana" w:hAnsi="Verdana"/>
        </w:rPr>
        <w:t xml:space="preserve">licies and procedures about </w:t>
      </w:r>
      <w:r w:rsidR="00BF1470" w:rsidRPr="00E77838">
        <w:rPr>
          <w:rFonts w:ascii="Verdana" w:hAnsi="Verdana"/>
        </w:rPr>
        <w:t>add/drop</w:t>
      </w:r>
      <w:r w:rsidR="00B653F1" w:rsidRPr="00E77838">
        <w:rPr>
          <w:rFonts w:ascii="Verdana" w:hAnsi="Verdana"/>
        </w:rPr>
        <w:t xml:space="preserve">, </w:t>
      </w:r>
      <w:r w:rsidR="00A729CF" w:rsidRPr="00E77838">
        <w:rPr>
          <w:rFonts w:ascii="Verdana" w:hAnsi="Verdana"/>
        </w:rPr>
        <w:t>grade forgiveness</w:t>
      </w:r>
      <w:r w:rsidR="00B653F1" w:rsidRPr="00E77838">
        <w:rPr>
          <w:rFonts w:ascii="Verdana" w:hAnsi="Verdana"/>
        </w:rPr>
        <w:t xml:space="preserve">, etc. </w:t>
      </w:r>
      <w:r w:rsidRPr="00E77838">
        <w:rPr>
          <w:rFonts w:ascii="Verdana" w:hAnsi="Verdana"/>
        </w:rPr>
        <w:t xml:space="preserve"> </w:t>
      </w:r>
      <w:r w:rsidR="00C848D6" w:rsidRPr="00E77838">
        <w:rPr>
          <w:rFonts w:ascii="Verdana" w:hAnsi="Verdana"/>
        </w:rPr>
        <w:t>Refer to</w:t>
      </w:r>
      <w:r w:rsidR="00E16BC6" w:rsidRPr="00E77838">
        <w:rPr>
          <w:rFonts w:ascii="Verdana" w:hAnsi="Verdana"/>
        </w:rPr>
        <w:t xml:space="preserve"> the current </w:t>
      </w:r>
      <w:r w:rsidR="00C848D6" w:rsidRPr="00E77838">
        <w:rPr>
          <w:rFonts w:ascii="Verdana" w:hAnsi="Verdana"/>
        </w:rPr>
        <w:t xml:space="preserve">semester’s </w:t>
      </w:r>
      <w:hyperlink r:id="rId12" w:history="1">
        <w:r w:rsidR="000379A5" w:rsidRPr="00E77838">
          <w:rPr>
            <w:rStyle w:val="Hyperlink"/>
            <w:rFonts w:ascii="Verdana" w:hAnsi="Verdana"/>
          </w:rPr>
          <w:t>Catalog Policies</w:t>
        </w:r>
      </w:hyperlink>
      <w:r w:rsidR="00BF1470" w:rsidRPr="00E77838">
        <w:rPr>
          <w:rFonts w:ascii="Verdana" w:hAnsi="Verdana"/>
        </w:rPr>
        <w:t xml:space="preserve"> section at http://info.sjsu.edu/static/catalog/policies.html</w:t>
      </w:r>
      <w:r w:rsidR="00A75F86" w:rsidRPr="00E77838">
        <w:rPr>
          <w:rFonts w:ascii="Verdana" w:hAnsi="Verdana"/>
        </w:rPr>
        <w:t xml:space="preserve">. </w:t>
      </w:r>
      <w:r w:rsidR="000379A5" w:rsidRPr="00E77838">
        <w:rPr>
          <w:rFonts w:ascii="Verdana" w:hAnsi="Verdana"/>
        </w:rPr>
        <w:t xml:space="preserve"> A</w:t>
      </w:r>
      <w:r w:rsidR="00BF1470" w:rsidRPr="00E77838">
        <w:rPr>
          <w:rFonts w:ascii="Verdana" w:hAnsi="Verdana"/>
        </w:rPr>
        <w:t xml:space="preserve">dd/drop </w:t>
      </w:r>
      <w:r w:rsidR="00C848D6" w:rsidRPr="00E77838">
        <w:rPr>
          <w:rFonts w:ascii="Verdana" w:hAnsi="Verdana"/>
        </w:rPr>
        <w:t>deadlines</w:t>
      </w:r>
      <w:r w:rsidR="00D52723" w:rsidRPr="00E77838">
        <w:rPr>
          <w:rFonts w:ascii="Verdana" w:hAnsi="Verdana"/>
        </w:rPr>
        <w:t xml:space="preserve"> </w:t>
      </w:r>
      <w:r w:rsidR="00A75F86" w:rsidRPr="00E77838">
        <w:rPr>
          <w:rFonts w:ascii="Verdana" w:hAnsi="Verdana"/>
        </w:rPr>
        <w:t xml:space="preserve">can be found </w:t>
      </w:r>
      <w:r w:rsidR="000379A5" w:rsidRPr="00E77838">
        <w:rPr>
          <w:rFonts w:ascii="Verdana" w:hAnsi="Verdana"/>
        </w:rPr>
        <w:t xml:space="preserve">on the </w:t>
      </w:r>
      <w:hyperlink r:id="rId13" w:history="1">
        <w:r w:rsidR="00A729CF" w:rsidRPr="00E77838">
          <w:rPr>
            <w:rStyle w:val="Hyperlink"/>
            <w:rFonts w:ascii="Verdana" w:hAnsi="Verdana"/>
          </w:rPr>
          <w:t>current academic calendar</w:t>
        </w:r>
      </w:hyperlink>
      <w:r w:rsidR="000379A5" w:rsidRPr="00E77838">
        <w:rPr>
          <w:rFonts w:ascii="Verdana" w:hAnsi="Verdana"/>
        </w:rPr>
        <w:t xml:space="preserve"> web page located at </w:t>
      </w:r>
      <w:r w:rsidR="00A729CF" w:rsidRPr="00E77838">
        <w:rPr>
          <w:rFonts w:ascii="Verdana" w:hAnsi="Verdana"/>
          <w:color w:val="000000"/>
          <w:lang w:eastAsia="en-US"/>
        </w:rPr>
        <w:t>http://www.sjsu.edu/academic_programs/calendars/academic_calendar/</w:t>
      </w:r>
      <w:r w:rsidR="00A75F86" w:rsidRPr="00E77838">
        <w:rPr>
          <w:rFonts w:ascii="Verdana" w:hAnsi="Verdana"/>
        </w:rPr>
        <w:t xml:space="preserve">. </w:t>
      </w:r>
      <w:r w:rsidR="005177FF" w:rsidRPr="00E77838">
        <w:rPr>
          <w:rFonts w:ascii="Verdana" w:hAnsi="Verdana"/>
        </w:rPr>
        <w:t xml:space="preserve"> </w:t>
      </w:r>
      <w:r w:rsidR="000379A5" w:rsidRPr="00E77838">
        <w:rPr>
          <w:rFonts w:ascii="Verdana" w:hAnsi="Verdana"/>
        </w:rPr>
        <w:t xml:space="preserve">The </w:t>
      </w:r>
      <w:r w:rsidR="00A70FA4" w:rsidRPr="00E77838">
        <w:rPr>
          <w:rFonts w:ascii="Verdana" w:hAnsi="Verdana"/>
        </w:rPr>
        <w:fldChar w:fldCharType="begin"/>
      </w:r>
      <w:r w:rsidR="00A70FA4" w:rsidRPr="00E77838">
        <w:rPr>
          <w:rFonts w:ascii="Verdana" w:hAnsi="Verdana"/>
        </w:rPr>
        <w:instrText xml:space="preserve"> HYPERLINK "http://www.sjsu.edu/aars/policies/latedrops/policy/" </w:instrText>
      </w:r>
      <w:r w:rsidR="00A70FA4" w:rsidRPr="00E77838">
        <w:rPr>
          <w:rFonts w:ascii="Verdana" w:hAnsi="Verdana"/>
        </w:rPr>
      </w:r>
      <w:r w:rsidR="00A70FA4" w:rsidRPr="00E77838">
        <w:rPr>
          <w:rFonts w:ascii="Verdana" w:hAnsi="Verdana"/>
        </w:rPr>
        <w:fldChar w:fldCharType="separate"/>
      </w:r>
      <w:r w:rsidR="000379A5" w:rsidRPr="00E77838">
        <w:rPr>
          <w:rStyle w:val="Hyperlink"/>
          <w:rFonts w:ascii="Verdana" w:hAnsi="Verdana"/>
        </w:rPr>
        <w:t>Late</w:t>
      </w:r>
      <w:r w:rsidR="000379A5" w:rsidRPr="00E77838">
        <w:rPr>
          <w:rStyle w:val="Hyperlink"/>
          <w:rFonts w:ascii="Verdana" w:hAnsi="Verdana"/>
        </w:rPr>
        <w:t xml:space="preserve"> </w:t>
      </w:r>
      <w:r w:rsidR="000379A5" w:rsidRPr="00E77838">
        <w:rPr>
          <w:rStyle w:val="Hyperlink"/>
          <w:rFonts w:ascii="Verdana" w:hAnsi="Verdana"/>
        </w:rPr>
        <w:t>Dr</w:t>
      </w:r>
      <w:r w:rsidR="000379A5" w:rsidRPr="00E77838">
        <w:rPr>
          <w:rStyle w:val="Hyperlink"/>
          <w:rFonts w:ascii="Verdana" w:hAnsi="Verdana"/>
        </w:rPr>
        <w:t>op</w:t>
      </w:r>
      <w:r w:rsidR="000379A5" w:rsidRPr="00E77838">
        <w:rPr>
          <w:rStyle w:val="Hyperlink"/>
          <w:rFonts w:ascii="Verdana" w:hAnsi="Verdana"/>
        </w:rPr>
        <w:t xml:space="preserve"> </w:t>
      </w:r>
      <w:r w:rsidR="000379A5" w:rsidRPr="00E77838">
        <w:rPr>
          <w:rStyle w:val="Hyperlink"/>
          <w:rFonts w:ascii="Verdana" w:hAnsi="Verdana"/>
        </w:rPr>
        <w:t>Policy</w:t>
      </w:r>
      <w:r w:rsidR="00A70FA4" w:rsidRPr="00E77838">
        <w:rPr>
          <w:rFonts w:ascii="Verdana" w:hAnsi="Verdana"/>
        </w:rPr>
        <w:fldChar w:fldCharType="end"/>
      </w:r>
      <w:r w:rsidRPr="00E77838">
        <w:rPr>
          <w:rFonts w:ascii="Verdana" w:hAnsi="Verdana"/>
        </w:rPr>
        <w:t xml:space="preserve"> is available at </w:t>
      </w:r>
      <w:r w:rsidR="00913E29" w:rsidRPr="00E77838">
        <w:rPr>
          <w:rFonts w:ascii="Verdana" w:hAnsi="Verdana"/>
        </w:rPr>
        <w:t>http://www.sjsu.edu/aars/policies/latedrops/policy/</w:t>
      </w:r>
      <w:r w:rsidRPr="00E77838">
        <w:rPr>
          <w:rFonts w:ascii="Verdana" w:hAnsi="Verdana"/>
          <w:b/>
        </w:rPr>
        <w:t xml:space="preserve">. </w:t>
      </w:r>
      <w:r w:rsidRPr="00E77838">
        <w:rPr>
          <w:rFonts w:ascii="Verdana" w:hAnsi="Verdana"/>
        </w:rPr>
        <w:t xml:space="preserve">Students should be aware of the current deadlines and penalties for dropping classes. </w:t>
      </w:r>
    </w:p>
    <w:p w:rsidR="000379A5" w:rsidRPr="00E77838"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rPr>
      </w:pPr>
    </w:p>
    <w:p w:rsidR="009E6ADD" w:rsidRPr="006A7F82" w:rsidRDefault="000379A5" w:rsidP="006A7F82">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Helv"/>
          <w:color w:val="000000"/>
          <w:sz w:val="20"/>
          <w:szCs w:val="20"/>
          <w:lang w:eastAsia="en-US"/>
        </w:rPr>
      </w:pPr>
      <w:r w:rsidRPr="00E77838">
        <w:rPr>
          <w:rFonts w:ascii="Verdana" w:hAnsi="Verdana"/>
        </w:rPr>
        <w:t xml:space="preserve">Information about the latest changes and news is available at the </w:t>
      </w:r>
      <w:hyperlink r:id="rId14" w:history="1">
        <w:r w:rsidRPr="00E77838">
          <w:rPr>
            <w:rStyle w:val="Hyperlink"/>
            <w:rFonts w:ascii="Verdana" w:hAnsi="Verdana"/>
          </w:rPr>
          <w:t>Advising</w:t>
        </w:r>
        <w:r w:rsidRPr="00E77838">
          <w:rPr>
            <w:rStyle w:val="Hyperlink"/>
            <w:rFonts w:ascii="Verdana" w:hAnsi="Verdana"/>
          </w:rPr>
          <w:t xml:space="preserve"> </w:t>
        </w:r>
        <w:r w:rsidRPr="00E77838">
          <w:rPr>
            <w:rStyle w:val="Hyperlink"/>
            <w:rFonts w:ascii="Verdana" w:hAnsi="Verdana"/>
          </w:rPr>
          <w:t>Hub</w:t>
        </w:r>
      </w:hyperlink>
      <w:r w:rsidRPr="00E77838">
        <w:rPr>
          <w:rFonts w:ascii="Verdana" w:hAnsi="Verdana"/>
        </w:rPr>
        <w:t xml:space="preserve"> at http://www.sjsu.edu/advising/.</w:t>
      </w:r>
    </w:p>
    <w:p w:rsidR="00723C46" w:rsidRDefault="00444C92" w:rsidP="009E6ADD">
      <w:pPr>
        <w:pStyle w:val="Heading2"/>
        <w:spacing w:before="100" w:beforeAutospacing="1" w:after="0"/>
        <w:rPr>
          <w:rFonts w:ascii="Verdana" w:hAnsi="Verdana"/>
        </w:rPr>
      </w:pPr>
      <w:proofErr w:type="gramStart"/>
      <w:r w:rsidRPr="00E77838">
        <w:rPr>
          <w:rFonts w:ascii="Verdana" w:hAnsi="Verdana"/>
        </w:rPr>
        <w:t>Assignme</w:t>
      </w:r>
      <w:r w:rsidR="00260442">
        <w:rPr>
          <w:rFonts w:ascii="Verdana" w:hAnsi="Verdana"/>
        </w:rPr>
        <w:t>nt Descriptions</w:t>
      </w:r>
      <w:r w:rsidRPr="00E77838">
        <w:rPr>
          <w:rFonts w:ascii="Verdana" w:hAnsi="Verdana"/>
        </w:rPr>
        <w:t xml:space="preserve"> and Grading Policy</w:t>
      </w:r>
      <w:r w:rsidR="00472B20">
        <w:rPr>
          <w:rFonts w:ascii="Verdana" w:hAnsi="Verdana"/>
        </w:rPr>
        <w:t>.</w:t>
      </w:r>
      <w:proofErr w:type="gramEnd"/>
    </w:p>
    <w:p w:rsidR="009E6ADD" w:rsidRDefault="009E6ADD" w:rsidP="00E75E68">
      <w:pPr>
        <w:rPr>
          <w:rFonts w:ascii="Verdana" w:hAnsi="Verdana"/>
          <w:b/>
          <w:bCs/>
          <w:sz w:val="22"/>
          <w:szCs w:val="22"/>
          <w:u w:val="single"/>
        </w:rPr>
      </w:pPr>
    </w:p>
    <w:p w:rsidR="00D2067D" w:rsidRPr="00472B20" w:rsidRDefault="00F42EE6" w:rsidP="00E75E68">
      <w:pPr>
        <w:rPr>
          <w:rFonts w:ascii="Verdana" w:hAnsi="Verdana"/>
          <w:b/>
          <w:bCs/>
          <w:sz w:val="22"/>
          <w:szCs w:val="22"/>
        </w:rPr>
      </w:pPr>
      <w:r w:rsidRPr="00472B20">
        <w:rPr>
          <w:rFonts w:ascii="Verdana" w:hAnsi="Verdana"/>
          <w:b/>
          <w:bCs/>
          <w:sz w:val="22"/>
          <w:szCs w:val="22"/>
        </w:rPr>
        <w:t>Point Distribution for Assignments:</w:t>
      </w:r>
    </w:p>
    <w:p w:rsidR="00F42EE6" w:rsidRPr="000205C1" w:rsidRDefault="00F42EE6" w:rsidP="00D2067D">
      <w:pPr>
        <w:rPr>
          <w:rFonts w:ascii="Verdana" w:hAnsi="Verdan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8"/>
        <w:gridCol w:w="1890"/>
        <w:gridCol w:w="2250"/>
      </w:tblGrid>
      <w:tr w:rsidR="009E6ADD" w:rsidRPr="002324E0" w:rsidTr="002324E0">
        <w:tc>
          <w:tcPr>
            <w:tcW w:w="4248" w:type="dxa"/>
            <w:shd w:val="clear" w:color="auto" w:fill="auto"/>
          </w:tcPr>
          <w:p w:rsidR="009E6ADD" w:rsidRPr="002324E0" w:rsidRDefault="009E6ADD" w:rsidP="00D2067D">
            <w:pPr>
              <w:rPr>
                <w:rFonts w:ascii="Verdana" w:hAnsi="Verdana"/>
                <w:b/>
                <w:bCs/>
                <w:sz w:val="22"/>
                <w:szCs w:val="22"/>
              </w:rPr>
            </w:pPr>
            <w:r w:rsidRPr="002324E0">
              <w:rPr>
                <w:rFonts w:ascii="Verdana" w:hAnsi="Verdana"/>
                <w:b/>
                <w:bCs/>
                <w:sz w:val="22"/>
                <w:szCs w:val="22"/>
              </w:rPr>
              <w:t>Assignment</w:t>
            </w:r>
            <w:r w:rsidR="00472B20" w:rsidRPr="002324E0">
              <w:rPr>
                <w:rFonts w:ascii="Verdana" w:hAnsi="Verdana"/>
                <w:b/>
                <w:bCs/>
                <w:sz w:val="22"/>
                <w:szCs w:val="22"/>
              </w:rPr>
              <w:t>.</w:t>
            </w:r>
          </w:p>
        </w:tc>
        <w:tc>
          <w:tcPr>
            <w:tcW w:w="1890" w:type="dxa"/>
            <w:shd w:val="clear" w:color="auto" w:fill="auto"/>
          </w:tcPr>
          <w:p w:rsidR="009E6ADD" w:rsidRPr="002324E0" w:rsidRDefault="009E6ADD" w:rsidP="002324E0">
            <w:pPr>
              <w:jc w:val="center"/>
              <w:rPr>
                <w:rFonts w:ascii="Verdana" w:hAnsi="Verdana"/>
                <w:b/>
                <w:bCs/>
                <w:sz w:val="22"/>
                <w:szCs w:val="22"/>
              </w:rPr>
            </w:pPr>
            <w:r w:rsidRPr="002324E0">
              <w:rPr>
                <w:rFonts w:ascii="Verdana" w:hAnsi="Verdana"/>
                <w:b/>
                <w:bCs/>
                <w:sz w:val="22"/>
                <w:szCs w:val="22"/>
              </w:rPr>
              <w:t>Points</w:t>
            </w:r>
            <w:r w:rsidR="00472B20" w:rsidRPr="002324E0">
              <w:rPr>
                <w:rFonts w:ascii="Verdana" w:hAnsi="Verdana"/>
                <w:b/>
                <w:bCs/>
                <w:sz w:val="22"/>
                <w:szCs w:val="22"/>
              </w:rPr>
              <w:t>.</w:t>
            </w:r>
          </w:p>
        </w:tc>
        <w:tc>
          <w:tcPr>
            <w:tcW w:w="2250" w:type="dxa"/>
            <w:shd w:val="clear" w:color="auto" w:fill="auto"/>
          </w:tcPr>
          <w:p w:rsidR="009E6ADD" w:rsidRPr="002324E0" w:rsidRDefault="009E6ADD" w:rsidP="002324E0">
            <w:pPr>
              <w:jc w:val="center"/>
              <w:rPr>
                <w:rFonts w:ascii="Verdana" w:hAnsi="Verdana"/>
                <w:b/>
                <w:bCs/>
                <w:sz w:val="22"/>
                <w:szCs w:val="22"/>
              </w:rPr>
            </w:pPr>
            <w:r w:rsidRPr="002324E0">
              <w:rPr>
                <w:rFonts w:ascii="Verdana" w:hAnsi="Verdana"/>
                <w:b/>
                <w:bCs/>
                <w:sz w:val="22"/>
                <w:szCs w:val="22"/>
              </w:rPr>
              <w:t>% of Grade</w:t>
            </w:r>
            <w:r w:rsidR="00472B20" w:rsidRPr="002324E0">
              <w:rPr>
                <w:rFonts w:ascii="Verdana" w:hAnsi="Verdana"/>
                <w:b/>
                <w:bCs/>
                <w:sz w:val="22"/>
                <w:szCs w:val="22"/>
              </w:rPr>
              <w:t>.</w:t>
            </w:r>
          </w:p>
        </w:tc>
      </w:tr>
      <w:tr w:rsidR="009E6ADD" w:rsidRPr="002324E0" w:rsidTr="002324E0">
        <w:tc>
          <w:tcPr>
            <w:tcW w:w="4248" w:type="dxa"/>
            <w:shd w:val="clear" w:color="auto" w:fill="auto"/>
          </w:tcPr>
          <w:p w:rsidR="009E6ADD" w:rsidRPr="002324E0" w:rsidRDefault="009E6ADD" w:rsidP="00D2067D">
            <w:pPr>
              <w:rPr>
                <w:rFonts w:ascii="Verdana" w:hAnsi="Verdana"/>
                <w:bCs/>
                <w:sz w:val="22"/>
                <w:szCs w:val="22"/>
              </w:rPr>
            </w:pPr>
            <w:r w:rsidRPr="002324E0">
              <w:rPr>
                <w:rFonts w:ascii="Verdana" w:hAnsi="Verdana"/>
                <w:bCs/>
                <w:sz w:val="22"/>
                <w:szCs w:val="22"/>
              </w:rPr>
              <w:t>Artifact Sharing</w:t>
            </w:r>
            <w:r w:rsidR="00472B20" w:rsidRPr="002324E0">
              <w:rPr>
                <w:rFonts w:ascii="Verdana" w:hAnsi="Verdana"/>
                <w:bCs/>
                <w:sz w:val="22"/>
                <w:szCs w:val="22"/>
              </w:rPr>
              <w:t>.</w:t>
            </w:r>
          </w:p>
        </w:tc>
        <w:tc>
          <w:tcPr>
            <w:tcW w:w="189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30</w:t>
            </w:r>
            <w:r w:rsidR="00472B20" w:rsidRPr="002324E0">
              <w:rPr>
                <w:rFonts w:ascii="Verdana" w:hAnsi="Verdana"/>
                <w:bCs/>
                <w:sz w:val="22"/>
                <w:szCs w:val="22"/>
              </w:rPr>
              <w:t>.</w:t>
            </w:r>
          </w:p>
        </w:tc>
        <w:tc>
          <w:tcPr>
            <w:tcW w:w="225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10</w:t>
            </w:r>
            <w:r w:rsidR="00472B20" w:rsidRPr="002324E0">
              <w:rPr>
                <w:rFonts w:ascii="Verdana" w:hAnsi="Verdana"/>
                <w:bCs/>
                <w:sz w:val="22"/>
                <w:szCs w:val="22"/>
              </w:rPr>
              <w:t>.</w:t>
            </w:r>
          </w:p>
        </w:tc>
      </w:tr>
      <w:tr w:rsidR="009E6ADD" w:rsidRPr="002324E0" w:rsidTr="002324E0">
        <w:tc>
          <w:tcPr>
            <w:tcW w:w="4248" w:type="dxa"/>
            <w:shd w:val="clear" w:color="auto" w:fill="auto"/>
          </w:tcPr>
          <w:p w:rsidR="009E6ADD" w:rsidRPr="002324E0" w:rsidRDefault="009E6ADD" w:rsidP="00D2067D">
            <w:pPr>
              <w:rPr>
                <w:rFonts w:ascii="Verdana" w:hAnsi="Verdana"/>
                <w:bCs/>
                <w:sz w:val="22"/>
                <w:szCs w:val="22"/>
              </w:rPr>
            </w:pPr>
            <w:r w:rsidRPr="002324E0">
              <w:rPr>
                <w:rFonts w:ascii="Verdana" w:hAnsi="Verdana"/>
                <w:bCs/>
                <w:sz w:val="22"/>
                <w:szCs w:val="22"/>
              </w:rPr>
              <w:t>Chapter Quizzes</w:t>
            </w:r>
            <w:r w:rsidR="00472B20" w:rsidRPr="002324E0">
              <w:rPr>
                <w:rFonts w:ascii="Verdana" w:hAnsi="Verdana"/>
                <w:bCs/>
                <w:sz w:val="22"/>
                <w:szCs w:val="22"/>
              </w:rPr>
              <w:t>.</w:t>
            </w:r>
          </w:p>
        </w:tc>
        <w:tc>
          <w:tcPr>
            <w:tcW w:w="189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60</w:t>
            </w:r>
            <w:r w:rsidR="00472B20" w:rsidRPr="002324E0">
              <w:rPr>
                <w:rFonts w:ascii="Verdana" w:hAnsi="Verdana"/>
                <w:bCs/>
                <w:sz w:val="22"/>
                <w:szCs w:val="22"/>
              </w:rPr>
              <w:t>.</w:t>
            </w:r>
          </w:p>
        </w:tc>
        <w:tc>
          <w:tcPr>
            <w:tcW w:w="225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20</w:t>
            </w:r>
            <w:r w:rsidR="00472B20" w:rsidRPr="002324E0">
              <w:rPr>
                <w:rFonts w:ascii="Verdana" w:hAnsi="Verdana"/>
                <w:bCs/>
                <w:sz w:val="22"/>
                <w:szCs w:val="22"/>
              </w:rPr>
              <w:t>.</w:t>
            </w:r>
          </w:p>
        </w:tc>
      </w:tr>
      <w:tr w:rsidR="009E6ADD" w:rsidRPr="002324E0" w:rsidTr="002324E0">
        <w:tc>
          <w:tcPr>
            <w:tcW w:w="4248" w:type="dxa"/>
            <w:shd w:val="clear" w:color="auto" w:fill="auto"/>
          </w:tcPr>
          <w:p w:rsidR="009E6ADD" w:rsidRPr="002324E0" w:rsidRDefault="009E6ADD" w:rsidP="00D2067D">
            <w:pPr>
              <w:rPr>
                <w:rFonts w:ascii="Verdana" w:hAnsi="Verdana"/>
                <w:bCs/>
                <w:sz w:val="22"/>
                <w:szCs w:val="22"/>
              </w:rPr>
            </w:pPr>
            <w:r w:rsidRPr="002324E0">
              <w:rPr>
                <w:rFonts w:ascii="Verdana" w:hAnsi="Verdana"/>
                <w:bCs/>
                <w:sz w:val="22"/>
                <w:szCs w:val="22"/>
              </w:rPr>
              <w:t>Service Learning Report</w:t>
            </w:r>
            <w:r w:rsidR="00164BC4" w:rsidRPr="002324E0">
              <w:rPr>
                <w:rFonts w:ascii="Verdana" w:hAnsi="Verdana"/>
                <w:bCs/>
                <w:sz w:val="22"/>
                <w:szCs w:val="22"/>
              </w:rPr>
              <w:t>.</w:t>
            </w:r>
          </w:p>
        </w:tc>
        <w:tc>
          <w:tcPr>
            <w:tcW w:w="189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100</w:t>
            </w:r>
            <w:r w:rsidR="00472B20" w:rsidRPr="002324E0">
              <w:rPr>
                <w:rFonts w:ascii="Verdana" w:hAnsi="Verdana"/>
                <w:bCs/>
                <w:sz w:val="22"/>
                <w:szCs w:val="22"/>
              </w:rPr>
              <w:t>.</w:t>
            </w:r>
          </w:p>
        </w:tc>
        <w:tc>
          <w:tcPr>
            <w:tcW w:w="225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33.3</w:t>
            </w:r>
            <w:r w:rsidR="00472B20" w:rsidRPr="002324E0">
              <w:rPr>
                <w:rFonts w:ascii="Verdana" w:hAnsi="Verdana"/>
                <w:bCs/>
                <w:sz w:val="22"/>
                <w:szCs w:val="22"/>
              </w:rPr>
              <w:t>.</w:t>
            </w:r>
          </w:p>
        </w:tc>
      </w:tr>
      <w:tr w:rsidR="009E6ADD" w:rsidRPr="002324E0" w:rsidTr="002324E0">
        <w:tc>
          <w:tcPr>
            <w:tcW w:w="4248" w:type="dxa"/>
            <w:shd w:val="clear" w:color="auto" w:fill="auto"/>
          </w:tcPr>
          <w:p w:rsidR="009E6ADD" w:rsidRPr="002324E0" w:rsidRDefault="009E6ADD" w:rsidP="00D2067D">
            <w:pPr>
              <w:rPr>
                <w:rFonts w:ascii="Verdana" w:hAnsi="Verdana"/>
                <w:bCs/>
                <w:sz w:val="22"/>
                <w:szCs w:val="22"/>
              </w:rPr>
            </w:pPr>
            <w:r w:rsidRPr="002324E0">
              <w:rPr>
                <w:rFonts w:ascii="Verdana" w:hAnsi="Verdana"/>
                <w:bCs/>
                <w:sz w:val="22"/>
                <w:szCs w:val="22"/>
              </w:rPr>
              <w:t>Guest Speaker Reflection Paper(s)</w:t>
            </w:r>
            <w:r w:rsidR="00472B20" w:rsidRPr="002324E0">
              <w:rPr>
                <w:rFonts w:ascii="Verdana" w:hAnsi="Verdana"/>
                <w:bCs/>
                <w:sz w:val="22"/>
                <w:szCs w:val="22"/>
              </w:rPr>
              <w:t>.</w:t>
            </w:r>
          </w:p>
        </w:tc>
        <w:tc>
          <w:tcPr>
            <w:tcW w:w="189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40</w:t>
            </w:r>
            <w:r w:rsidR="00472B20" w:rsidRPr="002324E0">
              <w:rPr>
                <w:rFonts w:ascii="Verdana" w:hAnsi="Verdana"/>
                <w:bCs/>
                <w:sz w:val="22"/>
                <w:szCs w:val="22"/>
              </w:rPr>
              <w:t>.</w:t>
            </w:r>
          </w:p>
        </w:tc>
        <w:tc>
          <w:tcPr>
            <w:tcW w:w="225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13.3</w:t>
            </w:r>
            <w:r w:rsidR="00472B20" w:rsidRPr="002324E0">
              <w:rPr>
                <w:rFonts w:ascii="Verdana" w:hAnsi="Verdana"/>
                <w:bCs/>
                <w:sz w:val="22"/>
                <w:szCs w:val="22"/>
              </w:rPr>
              <w:t>.</w:t>
            </w:r>
          </w:p>
        </w:tc>
      </w:tr>
      <w:tr w:rsidR="009E6ADD" w:rsidRPr="002324E0" w:rsidTr="002324E0">
        <w:tc>
          <w:tcPr>
            <w:tcW w:w="4248" w:type="dxa"/>
            <w:shd w:val="clear" w:color="auto" w:fill="auto"/>
          </w:tcPr>
          <w:p w:rsidR="009E6ADD" w:rsidRPr="002324E0" w:rsidRDefault="009E6ADD" w:rsidP="00D2067D">
            <w:pPr>
              <w:rPr>
                <w:rFonts w:ascii="Verdana" w:hAnsi="Verdana"/>
                <w:bCs/>
                <w:sz w:val="22"/>
                <w:szCs w:val="22"/>
              </w:rPr>
            </w:pPr>
            <w:r w:rsidRPr="002324E0">
              <w:rPr>
                <w:rFonts w:ascii="Verdana" w:hAnsi="Verdana"/>
                <w:bCs/>
                <w:sz w:val="22"/>
                <w:szCs w:val="22"/>
              </w:rPr>
              <w:t>Travel Site–Group Presentation</w:t>
            </w:r>
            <w:r w:rsidR="00472B20" w:rsidRPr="002324E0">
              <w:rPr>
                <w:rFonts w:ascii="Verdana" w:hAnsi="Verdana"/>
                <w:bCs/>
                <w:sz w:val="22"/>
                <w:szCs w:val="22"/>
              </w:rPr>
              <w:t>.</w:t>
            </w:r>
          </w:p>
        </w:tc>
        <w:tc>
          <w:tcPr>
            <w:tcW w:w="189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40</w:t>
            </w:r>
            <w:r w:rsidR="00472B20" w:rsidRPr="002324E0">
              <w:rPr>
                <w:rFonts w:ascii="Verdana" w:hAnsi="Verdana"/>
                <w:bCs/>
                <w:sz w:val="22"/>
                <w:szCs w:val="22"/>
              </w:rPr>
              <w:t>.</w:t>
            </w:r>
          </w:p>
        </w:tc>
        <w:tc>
          <w:tcPr>
            <w:tcW w:w="225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13.3</w:t>
            </w:r>
            <w:r w:rsidR="00472B20" w:rsidRPr="002324E0">
              <w:rPr>
                <w:rFonts w:ascii="Verdana" w:hAnsi="Verdana"/>
                <w:bCs/>
                <w:sz w:val="22"/>
                <w:szCs w:val="22"/>
              </w:rPr>
              <w:t>.</w:t>
            </w:r>
          </w:p>
        </w:tc>
      </w:tr>
      <w:tr w:rsidR="009E6ADD" w:rsidRPr="002324E0" w:rsidTr="002324E0">
        <w:tc>
          <w:tcPr>
            <w:tcW w:w="4248" w:type="dxa"/>
            <w:shd w:val="clear" w:color="auto" w:fill="auto"/>
          </w:tcPr>
          <w:p w:rsidR="009E6ADD" w:rsidRPr="002324E0" w:rsidRDefault="009E6ADD" w:rsidP="00D2067D">
            <w:pPr>
              <w:rPr>
                <w:rFonts w:ascii="Verdana" w:hAnsi="Verdana"/>
                <w:bCs/>
                <w:sz w:val="22"/>
                <w:szCs w:val="22"/>
              </w:rPr>
            </w:pPr>
            <w:r w:rsidRPr="002324E0">
              <w:rPr>
                <w:rFonts w:ascii="Verdana" w:hAnsi="Verdana"/>
                <w:bCs/>
                <w:sz w:val="22"/>
                <w:szCs w:val="22"/>
              </w:rPr>
              <w:t>Site Visitation</w:t>
            </w:r>
            <w:r w:rsidR="00472B20" w:rsidRPr="002324E0">
              <w:rPr>
                <w:rFonts w:ascii="Verdana" w:hAnsi="Verdana"/>
                <w:bCs/>
                <w:sz w:val="22"/>
                <w:szCs w:val="22"/>
              </w:rPr>
              <w:t>.</w:t>
            </w:r>
          </w:p>
        </w:tc>
        <w:tc>
          <w:tcPr>
            <w:tcW w:w="189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30</w:t>
            </w:r>
            <w:r w:rsidR="00472B20" w:rsidRPr="002324E0">
              <w:rPr>
                <w:rFonts w:ascii="Verdana" w:hAnsi="Verdana"/>
                <w:bCs/>
                <w:sz w:val="22"/>
                <w:szCs w:val="22"/>
              </w:rPr>
              <w:t>.</w:t>
            </w:r>
          </w:p>
        </w:tc>
        <w:tc>
          <w:tcPr>
            <w:tcW w:w="2250" w:type="dxa"/>
            <w:shd w:val="clear" w:color="auto" w:fill="auto"/>
          </w:tcPr>
          <w:p w:rsidR="009E6ADD" w:rsidRPr="002324E0" w:rsidRDefault="009E6ADD" w:rsidP="002324E0">
            <w:pPr>
              <w:jc w:val="center"/>
              <w:rPr>
                <w:rFonts w:ascii="Verdana" w:hAnsi="Verdana"/>
                <w:bCs/>
                <w:sz w:val="22"/>
                <w:szCs w:val="22"/>
              </w:rPr>
            </w:pPr>
            <w:r w:rsidRPr="002324E0">
              <w:rPr>
                <w:rFonts w:ascii="Verdana" w:hAnsi="Verdana"/>
                <w:bCs/>
                <w:sz w:val="22"/>
                <w:szCs w:val="22"/>
              </w:rPr>
              <w:t>10</w:t>
            </w:r>
            <w:r w:rsidR="00472B20" w:rsidRPr="002324E0">
              <w:rPr>
                <w:rFonts w:ascii="Verdana" w:hAnsi="Verdana"/>
                <w:bCs/>
                <w:sz w:val="22"/>
                <w:szCs w:val="22"/>
              </w:rPr>
              <w:t>.</w:t>
            </w:r>
          </w:p>
        </w:tc>
      </w:tr>
      <w:tr w:rsidR="009E6ADD" w:rsidRPr="002324E0" w:rsidTr="002324E0">
        <w:tc>
          <w:tcPr>
            <w:tcW w:w="4248" w:type="dxa"/>
            <w:shd w:val="clear" w:color="auto" w:fill="auto"/>
          </w:tcPr>
          <w:p w:rsidR="009E6ADD" w:rsidRPr="002324E0" w:rsidRDefault="009E6ADD" w:rsidP="00D2067D">
            <w:pPr>
              <w:rPr>
                <w:rFonts w:ascii="Verdana" w:hAnsi="Verdana"/>
                <w:b/>
                <w:bCs/>
                <w:sz w:val="22"/>
                <w:szCs w:val="22"/>
              </w:rPr>
            </w:pPr>
            <w:r w:rsidRPr="002324E0">
              <w:rPr>
                <w:rFonts w:ascii="Verdana" w:hAnsi="Verdana"/>
                <w:b/>
                <w:bCs/>
                <w:sz w:val="22"/>
                <w:szCs w:val="22"/>
              </w:rPr>
              <w:t>TOTAL</w:t>
            </w:r>
            <w:r w:rsidR="00472B20" w:rsidRPr="002324E0">
              <w:rPr>
                <w:rFonts w:ascii="Verdana" w:hAnsi="Verdana"/>
                <w:b/>
                <w:bCs/>
                <w:sz w:val="22"/>
                <w:szCs w:val="22"/>
              </w:rPr>
              <w:t>.</w:t>
            </w:r>
          </w:p>
        </w:tc>
        <w:tc>
          <w:tcPr>
            <w:tcW w:w="1890" w:type="dxa"/>
            <w:shd w:val="clear" w:color="auto" w:fill="auto"/>
          </w:tcPr>
          <w:p w:rsidR="009E6ADD" w:rsidRPr="002324E0" w:rsidRDefault="009E6ADD" w:rsidP="002324E0">
            <w:pPr>
              <w:jc w:val="center"/>
              <w:rPr>
                <w:rFonts w:ascii="Verdana" w:hAnsi="Verdana"/>
                <w:b/>
                <w:bCs/>
                <w:sz w:val="22"/>
                <w:szCs w:val="22"/>
              </w:rPr>
            </w:pPr>
            <w:r w:rsidRPr="002324E0">
              <w:rPr>
                <w:rFonts w:ascii="Verdana" w:hAnsi="Verdana"/>
                <w:b/>
                <w:bCs/>
                <w:sz w:val="22"/>
                <w:szCs w:val="22"/>
              </w:rPr>
              <w:t>300</w:t>
            </w:r>
            <w:r w:rsidR="00472B20" w:rsidRPr="002324E0">
              <w:rPr>
                <w:rFonts w:ascii="Verdana" w:hAnsi="Verdana"/>
                <w:b/>
                <w:bCs/>
                <w:sz w:val="22"/>
                <w:szCs w:val="22"/>
              </w:rPr>
              <w:t>.</w:t>
            </w:r>
          </w:p>
        </w:tc>
        <w:tc>
          <w:tcPr>
            <w:tcW w:w="2250" w:type="dxa"/>
            <w:shd w:val="clear" w:color="auto" w:fill="auto"/>
          </w:tcPr>
          <w:p w:rsidR="009E6ADD" w:rsidRPr="002324E0" w:rsidRDefault="009E6ADD" w:rsidP="002324E0">
            <w:pPr>
              <w:jc w:val="center"/>
              <w:rPr>
                <w:rFonts w:ascii="Verdana" w:hAnsi="Verdana"/>
                <w:b/>
                <w:bCs/>
                <w:sz w:val="22"/>
                <w:szCs w:val="22"/>
              </w:rPr>
            </w:pPr>
            <w:r w:rsidRPr="002324E0">
              <w:rPr>
                <w:rFonts w:ascii="Verdana" w:hAnsi="Verdana"/>
                <w:b/>
                <w:bCs/>
                <w:sz w:val="22"/>
                <w:szCs w:val="22"/>
              </w:rPr>
              <w:t>100%</w:t>
            </w:r>
            <w:r w:rsidR="00472B20" w:rsidRPr="002324E0">
              <w:rPr>
                <w:rFonts w:ascii="Verdana" w:hAnsi="Verdana"/>
                <w:b/>
                <w:bCs/>
                <w:sz w:val="22"/>
                <w:szCs w:val="22"/>
              </w:rPr>
              <w:t>.</w:t>
            </w:r>
          </w:p>
        </w:tc>
      </w:tr>
    </w:tbl>
    <w:p w:rsidR="00F42EE6" w:rsidRPr="00F42EE6" w:rsidRDefault="00F42EE6" w:rsidP="00D2067D">
      <w:pPr>
        <w:rPr>
          <w:rFonts w:ascii="Book Antiqua" w:hAnsi="Book Antiqua"/>
          <w:b/>
          <w:bCs/>
        </w:rPr>
      </w:pPr>
    </w:p>
    <w:p w:rsidR="00D2067D" w:rsidRPr="00112D3C" w:rsidRDefault="00112D3C" w:rsidP="00D2067D">
      <w:pPr>
        <w:ind w:left="20"/>
        <w:rPr>
          <w:rFonts w:ascii="Verdana" w:hAnsi="Verdana"/>
          <w:b/>
          <w:bCs/>
          <w:sz w:val="22"/>
          <w:szCs w:val="22"/>
        </w:rPr>
      </w:pPr>
      <w:r>
        <w:rPr>
          <w:rFonts w:ascii="Verdana" w:hAnsi="Verdana"/>
          <w:b/>
          <w:bCs/>
          <w:sz w:val="22"/>
          <w:szCs w:val="22"/>
        </w:rPr>
        <w:t>GRADES</w:t>
      </w:r>
      <w:r w:rsidR="000205C1" w:rsidRPr="00112D3C">
        <w:rPr>
          <w:rFonts w:ascii="Verdana" w:hAnsi="Verdana"/>
          <w:b/>
          <w:bCs/>
          <w:sz w:val="22"/>
          <w:szCs w:val="22"/>
        </w:rPr>
        <w:t>:</w:t>
      </w:r>
      <w:r>
        <w:rPr>
          <w:rFonts w:ascii="Verdana" w:hAnsi="Verdana"/>
          <w:b/>
          <w:bCs/>
          <w:sz w:val="22"/>
          <w:szCs w:val="22"/>
        </w:rPr>
        <w:t xml:space="preserve"> D</w:t>
      </w:r>
      <w:r w:rsidR="000205C1" w:rsidRPr="00112D3C">
        <w:rPr>
          <w:rFonts w:ascii="Verdana" w:hAnsi="Verdana"/>
          <w:b/>
          <w:bCs/>
          <w:sz w:val="22"/>
          <w:szCs w:val="22"/>
        </w:rPr>
        <w:t xml:space="preserve">etermine % of grade </w:t>
      </w:r>
      <w:r>
        <w:rPr>
          <w:rFonts w:ascii="Verdana" w:hAnsi="Verdana"/>
          <w:b/>
          <w:bCs/>
          <w:sz w:val="22"/>
          <w:szCs w:val="22"/>
        </w:rPr>
        <w:t>by dividing</w:t>
      </w:r>
      <w:r w:rsidR="000205C1" w:rsidRPr="00112D3C">
        <w:rPr>
          <w:rFonts w:ascii="Verdana" w:hAnsi="Verdana"/>
          <w:b/>
          <w:bCs/>
          <w:sz w:val="22"/>
          <w:szCs w:val="22"/>
        </w:rPr>
        <w:t xml:space="preserve"> total points by 3</w:t>
      </w:r>
      <w:r w:rsidR="00472B20">
        <w:rPr>
          <w:rFonts w:ascii="Verdana" w:hAnsi="Verdana"/>
          <w:b/>
          <w:bCs/>
          <w:sz w:val="22"/>
          <w:szCs w:val="22"/>
        </w:rPr>
        <w:t>.</w:t>
      </w:r>
    </w:p>
    <w:p w:rsidR="000205C1" w:rsidRDefault="000205C1" w:rsidP="00D2067D">
      <w:pPr>
        <w:ind w:left="20"/>
        <w:rPr>
          <w:rFonts w:ascii="Book Antiqua" w:hAnsi="Book Antiqua"/>
          <w:b/>
          <w:bCs/>
          <w:u w:val="single"/>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2945"/>
        <w:gridCol w:w="2945"/>
      </w:tblGrid>
      <w:tr w:rsidR="000205C1" w:rsidRPr="002324E0" w:rsidTr="002324E0">
        <w:tc>
          <w:tcPr>
            <w:tcW w:w="2952" w:type="dxa"/>
            <w:shd w:val="clear" w:color="auto" w:fill="auto"/>
          </w:tcPr>
          <w:p w:rsidR="000205C1" w:rsidRPr="002324E0" w:rsidRDefault="000205C1" w:rsidP="002324E0">
            <w:pPr>
              <w:tabs>
                <w:tab w:val="left" w:pos="2880"/>
                <w:tab w:val="right" w:pos="9360"/>
              </w:tabs>
              <w:ind w:left="20"/>
              <w:rPr>
                <w:rFonts w:ascii="Verdana" w:hAnsi="Verdana"/>
                <w:sz w:val="22"/>
                <w:szCs w:val="22"/>
              </w:rPr>
            </w:pPr>
            <w:r w:rsidRPr="002324E0">
              <w:rPr>
                <w:rFonts w:ascii="Verdana" w:hAnsi="Verdana"/>
                <w:sz w:val="22"/>
                <w:szCs w:val="22"/>
              </w:rPr>
              <w:t>A + = 96.5-100</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0205C1" w:rsidRPr="002324E0" w:rsidRDefault="000205C1" w:rsidP="002324E0">
            <w:pPr>
              <w:tabs>
                <w:tab w:val="left" w:pos="2880"/>
                <w:tab w:val="right" w:pos="9360"/>
              </w:tabs>
              <w:ind w:left="20"/>
              <w:rPr>
                <w:rFonts w:ascii="Verdana" w:hAnsi="Verdana"/>
                <w:sz w:val="22"/>
                <w:szCs w:val="22"/>
              </w:rPr>
            </w:pPr>
            <w:r w:rsidRPr="002324E0">
              <w:rPr>
                <w:rFonts w:ascii="Verdana" w:hAnsi="Verdana"/>
                <w:sz w:val="22"/>
                <w:szCs w:val="22"/>
              </w:rPr>
              <w:t>A   = 92.5-96.4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0205C1" w:rsidRPr="002324E0" w:rsidRDefault="000205C1" w:rsidP="002324E0">
            <w:pPr>
              <w:tabs>
                <w:tab w:val="left" w:pos="2880"/>
                <w:tab w:val="right" w:pos="9360"/>
              </w:tabs>
              <w:ind w:left="20"/>
              <w:rPr>
                <w:rFonts w:ascii="Verdana" w:hAnsi="Verdana"/>
                <w:sz w:val="22"/>
                <w:szCs w:val="22"/>
              </w:rPr>
            </w:pPr>
            <w:r w:rsidRPr="002324E0">
              <w:rPr>
                <w:rFonts w:ascii="Verdana" w:hAnsi="Verdana"/>
                <w:sz w:val="22"/>
                <w:szCs w:val="22"/>
              </w:rPr>
              <w:t>A</w:t>
            </w:r>
            <w:r w:rsidR="006335A6" w:rsidRPr="002324E0">
              <w:rPr>
                <w:rFonts w:ascii="Verdana" w:hAnsi="Verdana"/>
                <w:sz w:val="22"/>
                <w:szCs w:val="22"/>
              </w:rPr>
              <w:t xml:space="preserve"> </w:t>
            </w:r>
            <w:proofErr w:type="gramStart"/>
            <w:r w:rsidRPr="002324E0">
              <w:rPr>
                <w:rFonts w:ascii="Verdana" w:hAnsi="Verdana"/>
                <w:sz w:val="22"/>
                <w:szCs w:val="22"/>
              </w:rPr>
              <w:t>-  =</w:t>
            </w:r>
            <w:proofErr w:type="gramEnd"/>
            <w:r w:rsidRPr="002324E0">
              <w:rPr>
                <w:rFonts w:ascii="Verdana" w:hAnsi="Verdana"/>
                <w:sz w:val="22"/>
                <w:szCs w:val="22"/>
              </w:rPr>
              <w:t xml:space="preserve"> 89.5-92.4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r>
      <w:tr w:rsidR="000205C1" w:rsidRPr="002324E0" w:rsidTr="002324E0">
        <w:tc>
          <w:tcPr>
            <w:tcW w:w="2952" w:type="dxa"/>
            <w:shd w:val="clear" w:color="auto" w:fill="auto"/>
          </w:tcPr>
          <w:p w:rsidR="000205C1" w:rsidRPr="002324E0" w:rsidRDefault="000205C1" w:rsidP="002324E0">
            <w:pPr>
              <w:tabs>
                <w:tab w:val="left" w:pos="2880"/>
                <w:tab w:val="right" w:pos="9360"/>
              </w:tabs>
              <w:ind w:left="20"/>
              <w:rPr>
                <w:rFonts w:ascii="Verdana" w:hAnsi="Verdana"/>
                <w:sz w:val="22"/>
                <w:szCs w:val="22"/>
              </w:rPr>
            </w:pPr>
            <w:r w:rsidRPr="002324E0">
              <w:rPr>
                <w:rFonts w:ascii="Verdana" w:hAnsi="Verdana"/>
                <w:sz w:val="22"/>
                <w:szCs w:val="22"/>
              </w:rPr>
              <w:t>B</w:t>
            </w:r>
            <w:r w:rsidR="006335A6" w:rsidRPr="002324E0">
              <w:rPr>
                <w:rFonts w:ascii="Verdana" w:hAnsi="Verdana"/>
                <w:sz w:val="22"/>
                <w:szCs w:val="22"/>
              </w:rPr>
              <w:t xml:space="preserve"> </w:t>
            </w:r>
            <w:proofErr w:type="gramStart"/>
            <w:r w:rsidRPr="002324E0">
              <w:rPr>
                <w:rFonts w:ascii="Verdana" w:hAnsi="Verdana"/>
                <w:sz w:val="22"/>
                <w:szCs w:val="22"/>
              </w:rPr>
              <w:t>+  =</w:t>
            </w:r>
            <w:proofErr w:type="gramEnd"/>
            <w:r w:rsidRPr="002324E0">
              <w:rPr>
                <w:rFonts w:ascii="Verdana" w:hAnsi="Verdana"/>
                <w:sz w:val="22"/>
                <w:szCs w:val="22"/>
              </w:rPr>
              <w:t xml:space="preserve"> 86.5-89.4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0205C1" w:rsidRPr="002324E0" w:rsidRDefault="000205C1" w:rsidP="002324E0">
            <w:pPr>
              <w:tabs>
                <w:tab w:val="left" w:pos="2880"/>
                <w:tab w:val="right" w:pos="9360"/>
              </w:tabs>
              <w:ind w:left="20"/>
              <w:rPr>
                <w:rFonts w:ascii="Verdana" w:hAnsi="Verdana"/>
                <w:sz w:val="22"/>
                <w:szCs w:val="22"/>
              </w:rPr>
            </w:pPr>
            <w:r w:rsidRPr="002324E0">
              <w:rPr>
                <w:rFonts w:ascii="Verdana" w:hAnsi="Verdana"/>
                <w:sz w:val="22"/>
                <w:szCs w:val="22"/>
              </w:rPr>
              <w:t>B   = 82.5-86.4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0205C1" w:rsidRPr="002324E0" w:rsidRDefault="000205C1" w:rsidP="002324E0">
            <w:pPr>
              <w:tabs>
                <w:tab w:val="left" w:pos="2880"/>
                <w:tab w:val="right" w:pos="9360"/>
              </w:tabs>
              <w:ind w:left="20"/>
              <w:rPr>
                <w:rFonts w:ascii="Verdana" w:hAnsi="Verdana"/>
                <w:sz w:val="22"/>
                <w:szCs w:val="22"/>
              </w:rPr>
            </w:pPr>
            <w:r w:rsidRPr="002324E0">
              <w:rPr>
                <w:rFonts w:ascii="Verdana" w:hAnsi="Verdana"/>
                <w:sz w:val="22"/>
                <w:szCs w:val="22"/>
              </w:rPr>
              <w:t>B</w:t>
            </w:r>
            <w:r w:rsidR="006335A6" w:rsidRPr="002324E0">
              <w:rPr>
                <w:rFonts w:ascii="Verdana" w:hAnsi="Verdana"/>
                <w:sz w:val="22"/>
                <w:szCs w:val="22"/>
              </w:rPr>
              <w:t xml:space="preserve"> </w:t>
            </w:r>
            <w:proofErr w:type="gramStart"/>
            <w:r w:rsidRPr="002324E0">
              <w:rPr>
                <w:rFonts w:ascii="Verdana" w:hAnsi="Verdana"/>
                <w:sz w:val="22"/>
                <w:szCs w:val="22"/>
              </w:rPr>
              <w:t>-  =</w:t>
            </w:r>
            <w:proofErr w:type="gramEnd"/>
            <w:r w:rsidRPr="002324E0">
              <w:rPr>
                <w:rFonts w:ascii="Verdana" w:hAnsi="Verdana"/>
                <w:sz w:val="22"/>
                <w:szCs w:val="22"/>
              </w:rPr>
              <w:t xml:space="preserve"> 79.5-82.4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r>
      <w:tr w:rsidR="000205C1" w:rsidRPr="002324E0" w:rsidTr="002324E0">
        <w:tc>
          <w:tcPr>
            <w:tcW w:w="2952" w:type="dxa"/>
            <w:shd w:val="clear" w:color="auto" w:fill="auto"/>
          </w:tcPr>
          <w:p w:rsidR="006335A6" w:rsidRPr="002324E0" w:rsidRDefault="006335A6" w:rsidP="002324E0">
            <w:pPr>
              <w:tabs>
                <w:tab w:val="left" w:pos="2880"/>
                <w:tab w:val="right" w:pos="9360"/>
              </w:tabs>
              <w:rPr>
                <w:rFonts w:ascii="Verdana" w:hAnsi="Verdana"/>
                <w:sz w:val="22"/>
                <w:szCs w:val="22"/>
              </w:rPr>
            </w:pPr>
            <w:r w:rsidRPr="002324E0">
              <w:rPr>
                <w:rFonts w:ascii="Verdana" w:hAnsi="Verdana"/>
                <w:sz w:val="22"/>
                <w:szCs w:val="22"/>
              </w:rPr>
              <w:lastRenderedPageBreak/>
              <w:t xml:space="preserve">C </w:t>
            </w:r>
            <w:proofErr w:type="gramStart"/>
            <w:r w:rsidRPr="002324E0">
              <w:rPr>
                <w:rFonts w:ascii="Verdana" w:hAnsi="Verdana"/>
                <w:sz w:val="22"/>
                <w:szCs w:val="22"/>
              </w:rPr>
              <w:t>+  =</w:t>
            </w:r>
            <w:proofErr w:type="gramEnd"/>
            <w:r w:rsidRPr="002324E0">
              <w:rPr>
                <w:rFonts w:ascii="Verdana" w:hAnsi="Verdana"/>
                <w:sz w:val="22"/>
                <w:szCs w:val="22"/>
              </w:rPr>
              <w:t xml:space="preserve"> 76.5-79.4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6335A6" w:rsidRPr="002324E0" w:rsidRDefault="006335A6" w:rsidP="002324E0">
            <w:pPr>
              <w:tabs>
                <w:tab w:val="left" w:pos="2880"/>
                <w:tab w:val="right" w:pos="9360"/>
              </w:tabs>
              <w:ind w:left="20"/>
              <w:rPr>
                <w:rFonts w:ascii="Verdana" w:hAnsi="Verdana"/>
                <w:sz w:val="22"/>
                <w:szCs w:val="22"/>
              </w:rPr>
            </w:pPr>
            <w:r w:rsidRPr="002324E0">
              <w:rPr>
                <w:rFonts w:ascii="Verdana" w:hAnsi="Verdana"/>
                <w:sz w:val="22"/>
                <w:szCs w:val="22"/>
              </w:rPr>
              <w:t>C   = 72.5-76.4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6335A6" w:rsidRPr="002324E0" w:rsidRDefault="006335A6" w:rsidP="002324E0">
            <w:pPr>
              <w:tabs>
                <w:tab w:val="left" w:pos="2880"/>
                <w:tab w:val="right" w:pos="9360"/>
              </w:tabs>
              <w:ind w:left="20"/>
              <w:rPr>
                <w:rFonts w:ascii="Verdana" w:hAnsi="Verdana"/>
                <w:sz w:val="22"/>
                <w:szCs w:val="22"/>
              </w:rPr>
            </w:pPr>
            <w:r w:rsidRPr="002324E0">
              <w:rPr>
                <w:rFonts w:ascii="Verdana" w:hAnsi="Verdana"/>
                <w:sz w:val="22"/>
                <w:szCs w:val="22"/>
              </w:rPr>
              <w:t xml:space="preserve">C </w:t>
            </w:r>
            <w:proofErr w:type="gramStart"/>
            <w:r w:rsidRPr="002324E0">
              <w:rPr>
                <w:rFonts w:ascii="Verdana" w:hAnsi="Verdana"/>
                <w:sz w:val="22"/>
                <w:szCs w:val="22"/>
              </w:rPr>
              <w:t>-  =</w:t>
            </w:r>
            <w:proofErr w:type="gramEnd"/>
            <w:r w:rsidRPr="002324E0">
              <w:rPr>
                <w:rFonts w:ascii="Verdana" w:hAnsi="Verdana"/>
                <w:sz w:val="22"/>
                <w:szCs w:val="22"/>
              </w:rPr>
              <w:t xml:space="preserve"> 69.5-72.4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r>
      <w:tr w:rsidR="000205C1" w:rsidRPr="002324E0" w:rsidTr="002324E0">
        <w:tc>
          <w:tcPr>
            <w:tcW w:w="2952" w:type="dxa"/>
            <w:shd w:val="clear" w:color="auto" w:fill="auto"/>
          </w:tcPr>
          <w:p w:rsidR="006335A6" w:rsidRPr="002324E0" w:rsidRDefault="006335A6" w:rsidP="002324E0">
            <w:pPr>
              <w:tabs>
                <w:tab w:val="left" w:pos="2880"/>
                <w:tab w:val="right" w:pos="9360"/>
              </w:tabs>
              <w:ind w:left="20"/>
              <w:rPr>
                <w:rFonts w:ascii="Verdana" w:hAnsi="Verdana"/>
                <w:sz w:val="22"/>
                <w:szCs w:val="22"/>
              </w:rPr>
            </w:pPr>
            <w:r w:rsidRPr="002324E0">
              <w:rPr>
                <w:rFonts w:ascii="Verdana" w:hAnsi="Verdana"/>
                <w:sz w:val="22"/>
                <w:szCs w:val="22"/>
              </w:rPr>
              <w:t xml:space="preserve">D </w:t>
            </w:r>
            <w:proofErr w:type="gramStart"/>
            <w:r w:rsidRPr="002324E0">
              <w:rPr>
                <w:rFonts w:ascii="Verdana" w:hAnsi="Verdana"/>
                <w:sz w:val="22"/>
                <w:szCs w:val="22"/>
              </w:rPr>
              <w:t>+  =</w:t>
            </w:r>
            <w:proofErr w:type="gramEnd"/>
            <w:r w:rsidRPr="002324E0">
              <w:rPr>
                <w:rFonts w:ascii="Verdana" w:hAnsi="Verdana"/>
                <w:sz w:val="22"/>
                <w:szCs w:val="22"/>
              </w:rPr>
              <w:t xml:space="preserve"> 66.5-69.4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6335A6" w:rsidRPr="002324E0" w:rsidRDefault="006335A6" w:rsidP="002324E0">
            <w:pPr>
              <w:tabs>
                <w:tab w:val="left" w:pos="2880"/>
                <w:tab w:val="right" w:pos="9360"/>
              </w:tabs>
              <w:ind w:left="20"/>
              <w:rPr>
                <w:rFonts w:ascii="Verdana" w:hAnsi="Verdana"/>
                <w:sz w:val="22"/>
                <w:szCs w:val="22"/>
              </w:rPr>
            </w:pPr>
            <w:r w:rsidRPr="002324E0">
              <w:rPr>
                <w:rFonts w:ascii="Verdana" w:hAnsi="Verdana"/>
                <w:sz w:val="22"/>
                <w:szCs w:val="22"/>
              </w:rPr>
              <w:t>D   = 62.5-66.4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6335A6" w:rsidRPr="002324E0" w:rsidRDefault="006335A6" w:rsidP="002324E0">
            <w:pPr>
              <w:tabs>
                <w:tab w:val="left" w:pos="2880"/>
                <w:tab w:val="right" w:pos="9360"/>
              </w:tabs>
              <w:ind w:left="20"/>
              <w:rPr>
                <w:rFonts w:ascii="Verdana" w:hAnsi="Verdana"/>
                <w:sz w:val="22"/>
                <w:szCs w:val="22"/>
              </w:rPr>
            </w:pPr>
            <w:r w:rsidRPr="002324E0">
              <w:rPr>
                <w:rFonts w:ascii="Verdana" w:hAnsi="Verdana"/>
                <w:sz w:val="22"/>
                <w:szCs w:val="22"/>
              </w:rPr>
              <w:t xml:space="preserve">D </w:t>
            </w:r>
            <w:proofErr w:type="gramStart"/>
            <w:r w:rsidRPr="002324E0">
              <w:rPr>
                <w:rFonts w:ascii="Verdana" w:hAnsi="Verdana"/>
                <w:sz w:val="22"/>
                <w:szCs w:val="22"/>
              </w:rPr>
              <w:t>-  =</w:t>
            </w:r>
            <w:proofErr w:type="gramEnd"/>
            <w:r w:rsidRPr="002324E0">
              <w:rPr>
                <w:rFonts w:ascii="Verdana" w:hAnsi="Verdana"/>
                <w:sz w:val="22"/>
                <w:szCs w:val="22"/>
              </w:rPr>
              <w:t xml:space="preserve"> 59.5-62.4</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r>
      <w:tr w:rsidR="000205C1" w:rsidRPr="002324E0" w:rsidTr="002324E0">
        <w:tc>
          <w:tcPr>
            <w:tcW w:w="2952" w:type="dxa"/>
            <w:shd w:val="clear" w:color="auto" w:fill="auto"/>
          </w:tcPr>
          <w:p w:rsidR="006335A6" w:rsidRPr="002324E0" w:rsidRDefault="006335A6" w:rsidP="006335A6">
            <w:pPr>
              <w:rPr>
                <w:rFonts w:ascii="Verdana" w:hAnsi="Verdana"/>
                <w:sz w:val="22"/>
                <w:szCs w:val="22"/>
                <w:lang w:eastAsia="en-US"/>
              </w:rPr>
            </w:pPr>
            <w:r w:rsidRPr="002324E0">
              <w:rPr>
                <w:rFonts w:ascii="Verdana" w:hAnsi="Verdana"/>
                <w:sz w:val="22"/>
                <w:szCs w:val="22"/>
              </w:rPr>
              <w:t>F  Less than 59.5</w:t>
            </w:r>
            <w:r w:rsidR="00472B20" w:rsidRPr="002324E0">
              <w:rPr>
                <w:rFonts w:ascii="Verdana" w:hAnsi="Verdana"/>
                <w:sz w:val="22"/>
                <w:szCs w:val="22"/>
              </w:rPr>
              <w:t xml:space="preserve"> </w:t>
            </w:r>
            <w:r w:rsidRPr="002324E0">
              <w:rPr>
                <w:rFonts w:ascii="Verdana" w:hAnsi="Verdana"/>
                <w:sz w:val="22"/>
                <w:szCs w:val="22"/>
              </w:rPr>
              <w:t>%</w:t>
            </w:r>
            <w:r w:rsidR="00472B20" w:rsidRPr="002324E0">
              <w:rPr>
                <w:rFonts w:ascii="Verdana" w:hAnsi="Verdana"/>
                <w:sz w:val="22"/>
                <w:szCs w:val="22"/>
              </w:rPr>
              <w:t>.</w:t>
            </w:r>
          </w:p>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0205C1" w:rsidRPr="002324E0" w:rsidRDefault="000205C1" w:rsidP="002324E0">
            <w:pPr>
              <w:tabs>
                <w:tab w:val="left" w:pos="2160"/>
                <w:tab w:val="left" w:pos="2880"/>
              </w:tabs>
              <w:rPr>
                <w:rFonts w:ascii="Verdana" w:hAnsi="Verdana"/>
                <w:sz w:val="22"/>
                <w:szCs w:val="22"/>
              </w:rPr>
            </w:pPr>
          </w:p>
        </w:tc>
        <w:tc>
          <w:tcPr>
            <w:tcW w:w="2952" w:type="dxa"/>
            <w:shd w:val="clear" w:color="auto" w:fill="auto"/>
          </w:tcPr>
          <w:p w:rsidR="000205C1" w:rsidRPr="002324E0" w:rsidRDefault="000205C1" w:rsidP="002324E0">
            <w:pPr>
              <w:tabs>
                <w:tab w:val="left" w:pos="2160"/>
                <w:tab w:val="left" w:pos="2880"/>
              </w:tabs>
              <w:rPr>
                <w:rFonts w:ascii="Verdana" w:hAnsi="Verdana"/>
                <w:sz w:val="22"/>
                <w:szCs w:val="22"/>
              </w:rPr>
            </w:pPr>
          </w:p>
        </w:tc>
      </w:tr>
    </w:tbl>
    <w:p w:rsidR="00D2067D" w:rsidRDefault="00D2067D" w:rsidP="00D2067D">
      <w:pPr>
        <w:tabs>
          <w:tab w:val="left" w:pos="2160"/>
          <w:tab w:val="left" w:pos="2880"/>
        </w:tabs>
        <w:ind w:left="20"/>
        <w:rPr>
          <w:rFonts w:ascii="Book Antiqua" w:hAnsi="Book Antiqua"/>
        </w:rPr>
      </w:pPr>
    </w:p>
    <w:p w:rsidR="00723C46" w:rsidRPr="00260442" w:rsidRDefault="00723C46" w:rsidP="00A104F6">
      <w:pPr>
        <w:tabs>
          <w:tab w:val="left" w:pos="720"/>
          <w:tab w:val="right" w:pos="9360"/>
          <w:tab w:val="left" w:pos="720"/>
        </w:tabs>
        <w:spacing w:before="100" w:beforeAutospacing="1" w:after="100" w:afterAutospacing="1"/>
        <w:ind w:left="20"/>
        <w:rPr>
          <w:rFonts w:ascii="Verdana" w:hAnsi="Verdana"/>
          <w:b/>
          <w:sz w:val="22"/>
          <w:szCs w:val="22"/>
        </w:rPr>
      </w:pPr>
      <w:r w:rsidRPr="00260442">
        <w:rPr>
          <w:rFonts w:ascii="Verdana" w:hAnsi="Verdana"/>
          <w:b/>
          <w:sz w:val="22"/>
          <w:szCs w:val="22"/>
        </w:rPr>
        <w:t>A. Media and/or Internet Artifact Search and Presentation:  30 points.</w:t>
      </w:r>
    </w:p>
    <w:p w:rsidR="00723C46" w:rsidRPr="00DD357D" w:rsidRDefault="00723C46" w:rsidP="006335A6">
      <w:pPr>
        <w:pStyle w:val="BodyTextIndent2"/>
        <w:tabs>
          <w:tab w:val="left" w:pos="0"/>
        </w:tabs>
        <w:spacing w:line="240" w:lineRule="auto"/>
        <w:rPr>
          <w:rFonts w:ascii="Verdana" w:hAnsi="Verdana"/>
          <w:sz w:val="22"/>
          <w:szCs w:val="22"/>
        </w:rPr>
      </w:pPr>
      <w:r w:rsidRPr="00DD357D">
        <w:rPr>
          <w:rFonts w:ascii="Verdana" w:hAnsi="Verdana"/>
          <w:sz w:val="22"/>
          <w:szCs w:val="22"/>
        </w:rPr>
        <w:t xml:space="preserve">Read newspapers, magazines, and web sites to become aware of the ‘information’ which address issues and concepts to be discussed in class. </w:t>
      </w:r>
    </w:p>
    <w:p w:rsidR="00723C46" w:rsidRPr="00DD357D" w:rsidRDefault="00723C46" w:rsidP="00723C46">
      <w:pPr>
        <w:pStyle w:val="BodyTextIndent2"/>
        <w:tabs>
          <w:tab w:val="left" w:pos="0"/>
        </w:tabs>
        <w:spacing w:line="240" w:lineRule="auto"/>
        <w:rPr>
          <w:rFonts w:ascii="Verdana" w:hAnsi="Verdana"/>
          <w:sz w:val="22"/>
          <w:szCs w:val="22"/>
        </w:rPr>
      </w:pPr>
      <w:r>
        <w:rPr>
          <w:rFonts w:ascii="Verdana" w:hAnsi="Verdana"/>
          <w:sz w:val="22"/>
          <w:szCs w:val="22"/>
        </w:rPr>
        <w:t xml:space="preserve">NOTE: </w:t>
      </w:r>
      <w:r w:rsidRPr="00DD357D">
        <w:rPr>
          <w:rFonts w:ascii="Verdana" w:hAnsi="Verdana"/>
          <w:sz w:val="22"/>
          <w:szCs w:val="22"/>
        </w:rPr>
        <w:t>The older adult population is one of the fastest growing groups in our society. There</w:t>
      </w:r>
      <w:r w:rsidR="00260442">
        <w:rPr>
          <w:rFonts w:ascii="Verdana" w:hAnsi="Verdana"/>
          <w:sz w:val="22"/>
          <w:szCs w:val="22"/>
        </w:rPr>
        <w:t>fore, finding information will not require extra-ordinary</w:t>
      </w:r>
      <w:r w:rsidRPr="00DD357D">
        <w:rPr>
          <w:rFonts w:ascii="Verdana" w:hAnsi="Verdana"/>
          <w:sz w:val="22"/>
          <w:szCs w:val="22"/>
        </w:rPr>
        <w:t xml:space="preserve"> effort by students. At beginning of each designated session, specific identified students will lead an information-sharing period from the presentation of their identified artifact. </w:t>
      </w:r>
    </w:p>
    <w:p w:rsidR="00723C46" w:rsidRPr="00DD357D" w:rsidRDefault="00723C46" w:rsidP="00723C46">
      <w:pPr>
        <w:rPr>
          <w:rFonts w:ascii="Verdana" w:hAnsi="Verdana"/>
          <w:sz w:val="22"/>
          <w:szCs w:val="22"/>
        </w:rPr>
      </w:pPr>
    </w:p>
    <w:p w:rsidR="00723C46" w:rsidRPr="00260442" w:rsidRDefault="00260442" w:rsidP="00723C46">
      <w:pPr>
        <w:tabs>
          <w:tab w:val="left" w:pos="720"/>
          <w:tab w:val="right" w:pos="9360"/>
          <w:tab w:val="left" w:pos="720"/>
        </w:tabs>
        <w:ind w:left="20"/>
        <w:rPr>
          <w:rFonts w:ascii="Verdana" w:hAnsi="Verdana"/>
          <w:b/>
          <w:sz w:val="22"/>
          <w:szCs w:val="22"/>
        </w:rPr>
      </w:pPr>
      <w:r w:rsidRPr="00260442">
        <w:rPr>
          <w:rFonts w:ascii="Verdana" w:hAnsi="Verdana"/>
          <w:b/>
          <w:sz w:val="22"/>
          <w:szCs w:val="22"/>
        </w:rPr>
        <w:t xml:space="preserve">B. </w:t>
      </w:r>
      <w:r w:rsidR="00A104F6">
        <w:rPr>
          <w:rFonts w:ascii="Verdana" w:hAnsi="Verdana"/>
          <w:b/>
          <w:sz w:val="22"/>
          <w:szCs w:val="22"/>
        </w:rPr>
        <w:tab/>
      </w:r>
      <w:r w:rsidR="00723C46" w:rsidRPr="00260442">
        <w:rPr>
          <w:rFonts w:ascii="Verdana" w:hAnsi="Verdana"/>
          <w:b/>
          <w:sz w:val="22"/>
          <w:szCs w:val="22"/>
        </w:rPr>
        <w:t>Chapter Quizzes:  60 points</w:t>
      </w:r>
      <w:r w:rsidR="00472B20">
        <w:rPr>
          <w:rFonts w:ascii="Verdana" w:hAnsi="Verdana"/>
          <w:b/>
          <w:sz w:val="22"/>
          <w:szCs w:val="22"/>
        </w:rPr>
        <w:t>.</w:t>
      </w:r>
    </w:p>
    <w:p w:rsidR="00723C46" w:rsidRDefault="00723C46" w:rsidP="00723C46">
      <w:pPr>
        <w:pStyle w:val="BodyTextIndent3"/>
        <w:rPr>
          <w:rFonts w:ascii="Verdana" w:hAnsi="Verdana"/>
          <w:sz w:val="22"/>
          <w:szCs w:val="22"/>
        </w:rPr>
      </w:pPr>
      <w:r w:rsidRPr="00DD357D">
        <w:rPr>
          <w:rFonts w:ascii="Verdana" w:hAnsi="Verdana"/>
          <w:sz w:val="22"/>
          <w:szCs w:val="22"/>
        </w:rPr>
        <w:t>Quizzes will be taken using the lear</w:t>
      </w:r>
      <w:r w:rsidR="006A7F82">
        <w:rPr>
          <w:rFonts w:ascii="Verdana" w:hAnsi="Verdana"/>
          <w:sz w:val="22"/>
          <w:szCs w:val="22"/>
        </w:rPr>
        <w:t>ning management tool – Desire2l</w:t>
      </w:r>
      <w:r w:rsidRPr="00DD357D">
        <w:rPr>
          <w:rFonts w:ascii="Verdana" w:hAnsi="Verdana"/>
          <w:sz w:val="22"/>
          <w:szCs w:val="22"/>
        </w:rPr>
        <w:t>earn (D2L).  Material will co</w:t>
      </w:r>
      <w:r w:rsidR="00AD0839">
        <w:rPr>
          <w:rFonts w:ascii="Verdana" w:hAnsi="Verdana"/>
          <w:sz w:val="22"/>
          <w:szCs w:val="22"/>
        </w:rPr>
        <w:t>ver assigned chapter readings, power points and/</w:t>
      </w:r>
      <w:r w:rsidRPr="00DD357D">
        <w:rPr>
          <w:rFonts w:ascii="Verdana" w:hAnsi="Verdana"/>
          <w:sz w:val="22"/>
          <w:szCs w:val="22"/>
        </w:rPr>
        <w:t xml:space="preserve">or material from guest speakers. </w:t>
      </w:r>
      <w:r w:rsidR="00AD0839">
        <w:rPr>
          <w:rFonts w:ascii="Verdana" w:hAnsi="Verdana"/>
          <w:sz w:val="22"/>
          <w:szCs w:val="22"/>
        </w:rPr>
        <w:t xml:space="preserve">No study guides will be provided. </w:t>
      </w:r>
      <w:r w:rsidRPr="00DD357D">
        <w:rPr>
          <w:rFonts w:ascii="Verdana" w:hAnsi="Verdana"/>
          <w:sz w:val="22"/>
          <w:szCs w:val="22"/>
        </w:rPr>
        <w:t>N</w:t>
      </w:r>
      <w:r w:rsidR="00AD0839">
        <w:rPr>
          <w:rFonts w:ascii="Verdana" w:hAnsi="Verdana"/>
          <w:sz w:val="22"/>
          <w:szCs w:val="22"/>
        </w:rPr>
        <w:t xml:space="preserve">o late quizzes will be allowed. Missed quizzes = missed points. </w:t>
      </w:r>
      <w:r w:rsidRPr="00DD357D">
        <w:rPr>
          <w:rFonts w:ascii="Verdana" w:hAnsi="Verdana"/>
          <w:sz w:val="22"/>
          <w:szCs w:val="22"/>
        </w:rPr>
        <w:t xml:space="preserve"> </w:t>
      </w:r>
    </w:p>
    <w:p w:rsidR="00512505" w:rsidRPr="00DD357D" w:rsidRDefault="00512505" w:rsidP="00723C46">
      <w:pPr>
        <w:pStyle w:val="BodyTextIndent3"/>
        <w:rPr>
          <w:rFonts w:ascii="Verdana" w:hAnsi="Verdana"/>
          <w:sz w:val="22"/>
          <w:szCs w:val="22"/>
        </w:rPr>
      </w:pPr>
    </w:p>
    <w:p w:rsidR="008B59E4" w:rsidRPr="00322DA1" w:rsidRDefault="008B59E4" w:rsidP="008B59E4">
      <w:pPr>
        <w:tabs>
          <w:tab w:val="left" w:pos="720"/>
          <w:tab w:val="right" w:pos="9360"/>
          <w:tab w:val="left" w:pos="720"/>
        </w:tabs>
        <w:ind w:left="20"/>
        <w:rPr>
          <w:rFonts w:ascii="Verdana" w:hAnsi="Verdana"/>
          <w:b/>
          <w:sz w:val="22"/>
          <w:szCs w:val="22"/>
        </w:rPr>
      </w:pPr>
      <w:r w:rsidRPr="00322DA1">
        <w:rPr>
          <w:rFonts w:ascii="Verdana" w:hAnsi="Verdana"/>
          <w:b/>
          <w:sz w:val="22"/>
          <w:szCs w:val="22"/>
        </w:rPr>
        <w:t>C.</w:t>
      </w:r>
      <w:r w:rsidRPr="00322DA1">
        <w:rPr>
          <w:rFonts w:ascii="Verdana" w:hAnsi="Verdana"/>
          <w:b/>
          <w:sz w:val="22"/>
          <w:szCs w:val="22"/>
        </w:rPr>
        <w:tab/>
        <w:t>Service Learning Hours and Report:  100 points</w:t>
      </w:r>
      <w:r w:rsidR="00472B20">
        <w:rPr>
          <w:rFonts w:ascii="Verdana" w:hAnsi="Verdana"/>
          <w:b/>
          <w:sz w:val="22"/>
          <w:szCs w:val="22"/>
        </w:rPr>
        <w:t>.</w:t>
      </w:r>
    </w:p>
    <w:p w:rsidR="008B59E4" w:rsidRPr="006936CB" w:rsidRDefault="008B59E4" w:rsidP="00DA7C00">
      <w:pPr>
        <w:pStyle w:val="BodyTextIndent2"/>
        <w:spacing w:line="240" w:lineRule="auto"/>
        <w:rPr>
          <w:rFonts w:ascii="Verdana" w:hAnsi="Verdana"/>
          <w:sz w:val="22"/>
          <w:szCs w:val="22"/>
        </w:rPr>
      </w:pPr>
      <w:r>
        <w:rPr>
          <w:rFonts w:ascii="Verdana" w:hAnsi="Verdana"/>
          <w:sz w:val="22"/>
          <w:szCs w:val="22"/>
        </w:rPr>
        <w:t>L</w:t>
      </w:r>
      <w:r w:rsidRPr="006936CB">
        <w:rPr>
          <w:rFonts w:ascii="Verdana" w:hAnsi="Verdana"/>
          <w:sz w:val="22"/>
          <w:szCs w:val="22"/>
        </w:rPr>
        <w:t xml:space="preserve">earning about older persons </w:t>
      </w:r>
      <w:r>
        <w:rPr>
          <w:rFonts w:ascii="Verdana" w:hAnsi="Verdana"/>
          <w:sz w:val="22"/>
          <w:szCs w:val="22"/>
        </w:rPr>
        <w:t>can only be</w:t>
      </w:r>
      <w:r w:rsidRPr="006936CB">
        <w:rPr>
          <w:rFonts w:ascii="Verdana" w:hAnsi="Verdana"/>
          <w:sz w:val="22"/>
          <w:szCs w:val="22"/>
        </w:rPr>
        <w:t xml:space="preserve"> enhanced by working with</w:t>
      </w:r>
      <w:r>
        <w:rPr>
          <w:rFonts w:ascii="Verdana" w:hAnsi="Verdana"/>
          <w:sz w:val="22"/>
          <w:szCs w:val="22"/>
        </w:rPr>
        <w:t xml:space="preserve"> the older population. E</w:t>
      </w:r>
      <w:r w:rsidRPr="006936CB">
        <w:rPr>
          <w:rFonts w:ascii="Verdana" w:hAnsi="Verdana"/>
          <w:sz w:val="22"/>
          <w:szCs w:val="22"/>
        </w:rPr>
        <w:t xml:space="preserve">ach student will be required to spend 25 hours over the semester in a direct working relationship with older adults. </w:t>
      </w:r>
    </w:p>
    <w:p w:rsidR="008B59E4" w:rsidRPr="00AD0839" w:rsidRDefault="008B59E4" w:rsidP="008B59E4">
      <w:pPr>
        <w:pStyle w:val="BodyTextIndent2"/>
        <w:spacing w:line="240" w:lineRule="auto"/>
        <w:rPr>
          <w:rFonts w:ascii="Verdana" w:hAnsi="Verdana"/>
          <w:i/>
          <w:sz w:val="22"/>
          <w:szCs w:val="22"/>
        </w:rPr>
      </w:pPr>
      <w:r w:rsidRPr="00AD0839">
        <w:rPr>
          <w:rFonts w:ascii="Verdana" w:hAnsi="Verdana"/>
          <w:i/>
          <w:sz w:val="22"/>
          <w:szCs w:val="22"/>
        </w:rPr>
        <w:t xml:space="preserve">Possible service learning settings include nursing homes, senior centers, senior housing projects, park district programs, retirement communities, day care programs, and older adult exercise programs. </w:t>
      </w:r>
    </w:p>
    <w:p w:rsidR="008B59E4" w:rsidRDefault="008B59E4" w:rsidP="00DA7C00">
      <w:pPr>
        <w:pStyle w:val="BodyTextIndent2"/>
        <w:spacing w:line="240" w:lineRule="auto"/>
        <w:rPr>
          <w:rFonts w:ascii="Verdana" w:hAnsi="Verdana"/>
          <w:sz w:val="22"/>
          <w:szCs w:val="22"/>
        </w:rPr>
      </w:pPr>
      <w:r w:rsidRPr="006936CB">
        <w:rPr>
          <w:rFonts w:ascii="Verdana" w:hAnsi="Verdana"/>
          <w:sz w:val="22"/>
          <w:szCs w:val="22"/>
        </w:rPr>
        <w:t xml:space="preserve">At the </w:t>
      </w:r>
      <w:r w:rsidR="00AD0839">
        <w:rPr>
          <w:rFonts w:ascii="Verdana" w:hAnsi="Verdana"/>
          <w:sz w:val="22"/>
          <w:szCs w:val="22"/>
        </w:rPr>
        <w:t xml:space="preserve">later part of the </w:t>
      </w:r>
      <w:r w:rsidRPr="006936CB">
        <w:rPr>
          <w:rFonts w:ascii="Verdana" w:hAnsi="Verdana"/>
          <w:sz w:val="22"/>
          <w:szCs w:val="22"/>
        </w:rPr>
        <w:t xml:space="preserve">term a </w:t>
      </w:r>
      <w:r w:rsidR="00AD0839">
        <w:rPr>
          <w:rFonts w:ascii="Verdana" w:hAnsi="Verdana"/>
          <w:sz w:val="22"/>
          <w:szCs w:val="22"/>
        </w:rPr>
        <w:t xml:space="preserve">1) </w:t>
      </w:r>
      <w:r w:rsidRPr="006936CB">
        <w:rPr>
          <w:rFonts w:ascii="Verdana" w:hAnsi="Verdana"/>
          <w:sz w:val="22"/>
          <w:szCs w:val="22"/>
        </w:rPr>
        <w:t xml:space="preserve">comprehensive </w:t>
      </w:r>
      <w:r w:rsidR="00AD0839">
        <w:rPr>
          <w:rFonts w:ascii="Verdana" w:hAnsi="Verdana"/>
          <w:sz w:val="22"/>
          <w:szCs w:val="22"/>
        </w:rPr>
        <w:t>and</w:t>
      </w:r>
      <w:r>
        <w:rPr>
          <w:rFonts w:ascii="Verdana" w:hAnsi="Verdana"/>
          <w:sz w:val="22"/>
          <w:szCs w:val="22"/>
        </w:rPr>
        <w:t xml:space="preserve"> well written </w:t>
      </w:r>
      <w:r w:rsidRPr="006936CB">
        <w:rPr>
          <w:rFonts w:ascii="Verdana" w:hAnsi="Verdana"/>
          <w:sz w:val="22"/>
          <w:szCs w:val="22"/>
        </w:rPr>
        <w:t>reflective paper</w:t>
      </w:r>
      <w:r>
        <w:rPr>
          <w:rFonts w:ascii="Verdana" w:hAnsi="Verdana"/>
          <w:sz w:val="22"/>
          <w:szCs w:val="22"/>
        </w:rPr>
        <w:t xml:space="preserve"> responding to the prompts in the syllabus</w:t>
      </w:r>
      <w:r w:rsidR="00AD0839">
        <w:rPr>
          <w:rFonts w:ascii="Verdana" w:hAnsi="Verdana"/>
          <w:sz w:val="22"/>
          <w:szCs w:val="22"/>
        </w:rPr>
        <w:t xml:space="preserve"> will be uploaded into D2L. Secondly you will turn into the instructor an SJSU form: </w:t>
      </w:r>
      <w:r>
        <w:rPr>
          <w:rFonts w:ascii="Verdana" w:hAnsi="Verdana"/>
          <w:sz w:val="22"/>
          <w:szCs w:val="22"/>
        </w:rPr>
        <w:t xml:space="preserve">Student Service Learning Plan and 3) SJSU Student Tracking Sheet - time log. </w:t>
      </w:r>
    </w:p>
    <w:p w:rsidR="008B59E4" w:rsidRDefault="008B59E4" w:rsidP="00F300FD">
      <w:pPr>
        <w:ind w:left="360"/>
        <w:rPr>
          <w:rFonts w:ascii="Verdana" w:hAnsi="Verdana"/>
          <w:sz w:val="22"/>
          <w:szCs w:val="22"/>
        </w:rPr>
      </w:pPr>
      <w:r>
        <w:rPr>
          <w:rFonts w:ascii="Verdana" w:hAnsi="Verdana"/>
          <w:sz w:val="22"/>
          <w:szCs w:val="22"/>
        </w:rPr>
        <w:t xml:space="preserve">Forms verifying participation are found on the </w:t>
      </w:r>
      <w:r w:rsidRPr="00322DA1">
        <w:rPr>
          <w:rFonts w:ascii="Verdana" w:hAnsi="Verdana"/>
          <w:b/>
          <w:sz w:val="22"/>
          <w:szCs w:val="22"/>
        </w:rPr>
        <w:t>Center for Community Learning &amp; Leadership</w:t>
      </w:r>
      <w:r w:rsidRPr="00322DA1">
        <w:rPr>
          <w:b/>
        </w:rPr>
        <w:t xml:space="preserve"> </w:t>
      </w:r>
      <w:r w:rsidRPr="00322DA1">
        <w:rPr>
          <w:rFonts w:ascii="Verdana" w:hAnsi="Verdana"/>
          <w:b/>
          <w:sz w:val="22"/>
          <w:szCs w:val="22"/>
        </w:rPr>
        <w:t>web site</w:t>
      </w:r>
      <w:r>
        <w:rPr>
          <w:rFonts w:ascii="Verdana" w:hAnsi="Verdana"/>
          <w:sz w:val="22"/>
          <w:szCs w:val="22"/>
        </w:rPr>
        <w:t xml:space="preserve">. The link to find the required forms is found at: </w:t>
      </w:r>
      <w:hyperlink r:id="rId15" w:history="1">
        <w:r w:rsidRPr="00F70845">
          <w:rPr>
            <w:rStyle w:val="Hyperlink"/>
            <w:rFonts w:ascii="Verdana" w:hAnsi="Verdana"/>
            <w:sz w:val="22"/>
            <w:szCs w:val="22"/>
          </w:rPr>
          <w:t>http://www.sjsu.edu/ccll/forms/</w:t>
        </w:r>
      </w:hyperlink>
      <w:r>
        <w:rPr>
          <w:rFonts w:ascii="Verdana" w:hAnsi="Verdana"/>
          <w:sz w:val="22"/>
          <w:szCs w:val="22"/>
        </w:rPr>
        <w:t xml:space="preserve">. </w:t>
      </w:r>
      <w:r w:rsidR="00F300FD">
        <w:rPr>
          <w:rFonts w:ascii="Verdana" w:hAnsi="Verdana"/>
          <w:sz w:val="22"/>
          <w:szCs w:val="22"/>
        </w:rPr>
        <w:t>Service-Learning (Community Partner) site options</w:t>
      </w:r>
      <w:r w:rsidR="00F300FD" w:rsidRPr="00F67C3C">
        <w:rPr>
          <w:rFonts w:ascii="Verdana" w:hAnsi="Verdana"/>
          <w:sz w:val="22"/>
          <w:szCs w:val="22"/>
        </w:rPr>
        <w:t xml:space="preserve"> </w:t>
      </w:r>
      <w:r w:rsidR="00F300FD">
        <w:rPr>
          <w:rFonts w:ascii="Verdana" w:hAnsi="Verdana"/>
          <w:sz w:val="22"/>
          <w:szCs w:val="22"/>
        </w:rPr>
        <w:t xml:space="preserve">to be discussed in an early term class session. </w:t>
      </w:r>
    </w:p>
    <w:p w:rsidR="00A104F6" w:rsidRDefault="00A104F6" w:rsidP="00DA7C00">
      <w:pPr>
        <w:tabs>
          <w:tab w:val="right" w:pos="9360"/>
        </w:tabs>
        <w:ind w:left="360"/>
        <w:rPr>
          <w:rFonts w:ascii="Verdana" w:hAnsi="Verdana"/>
          <w:sz w:val="22"/>
          <w:szCs w:val="22"/>
          <w:u w:val="single"/>
        </w:rPr>
      </w:pPr>
    </w:p>
    <w:p w:rsidR="008B59E4" w:rsidRPr="00472B20" w:rsidRDefault="00AD0839" w:rsidP="00A104F6">
      <w:pPr>
        <w:tabs>
          <w:tab w:val="right" w:pos="9360"/>
        </w:tabs>
        <w:ind w:left="360"/>
        <w:rPr>
          <w:rFonts w:ascii="Verdana" w:hAnsi="Verdana"/>
          <w:b/>
          <w:sz w:val="22"/>
          <w:szCs w:val="22"/>
        </w:rPr>
      </w:pPr>
      <w:proofErr w:type="gramStart"/>
      <w:r>
        <w:rPr>
          <w:rFonts w:ascii="Verdana" w:hAnsi="Verdana"/>
          <w:b/>
          <w:sz w:val="22"/>
          <w:szCs w:val="22"/>
        </w:rPr>
        <w:t>Paper - Service-Learning Submission</w:t>
      </w:r>
      <w:r w:rsidR="008B59E4" w:rsidRPr="00472B20">
        <w:rPr>
          <w:rFonts w:ascii="Verdana" w:hAnsi="Verdana"/>
          <w:b/>
          <w:sz w:val="22"/>
          <w:szCs w:val="22"/>
        </w:rPr>
        <w:t xml:space="preserve"> Format</w:t>
      </w:r>
      <w:r w:rsidR="00472B20">
        <w:rPr>
          <w:rFonts w:ascii="Verdana" w:hAnsi="Verdana"/>
          <w:b/>
          <w:sz w:val="22"/>
          <w:szCs w:val="22"/>
        </w:rPr>
        <w:t>.</w:t>
      </w:r>
      <w:proofErr w:type="gramEnd"/>
    </w:p>
    <w:p w:rsidR="008B59E4" w:rsidRDefault="008B59E4" w:rsidP="00DA7C00">
      <w:pPr>
        <w:ind w:left="360"/>
        <w:rPr>
          <w:rFonts w:ascii="Verdana" w:hAnsi="Verdana"/>
          <w:sz w:val="22"/>
          <w:szCs w:val="22"/>
        </w:rPr>
      </w:pPr>
      <w:r w:rsidRPr="00F67C3C">
        <w:rPr>
          <w:rFonts w:ascii="Verdana" w:hAnsi="Verdana"/>
          <w:sz w:val="22"/>
          <w:szCs w:val="22"/>
        </w:rPr>
        <w:t>Each student is required to spend 25 hours in a direct working relationship with older adults. W</w:t>
      </w:r>
      <w:r>
        <w:rPr>
          <w:rFonts w:ascii="Verdana" w:hAnsi="Verdana"/>
          <w:sz w:val="22"/>
          <w:szCs w:val="22"/>
        </w:rPr>
        <w:t>hile you are ‘on the job,’</w:t>
      </w:r>
      <w:r w:rsidRPr="00F67C3C">
        <w:rPr>
          <w:rFonts w:ascii="Verdana" w:hAnsi="Verdana"/>
          <w:sz w:val="22"/>
          <w:szCs w:val="22"/>
        </w:rPr>
        <w:t xml:space="preserve"> working with </w:t>
      </w:r>
      <w:r w:rsidRPr="00F67C3C">
        <w:rPr>
          <w:rFonts w:ascii="Verdana" w:hAnsi="Verdana"/>
          <w:sz w:val="22"/>
          <w:szCs w:val="22"/>
        </w:rPr>
        <w:lastRenderedPageBreak/>
        <w:t xml:space="preserve">older adults note the significant experiences that </w:t>
      </w:r>
      <w:r>
        <w:rPr>
          <w:rFonts w:ascii="Verdana" w:hAnsi="Verdana"/>
          <w:sz w:val="22"/>
          <w:szCs w:val="22"/>
        </w:rPr>
        <w:t>take/</w:t>
      </w:r>
      <w:r w:rsidRPr="00F67C3C">
        <w:rPr>
          <w:rFonts w:ascii="Verdana" w:hAnsi="Verdana"/>
          <w:sz w:val="22"/>
          <w:szCs w:val="22"/>
        </w:rPr>
        <w:t xml:space="preserve">took place and indicate your reactions and feelings related to your experiences. </w:t>
      </w:r>
    </w:p>
    <w:p w:rsidR="008B59E4" w:rsidRDefault="008B59E4" w:rsidP="00DA7C00">
      <w:pPr>
        <w:ind w:left="360"/>
        <w:rPr>
          <w:rFonts w:ascii="Verdana" w:hAnsi="Verdana"/>
          <w:sz w:val="22"/>
          <w:szCs w:val="22"/>
        </w:rPr>
      </w:pPr>
    </w:p>
    <w:p w:rsidR="008B59E4" w:rsidRPr="00F67C3C" w:rsidRDefault="008B59E4" w:rsidP="00DA7C00">
      <w:pPr>
        <w:ind w:left="360"/>
        <w:rPr>
          <w:rFonts w:ascii="Verdana" w:hAnsi="Verdana"/>
          <w:sz w:val="22"/>
          <w:szCs w:val="22"/>
        </w:rPr>
      </w:pPr>
      <w:r w:rsidRPr="00F67C3C">
        <w:rPr>
          <w:rFonts w:ascii="Verdana" w:hAnsi="Verdana"/>
          <w:sz w:val="22"/>
          <w:szCs w:val="22"/>
        </w:rPr>
        <w:t>You are required to submit a typewritten report at the completion of your fieldwork</w:t>
      </w:r>
      <w:r>
        <w:rPr>
          <w:rFonts w:ascii="Verdana" w:hAnsi="Verdana"/>
          <w:sz w:val="22"/>
          <w:szCs w:val="22"/>
        </w:rPr>
        <w:t xml:space="preserve">. Formatting, grammar and syntax will be evaluated along with content responses from the list below. </w:t>
      </w:r>
    </w:p>
    <w:p w:rsidR="008B59E4" w:rsidRPr="00F67C3C" w:rsidRDefault="008B59E4" w:rsidP="008B59E4">
      <w:pPr>
        <w:ind w:left="720"/>
        <w:rPr>
          <w:rFonts w:ascii="Verdana" w:hAnsi="Verdana"/>
          <w:sz w:val="22"/>
          <w:szCs w:val="22"/>
        </w:rPr>
      </w:pPr>
    </w:p>
    <w:p w:rsidR="008B59E4" w:rsidRPr="002A26BE" w:rsidRDefault="008B59E4" w:rsidP="008B59E4">
      <w:pPr>
        <w:numPr>
          <w:ilvl w:val="0"/>
          <w:numId w:val="6"/>
        </w:numPr>
        <w:tabs>
          <w:tab w:val="clear" w:pos="740"/>
          <w:tab w:val="num" w:pos="2160"/>
        </w:tabs>
        <w:ind w:left="2160" w:hanging="720"/>
        <w:rPr>
          <w:rFonts w:ascii="Verdana" w:hAnsi="Verdana"/>
          <w:sz w:val="22"/>
          <w:szCs w:val="22"/>
        </w:rPr>
      </w:pPr>
      <w:r>
        <w:rPr>
          <w:rFonts w:ascii="Verdana" w:hAnsi="Verdana"/>
          <w:sz w:val="22"/>
          <w:szCs w:val="22"/>
        </w:rPr>
        <w:t>Business focus</w:t>
      </w:r>
      <w:r w:rsidRPr="00F67C3C">
        <w:rPr>
          <w:rFonts w:ascii="Verdana" w:hAnsi="Verdana"/>
          <w:sz w:val="22"/>
          <w:szCs w:val="22"/>
        </w:rPr>
        <w:t xml:space="preserve"> of the facility </w:t>
      </w:r>
      <w:r>
        <w:rPr>
          <w:rFonts w:ascii="Verdana" w:hAnsi="Verdana"/>
          <w:sz w:val="22"/>
          <w:szCs w:val="22"/>
        </w:rPr>
        <w:t xml:space="preserve"> and c</w:t>
      </w:r>
      <w:r w:rsidRPr="002A26BE">
        <w:rPr>
          <w:rFonts w:ascii="Verdana" w:hAnsi="Verdana"/>
          <w:sz w:val="22"/>
          <w:szCs w:val="22"/>
        </w:rPr>
        <w:t xml:space="preserve">haracterization of participants/residents/clients </w:t>
      </w:r>
    </w:p>
    <w:p w:rsidR="008B59E4" w:rsidRPr="00F67C3C" w:rsidRDefault="008B59E4" w:rsidP="008B59E4">
      <w:pPr>
        <w:numPr>
          <w:ilvl w:val="0"/>
          <w:numId w:val="6"/>
        </w:numPr>
        <w:tabs>
          <w:tab w:val="clear" w:pos="740"/>
          <w:tab w:val="num" w:pos="1440"/>
        </w:tabs>
        <w:ind w:firstLine="700"/>
        <w:rPr>
          <w:rFonts w:ascii="Verdana" w:hAnsi="Verdana"/>
          <w:sz w:val="22"/>
          <w:szCs w:val="22"/>
        </w:rPr>
      </w:pPr>
      <w:r>
        <w:rPr>
          <w:rFonts w:ascii="Verdana" w:hAnsi="Verdana"/>
          <w:sz w:val="22"/>
          <w:szCs w:val="22"/>
        </w:rPr>
        <w:t>Perceived v</w:t>
      </w:r>
      <w:r w:rsidRPr="00F67C3C">
        <w:rPr>
          <w:rFonts w:ascii="Verdana" w:hAnsi="Verdana"/>
          <w:sz w:val="22"/>
          <w:szCs w:val="22"/>
        </w:rPr>
        <w:t xml:space="preserve">alue or lack of value to activities </w:t>
      </w:r>
    </w:p>
    <w:p w:rsidR="008B59E4" w:rsidRPr="00F67C3C" w:rsidRDefault="008B59E4" w:rsidP="008B59E4">
      <w:pPr>
        <w:numPr>
          <w:ilvl w:val="0"/>
          <w:numId w:val="6"/>
        </w:numPr>
        <w:tabs>
          <w:tab w:val="clear" w:pos="740"/>
          <w:tab w:val="num" w:pos="1440"/>
        </w:tabs>
        <w:ind w:firstLine="700"/>
        <w:rPr>
          <w:rFonts w:ascii="Verdana" w:hAnsi="Verdana"/>
          <w:sz w:val="22"/>
          <w:szCs w:val="22"/>
        </w:rPr>
      </w:pPr>
      <w:r>
        <w:rPr>
          <w:rFonts w:ascii="Verdana" w:hAnsi="Verdana"/>
          <w:sz w:val="22"/>
          <w:szCs w:val="22"/>
        </w:rPr>
        <w:t>N</w:t>
      </w:r>
      <w:r w:rsidRPr="00F67C3C">
        <w:rPr>
          <w:rFonts w:ascii="Verdana" w:hAnsi="Verdana"/>
          <w:sz w:val="22"/>
          <w:szCs w:val="22"/>
        </w:rPr>
        <w:t xml:space="preserve">ature and variety of activities </w:t>
      </w:r>
    </w:p>
    <w:p w:rsidR="008B59E4" w:rsidRPr="00BA691E" w:rsidRDefault="008B59E4" w:rsidP="008B59E4">
      <w:pPr>
        <w:numPr>
          <w:ilvl w:val="0"/>
          <w:numId w:val="6"/>
        </w:numPr>
        <w:tabs>
          <w:tab w:val="clear" w:pos="740"/>
          <w:tab w:val="num" w:pos="2160"/>
        </w:tabs>
        <w:ind w:left="2160" w:hanging="720"/>
        <w:rPr>
          <w:rFonts w:ascii="Verdana" w:hAnsi="Verdana"/>
          <w:sz w:val="22"/>
          <w:szCs w:val="22"/>
        </w:rPr>
      </w:pPr>
      <w:r>
        <w:rPr>
          <w:rFonts w:ascii="Verdana" w:hAnsi="Verdana"/>
          <w:sz w:val="22"/>
          <w:szCs w:val="22"/>
        </w:rPr>
        <w:t>L</w:t>
      </w:r>
      <w:r w:rsidRPr="00F67C3C">
        <w:rPr>
          <w:rFonts w:ascii="Verdana" w:hAnsi="Verdana"/>
          <w:sz w:val="22"/>
          <w:szCs w:val="22"/>
        </w:rPr>
        <w:t>eader</w:t>
      </w:r>
      <w:r w:rsidRPr="00F67C3C">
        <w:rPr>
          <w:rFonts w:ascii="Verdana" w:hAnsi="Verdana"/>
          <w:sz w:val="22"/>
          <w:szCs w:val="22"/>
        </w:rPr>
        <w:noBreakHyphen/>
        <w:t xml:space="preserve">participant </w:t>
      </w:r>
      <w:r>
        <w:rPr>
          <w:rFonts w:ascii="Verdana" w:hAnsi="Verdana"/>
          <w:sz w:val="22"/>
          <w:szCs w:val="22"/>
        </w:rPr>
        <w:t xml:space="preserve"> </w:t>
      </w:r>
      <w:r w:rsidRPr="00BA691E">
        <w:rPr>
          <w:rFonts w:ascii="Verdana" w:hAnsi="Verdana"/>
          <w:sz w:val="22"/>
          <w:szCs w:val="22"/>
          <w:u w:val="single"/>
        </w:rPr>
        <w:t>and</w:t>
      </w:r>
      <w:r>
        <w:rPr>
          <w:rFonts w:ascii="Verdana" w:hAnsi="Verdana"/>
          <w:sz w:val="22"/>
          <w:szCs w:val="22"/>
        </w:rPr>
        <w:t xml:space="preserve"> participant – participant </w:t>
      </w:r>
      <w:r w:rsidRPr="00F67C3C">
        <w:rPr>
          <w:rFonts w:ascii="Verdana" w:hAnsi="Verdana"/>
          <w:sz w:val="22"/>
          <w:szCs w:val="22"/>
        </w:rPr>
        <w:t>intervention</w:t>
      </w:r>
      <w:r>
        <w:rPr>
          <w:rFonts w:ascii="Verdana" w:hAnsi="Verdana"/>
          <w:sz w:val="22"/>
          <w:szCs w:val="22"/>
        </w:rPr>
        <w:t>s</w:t>
      </w:r>
      <w:r w:rsidRPr="00F67C3C">
        <w:rPr>
          <w:rFonts w:ascii="Verdana" w:hAnsi="Verdana"/>
          <w:sz w:val="22"/>
          <w:szCs w:val="22"/>
        </w:rPr>
        <w:t xml:space="preserve"> witnessed</w:t>
      </w:r>
    </w:p>
    <w:p w:rsidR="008B59E4" w:rsidRPr="00F67C3C" w:rsidRDefault="008B59E4" w:rsidP="008B59E4">
      <w:pPr>
        <w:numPr>
          <w:ilvl w:val="0"/>
          <w:numId w:val="6"/>
        </w:numPr>
        <w:tabs>
          <w:tab w:val="clear" w:pos="740"/>
          <w:tab w:val="num" w:pos="1440"/>
        </w:tabs>
        <w:ind w:firstLine="700"/>
        <w:rPr>
          <w:rFonts w:ascii="Verdana" w:hAnsi="Verdana"/>
          <w:sz w:val="22"/>
          <w:szCs w:val="22"/>
        </w:rPr>
      </w:pPr>
      <w:r>
        <w:rPr>
          <w:rFonts w:ascii="Verdana" w:hAnsi="Verdana"/>
          <w:sz w:val="22"/>
          <w:szCs w:val="22"/>
        </w:rPr>
        <w:t>P</w:t>
      </w:r>
      <w:r w:rsidRPr="00F67C3C">
        <w:rPr>
          <w:rFonts w:ascii="Verdana" w:hAnsi="Verdana"/>
          <w:sz w:val="22"/>
          <w:szCs w:val="22"/>
        </w:rPr>
        <w:t xml:space="preserve">erception of staff attitude toward residents </w:t>
      </w:r>
    </w:p>
    <w:p w:rsidR="008B59E4" w:rsidRPr="00F67C3C" w:rsidRDefault="008B59E4" w:rsidP="008B59E4">
      <w:pPr>
        <w:numPr>
          <w:ilvl w:val="0"/>
          <w:numId w:val="6"/>
        </w:numPr>
        <w:tabs>
          <w:tab w:val="clear" w:pos="740"/>
          <w:tab w:val="num" w:pos="1440"/>
        </w:tabs>
        <w:ind w:firstLine="700"/>
        <w:rPr>
          <w:rFonts w:ascii="Verdana" w:hAnsi="Verdana"/>
          <w:sz w:val="22"/>
          <w:szCs w:val="22"/>
        </w:rPr>
      </w:pPr>
      <w:r>
        <w:rPr>
          <w:rFonts w:ascii="Verdana" w:hAnsi="Verdana"/>
          <w:sz w:val="22"/>
          <w:szCs w:val="22"/>
        </w:rPr>
        <w:t>P</w:t>
      </w:r>
      <w:r w:rsidRPr="00F67C3C">
        <w:rPr>
          <w:rFonts w:ascii="Verdana" w:hAnsi="Verdana"/>
          <w:sz w:val="22"/>
          <w:szCs w:val="22"/>
        </w:rPr>
        <w:t xml:space="preserve">roblems encountered </w:t>
      </w:r>
    </w:p>
    <w:p w:rsidR="008B59E4" w:rsidRPr="00F67C3C" w:rsidRDefault="008B59E4" w:rsidP="008B59E4">
      <w:pPr>
        <w:numPr>
          <w:ilvl w:val="0"/>
          <w:numId w:val="6"/>
        </w:numPr>
        <w:tabs>
          <w:tab w:val="clear" w:pos="740"/>
          <w:tab w:val="num" w:pos="1440"/>
        </w:tabs>
        <w:ind w:firstLine="700"/>
        <w:rPr>
          <w:rFonts w:ascii="Verdana" w:hAnsi="Verdana"/>
          <w:sz w:val="22"/>
          <w:szCs w:val="22"/>
        </w:rPr>
      </w:pPr>
      <w:r>
        <w:rPr>
          <w:rFonts w:ascii="Verdana" w:hAnsi="Verdana"/>
          <w:sz w:val="22"/>
          <w:szCs w:val="22"/>
        </w:rPr>
        <w:t>L</w:t>
      </w:r>
      <w:r w:rsidRPr="00F67C3C">
        <w:rPr>
          <w:rFonts w:ascii="Verdana" w:hAnsi="Verdana"/>
          <w:sz w:val="22"/>
          <w:szCs w:val="22"/>
        </w:rPr>
        <w:t>esson learned</w:t>
      </w:r>
      <w:r>
        <w:rPr>
          <w:rFonts w:ascii="Verdana" w:hAnsi="Verdana"/>
          <w:sz w:val="22"/>
          <w:szCs w:val="22"/>
        </w:rPr>
        <w:t xml:space="preserve"> related to older adult population</w:t>
      </w:r>
    </w:p>
    <w:p w:rsidR="008B59E4" w:rsidRDefault="008B59E4" w:rsidP="008B59E4">
      <w:pPr>
        <w:numPr>
          <w:ilvl w:val="0"/>
          <w:numId w:val="6"/>
        </w:numPr>
        <w:tabs>
          <w:tab w:val="clear" w:pos="740"/>
          <w:tab w:val="num" w:pos="1440"/>
        </w:tabs>
        <w:ind w:firstLine="700"/>
        <w:rPr>
          <w:rFonts w:ascii="Verdana" w:hAnsi="Verdana"/>
          <w:sz w:val="22"/>
          <w:szCs w:val="22"/>
        </w:rPr>
      </w:pPr>
      <w:r>
        <w:rPr>
          <w:rFonts w:ascii="Verdana" w:hAnsi="Verdana"/>
          <w:sz w:val="22"/>
          <w:szCs w:val="22"/>
        </w:rPr>
        <w:t>M</w:t>
      </w:r>
      <w:r w:rsidRPr="00F67C3C">
        <w:rPr>
          <w:rFonts w:ascii="Verdana" w:hAnsi="Verdana"/>
          <w:sz w:val="22"/>
          <w:szCs w:val="22"/>
        </w:rPr>
        <w:t>yths debunked</w:t>
      </w:r>
    </w:p>
    <w:p w:rsidR="008B59E4" w:rsidRPr="00BA691E" w:rsidRDefault="008B59E4" w:rsidP="008B59E4">
      <w:pPr>
        <w:numPr>
          <w:ilvl w:val="0"/>
          <w:numId w:val="6"/>
        </w:numPr>
        <w:tabs>
          <w:tab w:val="clear" w:pos="740"/>
          <w:tab w:val="num" w:pos="1440"/>
        </w:tabs>
        <w:ind w:firstLine="700"/>
        <w:rPr>
          <w:rFonts w:ascii="Verdana" w:hAnsi="Verdana"/>
          <w:sz w:val="22"/>
          <w:szCs w:val="22"/>
        </w:rPr>
      </w:pPr>
      <w:r>
        <w:rPr>
          <w:rFonts w:ascii="Verdana" w:hAnsi="Verdana"/>
          <w:sz w:val="22"/>
          <w:szCs w:val="22"/>
        </w:rPr>
        <w:t>Recommendations for future HRTM 185 students</w:t>
      </w:r>
    </w:p>
    <w:p w:rsidR="008B59E4" w:rsidRPr="00F67C3C" w:rsidRDefault="008B59E4" w:rsidP="00F300FD">
      <w:pPr>
        <w:rPr>
          <w:rFonts w:ascii="Verdana" w:hAnsi="Verdana"/>
          <w:b/>
          <w:sz w:val="22"/>
          <w:szCs w:val="22"/>
        </w:rPr>
      </w:pPr>
    </w:p>
    <w:p w:rsidR="008B59E4" w:rsidRPr="00F67C3C" w:rsidRDefault="008B59E4" w:rsidP="00DA7C00">
      <w:pPr>
        <w:ind w:left="360"/>
        <w:rPr>
          <w:rFonts w:ascii="Verdana" w:hAnsi="Verdana"/>
          <w:sz w:val="22"/>
          <w:szCs w:val="22"/>
        </w:rPr>
      </w:pPr>
      <w:r>
        <w:rPr>
          <w:rFonts w:ascii="Verdana" w:hAnsi="Verdana"/>
          <w:sz w:val="22"/>
          <w:szCs w:val="22"/>
        </w:rPr>
        <w:t>Begin your paper with a title page that includes: 1) s</w:t>
      </w:r>
      <w:r w:rsidRPr="00F67C3C">
        <w:rPr>
          <w:rFonts w:ascii="Verdana" w:hAnsi="Verdana"/>
          <w:sz w:val="22"/>
          <w:szCs w:val="22"/>
        </w:rPr>
        <w:t xml:space="preserve">tudent </w:t>
      </w:r>
      <w:r>
        <w:rPr>
          <w:rFonts w:ascii="Verdana" w:hAnsi="Verdana"/>
          <w:sz w:val="22"/>
          <w:szCs w:val="22"/>
        </w:rPr>
        <w:t xml:space="preserve">name 2) </w:t>
      </w:r>
      <w:r w:rsidRPr="00F67C3C">
        <w:rPr>
          <w:rFonts w:ascii="Verdana" w:hAnsi="Verdana"/>
          <w:sz w:val="22"/>
          <w:szCs w:val="22"/>
        </w:rPr>
        <w:t>Ag</w:t>
      </w:r>
      <w:r>
        <w:rPr>
          <w:rFonts w:ascii="Verdana" w:hAnsi="Verdana"/>
          <w:sz w:val="22"/>
          <w:szCs w:val="22"/>
        </w:rPr>
        <w:t>ency name and 3) Supervisor's n</w:t>
      </w:r>
      <w:r w:rsidRPr="00F67C3C">
        <w:rPr>
          <w:rFonts w:ascii="Verdana" w:hAnsi="Verdana"/>
          <w:sz w:val="22"/>
          <w:szCs w:val="22"/>
        </w:rPr>
        <w:t>ame</w:t>
      </w:r>
      <w:r>
        <w:rPr>
          <w:rFonts w:ascii="Verdana" w:hAnsi="Verdana"/>
          <w:sz w:val="22"/>
          <w:szCs w:val="22"/>
        </w:rPr>
        <w:t xml:space="preserve"> and con</w:t>
      </w:r>
      <w:r w:rsidR="00CB26C5">
        <w:rPr>
          <w:rFonts w:ascii="Verdana" w:hAnsi="Verdana"/>
          <w:sz w:val="22"/>
          <w:szCs w:val="22"/>
        </w:rPr>
        <w:t xml:space="preserve">tact information (phone/e-mail) 4) follow the title page with a minimum of 10 pages of content from the prompts above. </w:t>
      </w:r>
    </w:p>
    <w:p w:rsidR="00BD0B34" w:rsidRDefault="00BD0B34" w:rsidP="00F300FD">
      <w:pPr>
        <w:rPr>
          <w:rFonts w:ascii="Verdana" w:hAnsi="Verdana"/>
          <w:sz w:val="22"/>
          <w:szCs w:val="22"/>
        </w:rPr>
      </w:pPr>
    </w:p>
    <w:p w:rsidR="00BD0B34" w:rsidRPr="007D7604" w:rsidRDefault="00BD0B34" w:rsidP="00BD0B34">
      <w:pPr>
        <w:tabs>
          <w:tab w:val="right" w:pos="9360"/>
        </w:tabs>
        <w:rPr>
          <w:rFonts w:ascii="Verdana" w:hAnsi="Verdana"/>
          <w:b/>
          <w:sz w:val="22"/>
          <w:szCs w:val="22"/>
        </w:rPr>
      </w:pPr>
    </w:p>
    <w:p w:rsidR="00BD0B34" w:rsidRPr="00112D3C" w:rsidRDefault="009E6ADD" w:rsidP="00A104F6">
      <w:pPr>
        <w:tabs>
          <w:tab w:val="left" w:pos="360"/>
          <w:tab w:val="right" w:pos="9360"/>
          <w:tab w:val="left" w:pos="720"/>
        </w:tabs>
        <w:ind w:left="450" w:hanging="450"/>
        <w:rPr>
          <w:rFonts w:ascii="Verdana" w:hAnsi="Verdana"/>
          <w:b/>
          <w:i/>
          <w:sz w:val="22"/>
          <w:szCs w:val="22"/>
        </w:rPr>
      </w:pPr>
      <w:r>
        <w:rPr>
          <w:rFonts w:ascii="Verdana" w:hAnsi="Verdana"/>
          <w:b/>
          <w:sz w:val="22"/>
          <w:szCs w:val="22"/>
        </w:rPr>
        <w:t>D</w:t>
      </w:r>
      <w:r w:rsidR="00BD0B34" w:rsidRPr="00A104F6">
        <w:rPr>
          <w:rFonts w:ascii="Verdana" w:hAnsi="Verdana"/>
          <w:b/>
          <w:sz w:val="22"/>
          <w:szCs w:val="22"/>
        </w:rPr>
        <w:t>.</w:t>
      </w:r>
      <w:r w:rsidR="00BD0B34" w:rsidRPr="00A104F6">
        <w:rPr>
          <w:rFonts w:ascii="Verdana" w:hAnsi="Verdana"/>
          <w:b/>
          <w:sz w:val="22"/>
          <w:szCs w:val="22"/>
        </w:rPr>
        <w:tab/>
        <w:t>Guest Speakers: Reflect</w:t>
      </w:r>
      <w:r w:rsidR="00112D3C">
        <w:rPr>
          <w:rFonts w:ascii="Verdana" w:hAnsi="Verdana"/>
          <w:b/>
          <w:sz w:val="22"/>
          <w:szCs w:val="22"/>
        </w:rPr>
        <w:t>ion Papers: 40 points overall (</w:t>
      </w:r>
      <w:r w:rsidR="00BD0B34" w:rsidRPr="00112D3C">
        <w:rPr>
          <w:rFonts w:ascii="Verdana" w:hAnsi="Verdana"/>
          <w:b/>
          <w:i/>
          <w:sz w:val="22"/>
          <w:szCs w:val="22"/>
        </w:rPr>
        <w:t>divided between total class sessions of guest speakers</w:t>
      </w:r>
      <w:r w:rsidR="00112D3C">
        <w:rPr>
          <w:rFonts w:ascii="Verdana" w:hAnsi="Verdana"/>
          <w:b/>
          <w:i/>
          <w:sz w:val="22"/>
          <w:szCs w:val="22"/>
        </w:rPr>
        <w:t>)</w:t>
      </w:r>
      <w:r w:rsidR="00BD0B34" w:rsidRPr="00112D3C">
        <w:rPr>
          <w:rFonts w:ascii="Verdana" w:hAnsi="Verdana"/>
          <w:b/>
          <w:i/>
          <w:sz w:val="22"/>
          <w:szCs w:val="22"/>
        </w:rPr>
        <w:t xml:space="preserve">. </w:t>
      </w:r>
    </w:p>
    <w:p w:rsidR="00BD0B34" w:rsidRDefault="00BD0B34" w:rsidP="00BD0B34">
      <w:pPr>
        <w:tabs>
          <w:tab w:val="left" w:pos="720"/>
          <w:tab w:val="right" w:pos="9360"/>
          <w:tab w:val="left" w:pos="720"/>
        </w:tabs>
        <w:ind w:left="360"/>
        <w:rPr>
          <w:rFonts w:ascii="Verdana" w:hAnsi="Verdana"/>
          <w:sz w:val="22"/>
          <w:szCs w:val="22"/>
        </w:rPr>
      </w:pPr>
      <w:proofErr w:type="gramStart"/>
      <w:r w:rsidRPr="0072146D">
        <w:rPr>
          <w:rFonts w:ascii="Verdana" w:hAnsi="Verdana"/>
          <w:sz w:val="22"/>
          <w:szCs w:val="22"/>
        </w:rPr>
        <w:t>The class session following a guest speaker(</w:t>
      </w:r>
      <w:r>
        <w:rPr>
          <w:rFonts w:ascii="Verdana" w:hAnsi="Verdana"/>
          <w:sz w:val="22"/>
          <w:szCs w:val="22"/>
        </w:rPr>
        <w:t>s) student</w:t>
      </w:r>
      <w:r w:rsidR="00F300FD">
        <w:rPr>
          <w:rFonts w:ascii="Verdana" w:hAnsi="Verdana"/>
          <w:sz w:val="22"/>
          <w:szCs w:val="22"/>
        </w:rPr>
        <w:t>s are</w:t>
      </w:r>
      <w:r>
        <w:rPr>
          <w:rFonts w:ascii="Verdana" w:hAnsi="Verdana"/>
          <w:sz w:val="22"/>
          <w:szCs w:val="22"/>
        </w:rPr>
        <w:t xml:space="preserve"> required to upload into D2L a reflection paper</w:t>
      </w:r>
      <w:r w:rsidR="00F300FD">
        <w:rPr>
          <w:rFonts w:ascii="Verdana" w:hAnsi="Verdana"/>
          <w:sz w:val="22"/>
          <w:szCs w:val="22"/>
        </w:rPr>
        <w:t xml:space="preserve"> (1-2 pages in length)</w:t>
      </w:r>
      <w:r>
        <w:rPr>
          <w:rFonts w:ascii="Verdana" w:hAnsi="Verdana"/>
          <w:sz w:val="22"/>
          <w:szCs w:val="22"/>
        </w:rPr>
        <w:t>.</w:t>
      </w:r>
      <w:proofErr w:type="gramEnd"/>
      <w:r>
        <w:rPr>
          <w:rFonts w:ascii="Verdana" w:hAnsi="Verdana"/>
          <w:sz w:val="22"/>
          <w:szCs w:val="22"/>
        </w:rPr>
        <w:t xml:space="preserve"> </w:t>
      </w:r>
      <w:r w:rsidRPr="007D7604">
        <w:rPr>
          <w:rFonts w:ascii="Verdana" w:hAnsi="Verdana"/>
          <w:sz w:val="22"/>
          <w:szCs w:val="22"/>
        </w:rPr>
        <w:t xml:space="preserve"> </w:t>
      </w:r>
      <w:r w:rsidR="00F300FD">
        <w:rPr>
          <w:rFonts w:ascii="Verdana" w:hAnsi="Verdana"/>
          <w:sz w:val="22"/>
          <w:szCs w:val="22"/>
        </w:rPr>
        <w:t xml:space="preserve">Paper criteria listed below and can </w:t>
      </w:r>
      <w:r>
        <w:rPr>
          <w:rFonts w:ascii="Verdana" w:hAnsi="Verdana"/>
          <w:sz w:val="22"/>
          <w:szCs w:val="22"/>
        </w:rPr>
        <w:t xml:space="preserve">found </w:t>
      </w:r>
      <w:r w:rsidR="00F300FD">
        <w:rPr>
          <w:rFonts w:ascii="Verdana" w:hAnsi="Verdana"/>
          <w:sz w:val="22"/>
          <w:szCs w:val="22"/>
        </w:rPr>
        <w:t>in D2L in the content link handout</w:t>
      </w:r>
      <w:r>
        <w:rPr>
          <w:rFonts w:ascii="Verdana" w:hAnsi="Verdana"/>
          <w:sz w:val="22"/>
          <w:szCs w:val="22"/>
        </w:rPr>
        <w:t xml:space="preserve">. </w:t>
      </w:r>
    </w:p>
    <w:p w:rsidR="00BD0B34" w:rsidRPr="0072146D" w:rsidRDefault="00BD0B34" w:rsidP="009947AA">
      <w:pPr>
        <w:pStyle w:val="ListParagraph"/>
        <w:numPr>
          <w:ilvl w:val="0"/>
          <w:numId w:val="7"/>
        </w:numPr>
        <w:spacing w:after="0" w:line="240" w:lineRule="auto"/>
        <w:ind w:left="1440" w:hanging="990"/>
        <w:rPr>
          <w:rFonts w:ascii="Verdana" w:hAnsi="Verdana"/>
        </w:rPr>
      </w:pPr>
      <w:r w:rsidRPr="0072146D">
        <w:rPr>
          <w:rFonts w:ascii="Verdana" w:hAnsi="Verdana"/>
        </w:rPr>
        <w:t>Myth(s) busted</w:t>
      </w:r>
    </w:p>
    <w:p w:rsidR="00BD0B34" w:rsidRPr="0072146D" w:rsidRDefault="00BD0B34" w:rsidP="009947AA">
      <w:pPr>
        <w:pStyle w:val="ListParagraph"/>
        <w:numPr>
          <w:ilvl w:val="0"/>
          <w:numId w:val="7"/>
        </w:numPr>
        <w:spacing w:after="0" w:line="240" w:lineRule="auto"/>
        <w:ind w:left="1440" w:hanging="990"/>
        <w:rPr>
          <w:rFonts w:ascii="Verdana" w:hAnsi="Verdana"/>
        </w:rPr>
      </w:pPr>
      <w:r w:rsidRPr="0072146D">
        <w:rPr>
          <w:rFonts w:ascii="Verdana" w:hAnsi="Verdana"/>
        </w:rPr>
        <w:t>Lesson(s) learned</w:t>
      </w:r>
    </w:p>
    <w:p w:rsidR="00BD0B34" w:rsidRPr="0072146D" w:rsidRDefault="00BD0B34" w:rsidP="009947AA">
      <w:pPr>
        <w:pStyle w:val="ListParagraph"/>
        <w:numPr>
          <w:ilvl w:val="0"/>
          <w:numId w:val="7"/>
        </w:numPr>
        <w:spacing w:after="0" w:line="240" w:lineRule="auto"/>
        <w:ind w:left="1440" w:hanging="990"/>
        <w:rPr>
          <w:rFonts w:ascii="Verdana" w:hAnsi="Verdana"/>
        </w:rPr>
      </w:pPr>
      <w:r w:rsidRPr="0072146D">
        <w:rPr>
          <w:rFonts w:ascii="Verdana" w:hAnsi="Verdana"/>
        </w:rPr>
        <w:t>Cognitive capacities noted</w:t>
      </w:r>
    </w:p>
    <w:p w:rsidR="00BD0B34" w:rsidRPr="0072146D" w:rsidRDefault="00BD0B34" w:rsidP="009947AA">
      <w:pPr>
        <w:pStyle w:val="ListParagraph"/>
        <w:numPr>
          <w:ilvl w:val="0"/>
          <w:numId w:val="7"/>
        </w:numPr>
        <w:spacing w:after="0" w:line="240" w:lineRule="auto"/>
        <w:ind w:left="1440" w:hanging="990"/>
        <w:rPr>
          <w:rFonts w:ascii="Verdana" w:hAnsi="Verdana"/>
        </w:rPr>
      </w:pPr>
      <w:r w:rsidRPr="0072146D">
        <w:rPr>
          <w:rFonts w:ascii="Verdana" w:hAnsi="Verdana"/>
        </w:rPr>
        <w:t>Psychological capacities noted</w:t>
      </w:r>
    </w:p>
    <w:p w:rsidR="00BD0B34" w:rsidRPr="0072146D" w:rsidRDefault="00BD0B34" w:rsidP="009947AA">
      <w:pPr>
        <w:pStyle w:val="ListParagraph"/>
        <w:numPr>
          <w:ilvl w:val="0"/>
          <w:numId w:val="7"/>
        </w:numPr>
        <w:spacing w:after="0" w:line="240" w:lineRule="auto"/>
        <w:ind w:left="1440" w:hanging="990"/>
        <w:rPr>
          <w:rFonts w:ascii="Verdana" w:hAnsi="Verdana"/>
        </w:rPr>
      </w:pPr>
      <w:r w:rsidRPr="0072146D">
        <w:rPr>
          <w:rFonts w:ascii="Verdana" w:hAnsi="Verdana"/>
        </w:rPr>
        <w:t>Physical capacities noted</w:t>
      </w:r>
    </w:p>
    <w:p w:rsidR="00BD0B34" w:rsidRPr="0072146D" w:rsidRDefault="00BD0B34" w:rsidP="009947AA">
      <w:pPr>
        <w:pStyle w:val="ListParagraph"/>
        <w:numPr>
          <w:ilvl w:val="0"/>
          <w:numId w:val="7"/>
        </w:numPr>
        <w:spacing w:after="0" w:line="240" w:lineRule="auto"/>
        <w:ind w:left="1440" w:hanging="990"/>
        <w:rPr>
          <w:rFonts w:ascii="Verdana" w:hAnsi="Verdana"/>
        </w:rPr>
      </w:pPr>
      <w:r w:rsidRPr="0072146D">
        <w:rPr>
          <w:rFonts w:ascii="Verdana" w:hAnsi="Verdana"/>
        </w:rPr>
        <w:t>Final thoughts/reflections</w:t>
      </w:r>
    </w:p>
    <w:p w:rsidR="00BD0B34" w:rsidRDefault="00BD0B34" w:rsidP="00DA7C00">
      <w:pPr>
        <w:ind w:left="360"/>
        <w:rPr>
          <w:rFonts w:ascii="Verdana" w:hAnsi="Verdana"/>
          <w:sz w:val="22"/>
          <w:szCs w:val="22"/>
        </w:rPr>
      </w:pPr>
    </w:p>
    <w:p w:rsidR="00A104F6" w:rsidRPr="00F67C3C" w:rsidRDefault="00A104F6" w:rsidP="00DA7C00">
      <w:pPr>
        <w:ind w:left="360"/>
        <w:rPr>
          <w:rFonts w:ascii="Verdana" w:hAnsi="Verdana"/>
          <w:sz w:val="22"/>
          <w:szCs w:val="22"/>
        </w:rPr>
      </w:pPr>
    </w:p>
    <w:p w:rsidR="009947AA" w:rsidRPr="00A104F6" w:rsidRDefault="009E6ADD" w:rsidP="009947AA">
      <w:pPr>
        <w:tabs>
          <w:tab w:val="left" w:pos="720"/>
          <w:tab w:val="right" w:pos="9360"/>
          <w:tab w:val="left" w:pos="720"/>
        </w:tabs>
        <w:ind w:left="20"/>
        <w:rPr>
          <w:rFonts w:ascii="Verdana" w:hAnsi="Verdana"/>
          <w:b/>
          <w:sz w:val="22"/>
          <w:szCs w:val="22"/>
        </w:rPr>
      </w:pPr>
      <w:r>
        <w:rPr>
          <w:rFonts w:ascii="Verdana" w:hAnsi="Verdana"/>
          <w:b/>
          <w:sz w:val="22"/>
          <w:szCs w:val="22"/>
          <w:lang w:eastAsia="en-US"/>
        </w:rPr>
        <w:t>E</w:t>
      </w:r>
      <w:r w:rsidR="00683069" w:rsidRPr="00A104F6">
        <w:rPr>
          <w:rFonts w:ascii="Verdana" w:hAnsi="Verdana"/>
          <w:b/>
          <w:sz w:val="22"/>
          <w:szCs w:val="22"/>
          <w:lang w:eastAsia="en-US"/>
        </w:rPr>
        <w:t xml:space="preserve">. </w:t>
      </w:r>
      <w:r w:rsidR="00A104F6">
        <w:rPr>
          <w:rFonts w:ascii="Verdana" w:hAnsi="Verdana"/>
          <w:b/>
          <w:sz w:val="22"/>
          <w:szCs w:val="22"/>
        </w:rPr>
        <w:t xml:space="preserve">Senior Travel and </w:t>
      </w:r>
      <w:r w:rsidR="009947AA" w:rsidRPr="00A104F6">
        <w:rPr>
          <w:rFonts w:ascii="Verdana" w:hAnsi="Verdana"/>
          <w:b/>
          <w:sz w:val="22"/>
          <w:szCs w:val="22"/>
        </w:rPr>
        <w:t>Web – Group Project – Presentation: 40 points</w:t>
      </w:r>
      <w:r w:rsidR="00472B20">
        <w:rPr>
          <w:rFonts w:ascii="Verdana" w:hAnsi="Verdana"/>
          <w:b/>
          <w:sz w:val="22"/>
          <w:szCs w:val="22"/>
        </w:rPr>
        <w:t>.</w:t>
      </w:r>
    </w:p>
    <w:p w:rsidR="009947AA" w:rsidRDefault="00F300FD" w:rsidP="009947AA">
      <w:pPr>
        <w:tabs>
          <w:tab w:val="left" w:pos="720"/>
          <w:tab w:val="right" w:pos="9360"/>
          <w:tab w:val="left" w:pos="720"/>
        </w:tabs>
        <w:ind w:left="360"/>
        <w:rPr>
          <w:rFonts w:ascii="Verdana" w:hAnsi="Verdana"/>
          <w:sz w:val="22"/>
          <w:szCs w:val="22"/>
        </w:rPr>
      </w:pPr>
      <w:proofErr w:type="gramStart"/>
      <w:r>
        <w:rPr>
          <w:rFonts w:ascii="Verdana" w:hAnsi="Verdana"/>
          <w:sz w:val="22"/>
          <w:szCs w:val="22"/>
        </w:rPr>
        <w:t xml:space="preserve">Criteria for presentation </w:t>
      </w:r>
      <w:r w:rsidR="009947AA" w:rsidRPr="009947AA">
        <w:rPr>
          <w:rFonts w:ascii="Verdana" w:hAnsi="Verdana"/>
          <w:sz w:val="22"/>
          <w:szCs w:val="22"/>
        </w:rPr>
        <w:t>come</w:t>
      </w:r>
      <w:r>
        <w:rPr>
          <w:rFonts w:ascii="Verdana" w:hAnsi="Verdana"/>
          <w:sz w:val="22"/>
          <w:szCs w:val="22"/>
        </w:rPr>
        <w:t>s</w:t>
      </w:r>
      <w:proofErr w:type="gramEnd"/>
      <w:r>
        <w:rPr>
          <w:rFonts w:ascii="Verdana" w:hAnsi="Verdana"/>
          <w:sz w:val="22"/>
          <w:szCs w:val="22"/>
        </w:rPr>
        <w:t xml:space="preserve"> from CH</w:t>
      </w:r>
      <w:r w:rsidR="009947AA" w:rsidRPr="009947AA">
        <w:rPr>
          <w:rFonts w:ascii="Verdana" w:hAnsi="Verdana"/>
          <w:sz w:val="22"/>
          <w:szCs w:val="22"/>
        </w:rPr>
        <w:t xml:space="preserve"> 8 Exercise 8.2 p. 157 of text.</w:t>
      </w:r>
      <w:r w:rsidR="00FE2F51">
        <w:rPr>
          <w:rFonts w:ascii="Verdana" w:hAnsi="Verdana"/>
          <w:sz w:val="22"/>
          <w:szCs w:val="22"/>
        </w:rPr>
        <w:t xml:space="preserve"> Students work in </w:t>
      </w:r>
      <w:r w:rsidR="009947AA">
        <w:rPr>
          <w:rFonts w:ascii="Verdana" w:hAnsi="Verdana"/>
          <w:sz w:val="22"/>
          <w:szCs w:val="22"/>
        </w:rPr>
        <w:t>group</w:t>
      </w:r>
      <w:r w:rsidR="00FE2F51">
        <w:rPr>
          <w:rFonts w:ascii="Verdana" w:hAnsi="Verdana"/>
          <w:sz w:val="22"/>
          <w:szCs w:val="22"/>
        </w:rPr>
        <w:t>s to respond to eight</w:t>
      </w:r>
      <w:r w:rsidR="009947AA">
        <w:rPr>
          <w:rFonts w:ascii="Verdana" w:hAnsi="Verdana"/>
          <w:sz w:val="22"/>
          <w:szCs w:val="22"/>
        </w:rPr>
        <w:t xml:space="preserve"> prompts listed in the exercise.  </w:t>
      </w:r>
    </w:p>
    <w:p w:rsidR="009947AA" w:rsidRDefault="009947AA" w:rsidP="009947AA">
      <w:pPr>
        <w:tabs>
          <w:tab w:val="left" w:pos="720"/>
          <w:tab w:val="right" w:pos="9360"/>
          <w:tab w:val="left" w:pos="720"/>
        </w:tabs>
        <w:ind w:left="360"/>
        <w:rPr>
          <w:rFonts w:ascii="Verdana" w:hAnsi="Verdana"/>
          <w:sz w:val="22"/>
          <w:szCs w:val="22"/>
        </w:rPr>
      </w:pPr>
    </w:p>
    <w:p w:rsidR="009947AA" w:rsidRPr="00A104F6" w:rsidRDefault="009947AA" w:rsidP="00512505">
      <w:pPr>
        <w:tabs>
          <w:tab w:val="left" w:pos="720"/>
          <w:tab w:val="right" w:pos="9360"/>
          <w:tab w:val="left" w:pos="720"/>
        </w:tabs>
        <w:ind w:left="360"/>
        <w:rPr>
          <w:rFonts w:ascii="Verdana" w:hAnsi="Verdana"/>
          <w:sz w:val="22"/>
          <w:szCs w:val="22"/>
          <w:u w:val="single"/>
        </w:rPr>
      </w:pPr>
      <w:r w:rsidRPr="00A104F6">
        <w:rPr>
          <w:rFonts w:ascii="Verdana" w:hAnsi="Verdana"/>
          <w:sz w:val="22"/>
          <w:szCs w:val="22"/>
          <w:u w:val="single"/>
        </w:rPr>
        <w:t xml:space="preserve">Grading </w:t>
      </w:r>
      <w:r w:rsidR="00A104F6" w:rsidRPr="00A104F6">
        <w:rPr>
          <w:rFonts w:ascii="Verdana" w:hAnsi="Verdana"/>
          <w:sz w:val="22"/>
          <w:szCs w:val="22"/>
          <w:u w:val="single"/>
        </w:rPr>
        <w:t>Criteria</w:t>
      </w:r>
      <w:r w:rsidR="00A104F6">
        <w:rPr>
          <w:rFonts w:ascii="Verdana" w:hAnsi="Verdana"/>
          <w:sz w:val="22"/>
          <w:szCs w:val="22"/>
          <w:u w:val="single"/>
        </w:rPr>
        <w:t>:</w:t>
      </w:r>
      <w:r w:rsidR="00A104F6">
        <w:rPr>
          <w:rFonts w:ascii="Verdana" w:hAnsi="Verdana"/>
          <w:sz w:val="22"/>
          <w:szCs w:val="22"/>
        </w:rPr>
        <w:t xml:space="preserve"> W</w:t>
      </w:r>
      <w:r>
        <w:rPr>
          <w:rFonts w:ascii="Verdana" w:hAnsi="Verdana"/>
          <w:sz w:val="22"/>
          <w:szCs w:val="22"/>
        </w:rPr>
        <w:t xml:space="preserve">ill focus on </w:t>
      </w:r>
      <w:r w:rsidR="00512505">
        <w:rPr>
          <w:rFonts w:ascii="Verdana" w:hAnsi="Verdana"/>
          <w:sz w:val="22"/>
          <w:szCs w:val="22"/>
        </w:rPr>
        <w:t xml:space="preserve">the </w:t>
      </w:r>
      <w:r>
        <w:rPr>
          <w:rFonts w:ascii="Verdana" w:hAnsi="Verdana"/>
          <w:sz w:val="22"/>
          <w:szCs w:val="22"/>
        </w:rPr>
        <w:t>specific and detailed nature of content covered</w:t>
      </w:r>
      <w:r w:rsidR="00512505">
        <w:rPr>
          <w:rFonts w:ascii="Verdana" w:hAnsi="Verdana"/>
          <w:sz w:val="22"/>
          <w:szCs w:val="22"/>
        </w:rPr>
        <w:t xml:space="preserve"> and professionalism demonstrated</w:t>
      </w:r>
      <w:r>
        <w:rPr>
          <w:rFonts w:ascii="Verdana" w:hAnsi="Verdana"/>
          <w:sz w:val="22"/>
          <w:szCs w:val="22"/>
        </w:rPr>
        <w:t>.</w:t>
      </w:r>
    </w:p>
    <w:p w:rsidR="009947AA" w:rsidRDefault="009947AA" w:rsidP="009947AA">
      <w:pPr>
        <w:numPr>
          <w:ilvl w:val="0"/>
          <w:numId w:val="10"/>
        </w:numPr>
        <w:tabs>
          <w:tab w:val="left" w:pos="720"/>
          <w:tab w:val="right" w:pos="9360"/>
          <w:tab w:val="left" w:pos="720"/>
        </w:tabs>
        <w:rPr>
          <w:rFonts w:ascii="Verdana" w:hAnsi="Verdana"/>
          <w:sz w:val="22"/>
          <w:szCs w:val="22"/>
        </w:rPr>
      </w:pPr>
      <w:r>
        <w:rPr>
          <w:rFonts w:ascii="Verdana" w:hAnsi="Verdana"/>
          <w:sz w:val="22"/>
          <w:szCs w:val="22"/>
        </w:rPr>
        <w:t>Each student’s level of engagement in the required content for the presentation.</w:t>
      </w:r>
    </w:p>
    <w:p w:rsidR="009947AA" w:rsidRDefault="009947AA" w:rsidP="009947AA">
      <w:pPr>
        <w:numPr>
          <w:ilvl w:val="0"/>
          <w:numId w:val="10"/>
        </w:numPr>
        <w:tabs>
          <w:tab w:val="left" w:pos="720"/>
          <w:tab w:val="right" w:pos="9360"/>
          <w:tab w:val="left" w:pos="720"/>
        </w:tabs>
        <w:rPr>
          <w:rFonts w:ascii="Verdana" w:hAnsi="Verdana"/>
          <w:sz w:val="22"/>
          <w:szCs w:val="22"/>
        </w:rPr>
      </w:pPr>
      <w:r>
        <w:rPr>
          <w:rFonts w:ascii="Verdana" w:hAnsi="Verdana"/>
          <w:sz w:val="22"/>
          <w:szCs w:val="22"/>
        </w:rPr>
        <w:t>Professional dress and behavior demonstrated by the group members when presenting material.</w:t>
      </w:r>
    </w:p>
    <w:p w:rsidR="009947AA" w:rsidRDefault="009947AA" w:rsidP="009947AA">
      <w:pPr>
        <w:numPr>
          <w:ilvl w:val="0"/>
          <w:numId w:val="10"/>
        </w:numPr>
        <w:tabs>
          <w:tab w:val="left" w:pos="720"/>
          <w:tab w:val="right" w:pos="9360"/>
          <w:tab w:val="left" w:pos="720"/>
        </w:tabs>
        <w:rPr>
          <w:rFonts w:ascii="Verdana" w:hAnsi="Verdana"/>
          <w:sz w:val="22"/>
          <w:szCs w:val="22"/>
        </w:rPr>
      </w:pPr>
      <w:r>
        <w:rPr>
          <w:rFonts w:ascii="Verdana" w:hAnsi="Verdana"/>
          <w:sz w:val="22"/>
          <w:szCs w:val="22"/>
        </w:rPr>
        <w:t xml:space="preserve">Ability to respond to questions from peers. </w:t>
      </w:r>
    </w:p>
    <w:p w:rsidR="00A104F6" w:rsidRPr="007D7604" w:rsidRDefault="00A104F6" w:rsidP="00A104F6">
      <w:pPr>
        <w:tabs>
          <w:tab w:val="left" w:pos="720"/>
          <w:tab w:val="right" w:pos="9360"/>
          <w:tab w:val="left" w:pos="720"/>
        </w:tabs>
        <w:ind w:left="720"/>
        <w:rPr>
          <w:rFonts w:ascii="Verdana" w:hAnsi="Verdana"/>
          <w:sz w:val="22"/>
          <w:szCs w:val="22"/>
        </w:rPr>
      </w:pPr>
    </w:p>
    <w:p w:rsidR="00512505" w:rsidRDefault="00512505" w:rsidP="00512505">
      <w:pPr>
        <w:tabs>
          <w:tab w:val="right" w:pos="9360"/>
        </w:tabs>
        <w:rPr>
          <w:rFonts w:ascii="Book Antiqua" w:hAnsi="Book Antiqua"/>
        </w:rPr>
      </w:pPr>
    </w:p>
    <w:p w:rsidR="00512505" w:rsidRPr="00512505" w:rsidRDefault="009E6ADD" w:rsidP="00112D3C">
      <w:pPr>
        <w:tabs>
          <w:tab w:val="left" w:pos="450"/>
          <w:tab w:val="right" w:pos="9360"/>
          <w:tab w:val="left" w:pos="720"/>
        </w:tabs>
        <w:ind w:left="20"/>
        <w:rPr>
          <w:rFonts w:ascii="Verdana" w:hAnsi="Verdana"/>
          <w:b/>
          <w:sz w:val="22"/>
          <w:szCs w:val="22"/>
        </w:rPr>
      </w:pPr>
      <w:r>
        <w:rPr>
          <w:rFonts w:ascii="Verdana" w:hAnsi="Verdana"/>
          <w:b/>
          <w:sz w:val="22"/>
          <w:szCs w:val="22"/>
        </w:rPr>
        <w:t>F</w:t>
      </w:r>
      <w:r w:rsidR="00512505" w:rsidRPr="00512505">
        <w:rPr>
          <w:rFonts w:ascii="Verdana" w:hAnsi="Verdana"/>
          <w:b/>
          <w:sz w:val="22"/>
          <w:szCs w:val="22"/>
        </w:rPr>
        <w:t xml:space="preserve">. </w:t>
      </w:r>
      <w:r w:rsidR="00512505" w:rsidRPr="00512505">
        <w:rPr>
          <w:rFonts w:ascii="Verdana" w:hAnsi="Verdana"/>
          <w:b/>
          <w:sz w:val="22"/>
          <w:szCs w:val="22"/>
        </w:rPr>
        <w:tab/>
        <w:t>Site Visitation (not at your service learning site): 30 points</w:t>
      </w:r>
      <w:r w:rsidR="00472B20">
        <w:rPr>
          <w:rFonts w:ascii="Verdana" w:hAnsi="Verdana"/>
          <w:b/>
          <w:sz w:val="22"/>
          <w:szCs w:val="22"/>
        </w:rPr>
        <w:t>.</w:t>
      </w:r>
    </w:p>
    <w:p w:rsidR="00512505" w:rsidRPr="002B792E" w:rsidRDefault="00F506C0" w:rsidP="00112D3C">
      <w:pPr>
        <w:pStyle w:val="BodyTextIndent3"/>
        <w:tabs>
          <w:tab w:val="left" w:pos="450"/>
        </w:tabs>
        <w:ind w:left="450"/>
        <w:rPr>
          <w:rFonts w:ascii="Verdana" w:hAnsi="Verdana"/>
          <w:sz w:val="22"/>
          <w:szCs w:val="22"/>
        </w:rPr>
      </w:pPr>
      <w:r>
        <w:rPr>
          <w:rFonts w:ascii="Verdana" w:hAnsi="Verdana"/>
          <w:sz w:val="22"/>
          <w:szCs w:val="22"/>
        </w:rPr>
        <w:t>Individually students make a</w:t>
      </w:r>
      <w:r w:rsidR="00512505" w:rsidRPr="002B792E">
        <w:rPr>
          <w:rFonts w:ascii="Verdana" w:hAnsi="Verdana"/>
          <w:sz w:val="22"/>
          <w:szCs w:val="22"/>
        </w:rPr>
        <w:t xml:space="preserve"> (1) visitation to an agency or organization which provides leisure/recreation services to older persons in the community. </w:t>
      </w:r>
    </w:p>
    <w:p w:rsidR="00512505" w:rsidRPr="00F506C0" w:rsidRDefault="00512505" w:rsidP="009E6ADD">
      <w:pPr>
        <w:pStyle w:val="BodyTextIndent3"/>
        <w:ind w:left="540"/>
        <w:rPr>
          <w:rFonts w:ascii="Verdana" w:hAnsi="Verdana"/>
          <w:i/>
          <w:sz w:val="22"/>
          <w:szCs w:val="22"/>
        </w:rPr>
      </w:pPr>
      <w:r w:rsidRPr="002B792E">
        <w:rPr>
          <w:rFonts w:ascii="Verdana" w:hAnsi="Verdana"/>
          <w:i/>
          <w:sz w:val="22"/>
          <w:szCs w:val="22"/>
        </w:rPr>
        <w:t xml:space="preserve">Possible settings include nursing homes, senior centers, senior housing projects, park district programs, retirement communities, day care programs, adult exercise programs or other organized programs. </w:t>
      </w:r>
    </w:p>
    <w:p w:rsidR="00512505" w:rsidRPr="002B792E" w:rsidRDefault="00512505" w:rsidP="009E6ADD">
      <w:pPr>
        <w:pStyle w:val="BodyTextIndent3"/>
        <w:ind w:left="540"/>
        <w:rPr>
          <w:rFonts w:ascii="Verdana" w:hAnsi="Verdana"/>
          <w:sz w:val="22"/>
          <w:szCs w:val="22"/>
        </w:rPr>
      </w:pPr>
      <w:r w:rsidRPr="002B792E">
        <w:rPr>
          <w:rFonts w:ascii="Verdana" w:hAnsi="Verdana"/>
          <w:sz w:val="22"/>
          <w:szCs w:val="22"/>
        </w:rPr>
        <w:t xml:space="preserve">The purpose of these visit are twofold: (1) seek practitioner (recreation or activity personnel) insight regarding current trends in the field; and (2) develop a network of professionals whom you may utilize in the future as you serve the older population. </w:t>
      </w:r>
    </w:p>
    <w:p w:rsidR="00512505" w:rsidRDefault="00512505" w:rsidP="009E6ADD">
      <w:pPr>
        <w:pStyle w:val="BodyTextIndent3"/>
        <w:ind w:left="540"/>
        <w:rPr>
          <w:rFonts w:ascii="Verdana" w:hAnsi="Verdana"/>
          <w:sz w:val="22"/>
          <w:szCs w:val="22"/>
          <w:u w:val="single"/>
        </w:rPr>
      </w:pPr>
      <w:r w:rsidRPr="002B792E">
        <w:rPr>
          <w:rFonts w:ascii="Verdana" w:hAnsi="Verdana"/>
          <w:sz w:val="22"/>
          <w:szCs w:val="22"/>
          <w:u w:val="single"/>
        </w:rPr>
        <w:t>Criteria for Paper:</w:t>
      </w:r>
    </w:p>
    <w:p w:rsidR="00512505" w:rsidRDefault="00512505" w:rsidP="009E6ADD">
      <w:pPr>
        <w:pStyle w:val="BodyTextIndent3"/>
        <w:ind w:left="540"/>
        <w:rPr>
          <w:rFonts w:ascii="Verdana" w:hAnsi="Verdana"/>
          <w:sz w:val="22"/>
          <w:szCs w:val="22"/>
        </w:rPr>
      </w:pPr>
      <w:r>
        <w:rPr>
          <w:rFonts w:ascii="Verdana" w:hAnsi="Verdana"/>
          <w:sz w:val="22"/>
          <w:szCs w:val="22"/>
        </w:rPr>
        <w:t>Begin your paper with a title page that includes: 1) s</w:t>
      </w:r>
      <w:r w:rsidRPr="00F67C3C">
        <w:rPr>
          <w:rFonts w:ascii="Verdana" w:hAnsi="Verdana"/>
          <w:sz w:val="22"/>
          <w:szCs w:val="22"/>
        </w:rPr>
        <w:t xml:space="preserve">tudent </w:t>
      </w:r>
      <w:r>
        <w:rPr>
          <w:rFonts w:ascii="Verdana" w:hAnsi="Verdana"/>
          <w:sz w:val="22"/>
          <w:szCs w:val="22"/>
        </w:rPr>
        <w:t>name 2) a</w:t>
      </w:r>
      <w:r w:rsidRPr="00F67C3C">
        <w:rPr>
          <w:rFonts w:ascii="Verdana" w:hAnsi="Verdana"/>
          <w:sz w:val="22"/>
          <w:szCs w:val="22"/>
        </w:rPr>
        <w:t>g</w:t>
      </w:r>
      <w:r>
        <w:rPr>
          <w:rFonts w:ascii="Verdana" w:hAnsi="Verdana"/>
          <w:sz w:val="22"/>
          <w:szCs w:val="22"/>
        </w:rPr>
        <w:t>ency name and 3) employees n</w:t>
      </w:r>
      <w:r w:rsidRPr="00F67C3C">
        <w:rPr>
          <w:rFonts w:ascii="Verdana" w:hAnsi="Verdana"/>
          <w:sz w:val="22"/>
          <w:szCs w:val="22"/>
        </w:rPr>
        <w:t>ame</w:t>
      </w:r>
      <w:r>
        <w:rPr>
          <w:rFonts w:ascii="Verdana" w:hAnsi="Verdana"/>
          <w:sz w:val="22"/>
          <w:szCs w:val="22"/>
        </w:rPr>
        <w:t xml:space="preserve"> (that you interviewed) and contact information (phone/e-mail) 4) follow the title page with a minimum of 3 pages of content from the prompts above.</w:t>
      </w:r>
    </w:p>
    <w:p w:rsidR="00512505" w:rsidRDefault="00512505" w:rsidP="00FE2F51">
      <w:pPr>
        <w:pStyle w:val="BodyTextIndent3"/>
        <w:spacing w:after="0"/>
        <w:ind w:left="1170"/>
        <w:rPr>
          <w:rFonts w:ascii="Verdana" w:hAnsi="Verdana"/>
          <w:sz w:val="22"/>
          <w:szCs w:val="22"/>
        </w:rPr>
      </w:pPr>
      <w:r>
        <w:rPr>
          <w:rFonts w:ascii="Verdana" w:hAnsi="Verdana"/>
          <w:sz w:val="22"/>
          <w:szCs w:val="22"/>
        </w:rPr>
        <w:t>1. Population served</w:t>
      </w:r>
    </w:p>
    <w:p w:rsidR="00512505" w:rsidRDefault="00512505" w:rsidP="00FE2F51">
      <w:pPr>
        <w:pStyle w:val="BodyTextIndent3"/>
        <w:spacing w:after="0"/>
        <w:ind w:left="1170"/>
        <w:rPr>
          <w:rFonts w:ascii="Verdana" w:hAnsi="Verdana"/>
          <w:sz w:val="22"/>
          <w:szCs w:val="22"/>
        </w:rPr>
      </w:pPr>
      <w:r>
        <w:rPr>
          <w:rFonts w:ascii="Verdana" w:hAnsi="Verdana"/>
          <w:sz w:val="22"/>
          <w:szCs w:val="22"/>
        </w:rPr>
        <w:t>2. Focus of business/agency</w:t>
      </w:r>
    </w:p>
    <w:p w:rsidR="00512505" w:rsidRDefault="00512505" w:rsidP="00FE2F51">
      <w:pPr>
        <w:pStyle w:val="BodyTextIndent3"/>
        <w:spacing w:after="0"/>
        <w:ind w:left="1170"/>
        <w:rPr>
          <w:rFonts w:ascii="Verdana" w:hAnsi="Verdana"/>
          <w:sz w:val="22"/>
          <w:szCs w:val="22"/>
        </w:rPr>
      </w:pPr>
      <w:r>
        <w:rPr>
          <w:rFonts w:ascii="Verdana" w:hAnsi="Verdana"/>
          <w:sz w:val="22"/>
          <w:szCs w:val="22"/>
        </w:rPr>
        <w:t>3. Services/programs provided</w:t>
      </w:r>
    </w:p>
    <w:p w:rsidR="00512505" w:rsidRDefault="00512505" w:rsidP="00FE2F51">
      <w:pPr>
        <w:pStyle w:val="BodyTextIndent3"/>
        <w:spacing w:after="0"/>
        <w:ind w:left="1170"/>
        <w:rPr>
          <w:rFonts w:ascii="Verdana" w:hAnsi="Verdana"/>
          <w:sz w:val="22"/>
          <w:szCs w:val="22"/>
        </w:rPr>
      </w:pPr>
      <w:r>
        <w:rPr>
          <w:rFonts w:ascii="Verdana" w:hAnsi="Verdana"/>
          <w:sz w:val="22"/>
          <w:szCs w:val="22"/>
        </w:rPr>
        <w:t>4. Trends presented by interviewee</w:t>
      </w:r>
    </w:p>
    <w:p w:rsidR="00512505" w:rsidRDefault="00512505" w:rsidP="00FE2F51">
      <w:pPr>
        <w:pStyle w:val="BodyTextIndent3"/>
        <w:spacing w:after="0"/>
        <w:ind w:left="1170"/>
        <w:rPr>
          <w:rFonts w:ascii="Verdana" w:hAnsi="Verdana"/>
          <w:sz w:val="22"/>
          <w:szCs w:val="22"/>
        </w:rPr>
      </w:pPr>
      <w:r>
        <w:rPr>
          <w:rFonts w:ascii="Verdana" w:hAnsi="Verdana"/>
          <w:sz w:val="22"/>
          <w:szCs w:val="22"/>
        </w:rPr>
        <w:t>5. Trends you can imagine after you reflect on your visit (could be the same, could be different or additional)</w:t>
      </w:r>
    </w:p>
    <w:p w:rsidR="00512505" w:rsidRDefault="00512505" w:rsidP="00FE2F51">
      <w:pPr>
        <w:pStyle w:val="BodyTextIndent3"/>
        <w:spacing w:after="0"/>
        <w:ind w:left="1170"/>
        <w:rPr>
          <w:rFonts w:ascii="Verdana" w:hAnsi="Verdana"/>
          <w:sz w:val="22"/>
          <w:szCs w:val="22"/>
        </w:rPr>
      </w:pPr>
      <w:r>
        <w:rPr>
          <w:rFonts w:ascii="Verdana" w:hAnsi="Verdana"/>
          <w:sz w:val="22"/>
          <w:szCs w:val="22"/>
        </w:rPr>
        <w:t xml:space="preserve">6. Closing reflections </w:t>
      </w:r>
    </w:p>
    <w:p w:rsidR="00444C92" w:rsidRPr="00E77838" w:rsidRDefault="00444C92" w:rsidP="00444C92">
      <w:pPr>
        <w:pStyle w:val="Heading2"/>
        <w:rPr>
          <w:rFonts w:ascii="Verdana" w:hAnsi="Verdana"/>
        </w:rPr>
      </w:pPr>
      <w:proofErr w:type="gramStart"/>
      <w:r w:rsidRPr="00E77838">
        <w:rPr>
          <w:rFonts w:ascii="Verdana" w:hAnsi="Verdana"/>
        </w:rPr>
        <w:t>University Policies</w:t>
      </w:r>
      <w:r w:rsidR="00472B20">
        <w:rPr>
          <w:rFonts w:ascii="Verdana" w:hAnsi="Verdana"/>
        </w:rPr>
        <w:t>.</w:t>
      </w:r>
      <w:proofErr w:type="gramEnd"/>
    </w:p>
    <w:p w:rsidR="00444C92" w:rsidRPr="00F506C0" w:rsidRDefault="00444C92" w:rsidP="00444C92">
      <w:pPr>
        <w:pStyle w:val="Heading3"/>
        <w:rPr>
          <w:rFonts w:ascii="Verdana" w:hAnsi="Verdana"/>
          <w:sz w:val="22"/>
          <w:szCs w:val="22"/>
        </w:rPr>
      </w:pPr>
      <w:proofErr w:type="gramStart"/>
      <w:r w:rsidRPr="00F506C0">
        <w:rPr>
          <w:rFonts w:ascii="Verdana" w:hAnsi="Verdana"/>
          <w:sz w:val="22"/>
          <w:szCs w:val="22"/>
        </w:rPr>
        <w:t>Academic integrity</w:t>
      </w:r>
      <w:r w:rsidR="00472B20">
        <w:rPr>
          <w:rFonts w:ascii="Verdana" w:hAnsi="Verdana"/>
          <w:sz w:val="22"/>
          <w:szCs w:val="22"/>
        </w:rPr>
        <w:t>.</w:t>
      </w:r>
      <w:proofErr w:type="gramEnd"/>
    </w:p>
    <w:p w:rsidR="00444C92" w:rsidRPr="00F506C0" w:rsidRDefault="00411924" w:rsidP="00444C92">
      <w:pPr>
        <w:pStyle w:val="BodyText"/>
        <w:rPr>
          <w:rFonts w:ascii="Verdana" w:hAnsi="Verdana"/>
          <w:bCs/>
          <w:sz w:val="22"/>
          <w:szCs w:val="22"/>
        </w:rPr>
      </w:pPr>
      <w:r w:rsidRPr="00F506C0">
        <w:rPr>
          <w:rFonts w:ascii="Verdana" w:hAnsi="Verdana"/>
          <w:sz w:val="22"/>
          <w:szCs w:val="22"/>
        </w:rPr>
        <w:t xml:space="preserve">Your </w:t>
      </w:r>
      <w:r w:rsidR="00444C92" w:rsidRPr="00F506C0">
        <w:rPr>
          <w:rFonts w:ascii="Verdana" w:hAnsi="Verdana"/>
          <w:bCs/>
          <w:sz w:val="22"/>
          <w:szCs w:val="22"/>
        </w:rPr>
        <w:t xml:space="preserve">commitment </w:t>
      </w:r>
      <w:r w:rsidRPr="00F506C0">
        <w:rPr>
          <w:rFonts w:ascii="Verdana" w:hAnsi="Verdana"/>
          <w:bCs/>
          <w:sz w:val="22"/>
          <w:szCs w:val="22"/>
        </w:rPr>
        <w:t>as a student to learning i</w:t>
      </w:r>
      <w:r w:rsidR="00444C92" w:rsidRPr="00F506C0">
        <w:rPr>
          <w:rFonts w:ascii="Verdana" w:hAnsi="Verdana"/>
          <w:bCs/>
          <w:sz w:val="22"/>
          <w:szCs w:val="22"/>
        </w:rPr>
        <w:t xml:space="preserve">s evidenced by </w:t>
      </w:r>
      <w:r w:rsidRPr="00F506C0">
        <w:rPr>
          <w:rFonts w:ascii="Verdana" w:hAnsi="Verdana"/>
          <w:bCs/>
          <w:sz w:val="22"/>
          <w:szCs w:val="22"/>
        </w:rPr>
        <w:t>your</w:t>
      </w:r>
      <w:r w:rsidR="00444C92" w:rsidRPr="00F506C0">
        <w:rPr>
          <w:rFonts w:ascii="Verdana" w:hAnsi="Verdana"/>
          <w:bCs/>
          <w:sz w:val="22"/>
          <w:szCs w:val="22"/>
        </w:rPr>
        <w:t xml:space="preserve"> enrollment at San Jose State University</w:t>
      </w:r>
      <w:r w:rsidRPr="00F506C0">
        <w:rPr>
          <w:rFonts w:ascii="Verdana" w:hAnsi="Verdana"/>
          <w:bCs/>
          <w:sz w:val="22"/>
          <w:szCs w:val="22"/>
        </w:rPr>
        <w:t xml:space="preserve">. </w:t>
      </w:r>
      <w:r w:rsidR="00444C92" w:rsidRPr="00F506C0">
        <w:rPr>
          <w:rFonts w:ascii="Verdana" w:hAnsi="Verdana"/>
          <w:bCs/>
          <w:sz w:val="22"/>
          <w:szCs w:val="22"/>
        </w:rPr>
        <w:t xml:space="preserve"> </w:t>
      </w:r>
      <w:r w:rsidRPr="00F506C0">
        <w:rPr>
          <w:rFonts w:ascii="Verdana" w:hAnsi="Verdana"/>
          <w:bCs/>
          <w:sz w:val="22"/>
          <w:szCs w:val="22"/>
        </w:rPr>
        <w:t>The</w:t>
      </w:r>
      <w:r w:rsidR="00444C92" w:rsidRPr="00F506C0">
        <w:rPr>
          <w:rFonts w:ascii="Verdana" w:hAnsi="Verdana"/>
          <w:bCs/>
          <w:sz w:val="22"/>
          <w:szCs w:val="22"/>
        </w:rPr>
        <w:t xml:space="preserve"> </w:t>
      </w:r>
      <w:hyperlink r:id="rId16" w:history="1">
        <w:r w:rsidR="00444C92" w:rsidRPr="00F506C0">
          <w:rPr>
            <w:rStyle w:val="Hyperlink"/>
            <w:rFonts w:ascii="Verdana" w:hAnsi="Verdana"/>
            <w:bCs/>
            <w:sz w:val="22"/>
            <w:szCs w:val="22"/>
          </w:rPr>
          <w:t xml:space="preserve">University’s </w:t>
        </w:r>
        <w:r w:rsidRPr="00F506C0">
          <w:rPr>
            <w:rStyle w:val="Hyperlink"/>
            <w:rFonts w:ascii="Verdana" w:hAnsi="Verdana"/>
            <w:bCs/>
            <w:sz w:val="22"/>
            <w:szCs w:val="22"/>
          </w:rPr>
          <w:t>Acad</w:t>
        </w:r>
        <w:r w:rsidRPr="00F506C0">
          <w:rPr>
            <w:rStyle w:val="Hyperlink"/>
            <w:rFonts w:ascii="Verdana" w:hAnsi="Verdana"/>
            <w:bCs/>
            <w:sz w:val="22"/>
            <w:szCs w:val="22"/>
          </w:rPr>
          <w:t>e</w:t>
        </w:r>
        <w:r w:rsidRPr="00F506C0">
          <w:rPr>
            <w:rStyle w:val="Hyperlink"/>
            <w:rFonts w:ascii="Verdana" w:hAnsi="Verdana"/>
            <w:bCs/>
            <w:sz w:val="22"/>
            <w:szCs w:val="22"/>
          </w:rPr>
          <w:t>mic I</w:t>
        </w:r>
        <w:r w:rsidR="00444C92" w:rsidRPr="00F506C0">
          <w:rPr>
            <w:rStyle w:val="Hyperlink"/>
            <w:rFonts w:ascii="Verdana" w:hAnsi="Verdana"/>
            <w:bCs/>
            <w:sz w:val="22"/>
            <w:szCs w:val="22"/>
          </w:rPr>
          <w:t>ntegrity policy</w:t>
        </w:r>
      </w:hyperlink>
      <w:r w:rsidR="00444C92" w:rsidRPr="00F506C0">
        <w:rPr>
          <w:rFonts w:ascii="Verdana" w:hAnsi="Verdana"/>
          <w:bCs/>
          <w:sz w:val="22"/>
          <w:szCs w:val="22"/>
        </w:rPr>
        <w:t xml:space="preserve">, </w:t>
      </w:r>
      <w:r w:rsidRPr="00F506C0">
        <w:rPr>
          <w:rFonts w:ascii="Verdana" w:hAnsi="Verdana"/>
          <w:bCs/>
          <w:sz w:val="22"/>
          <w:szCs w:val="22"/>
        </w:rPr>
        <w:t xml:space="preserve">located at http://www.sjsu.edu/senate/S07-2.htm, </w:t>
      </w:r>
      <w:r w:rsidR="00444C92" w:rsidRPr="00F506C0">
        <w:rPr>
          <w:rFonts w:ascii="Verdana" w:hAnsi="Verdana"/>
          <w:bCs/>
          <w:sz w:val="22"/>
          <w:szCs w:val="22"/>
        </w:rPr>
        <w:t>require</w:t>
      </w:r>
      <w:r w:rsidRPr="00F506C0">
        <w:rPr>
          <w:rFonts w:ascii="Verdana" w:hAnsi="Verdana"/>
          <w:bCs/>
          <w:sz w:val="22"/>
          <w:szCs w:val="22"/>
        </w:rPr>
        <w:t>s</w:t>
      </w:r>
      <w:r w:rsidR="00C762CC" w:rsidRPr="00F506C0">
        <w:rPr>
          <w:rFonts w:ascii="Verdana" w:hAnsi="Verdana"/>
          <w:bCs/>
          <w:sz w:val="22"/>
          <w:szCs w:val="22"/>
        </w:rPr>
        <w:t xml:space="preserve"> </w:t>
      </w:r>
      <w:r w:rsidR="00444C92" w:rsidRPr="00F506C0">
        <w:rPr>
          <w:rFonts w:ascii="Verdana" w:hAnsi="Verdana"/>
          <w:bCs/>
          <w:sz w:val="22"/>
          <w:szCs w:val="22"/>
        </w:rPr>
        <w:t xml:space="preserve">you to be honest in all your academic course work. Faculty members are required to report all infractions to the office of Student Conduct and Ethical Development. The </w:t>
      </w:r>
      <w:hyperlink r:id="rId17" w:history="1">
        <w:r w:rsidR="00444C92" w:rsidRPr="00F506C0">
          <w:rPr>
            <w:rStyle w:val="Hyperlink"/>
            <w:rFonts w:ascii="Verdana" w:hAnsi="Verdana"/>
            <w:bCs/>
            <w:sz w:val="22"/>
            <w:szCs w:val="22"/>
          </w:rPr>
          <w:t>Student Con</w:t>
        </w:r>
        <w:r w:rsidR="00444C92" w:rsidRPr="00F506C0">
          <w:rPr>
            <w:rStyle w:val="Hyperlink"/>
            <w:rFonts w:ascii="Verdana" w:hAnsi="Verdana"/>
            <w:bCs/>
            <w:sz w:val="22"/>
            <w:szCs w:val="22"/>
          </w:rPr>
          <w:t>d</w:t>
        </w:r>
        <w:r w:rsidR="00444C92" w:rsidRPr="00F506C0">
          <w:rPr>
            <w:rStyle w:val="Hyperlink"/>
            <w:rFonts w:ascii="Verdana" w:hAnsi="Verdana"/>
            <w:bCs/>
            <w:sz w:val="22"/>
            <w:szCs w:val="22"/>
          </w:rPr>
          <w:t>uct a</w:t>
        </w:r>
        <w:r w:rsidR="00444C92" w:rsidRPr="00F506C0">
          <w:rPr>
            <w:rStyle w:val="Hyperlink"/>
            <w:rFonts w:ascii="Verdana" w:hAnsi="Verdana"/>
            <w:bCs/>
            <w:sz w:val="22"/>
            <w:szCs w:val="22"/>
          </w:rPr>
          <w:t>n</w:t>
        </w:r>
        <w:r w:rsidR="00444C92" w:rsidRPr="00F506C0">
          <w:rPr>
            <w:rStyle w:val="Hyperlink"/>
            <w:rFonts w:ascii="Verdana" w:hAnsi="Verdana"/>
            <w:bCs/>
            <w:sz w:val="22"/>
            <w:szCs w:val="22"/>
          </w:rPr>
          <w:t>d Eth</w:t>
        </w:r>
        <w:r w:rsidR="00444C92" w:rsidRPr="00F506C0">
          <w:rPr>
            <w:rStyle w:val="Hyperlink"/>
            <w:rFonts w:ascii="Verdana" w:hAnsi="Verdana"/>
            <w:bCs/>
            <w:sz w:val="22"/>
            <w:szCs w:val="22"/>
          </w:rPr>
          <w:t>i</w:t>
        </w:r>
        <w:r w:rsidR="00444C92" w:rsidRPr="00F506C0">
          <w:rPr>
            <w:rStyle w:val="Hyperlink"/>
            <w:rFonts w:ascii="Verdana" w:hAnsi="Verdana"/>
            <w:bCs/>
            <w:sz w:val="22"/>
            <w:szCs w:val="22"/>
          </w:rPr>
          <w:t xml:space="preserve">cal Development </w:t>
        </w:r>
        <w:r w:rsidR="00F61B7F" w:rsidRPr="00F506C0">
          <w:rPr>
            <w:rStyle w:val="Hyperlink"/>
            <w:rFonts w:ascii="Verdana" w:hAnsi="Verdana"/>
            <w:bCs/>
            <w:sz w:val="22"/>
            <w:szCs w:val="22"/>
          </w:rPr>
          <w:t>website</w:t>
        </w:r>
      </w:hyperlink>
      <w:r w:rsidR="00F61B7F" w:rsidRPr="00F506C0">
        <w:rPr>
          <w:rFonts w:ascii="Verdana" w:hAnsi="Verdana"/>
          <w:bCs/>
          <w:sz w:val="22"/>
          <w:szCs w:val="22"/>
        </w:rPr>
        <w:t xml:space="preserve"> </w:t>
      </w:r>
      <w:r w:rsidR="00444C92" w:rsidRPr="00F506C0">
        <w:rPr>
          <w:rFonts w:ascii="Verdana" w:hAnsi="Verdana"/>
          <w:bCs/>
          <w:sz w:val="22"/>
          <w:szCs w:val="22"/>
        </w:rPr>
        <w:t xml:space="preserve">is available at http://www.sa.sjsu.edu/judicial_affairs/index.html. </w:t>
      </w:r>
    </w:p>
    <w:p w:rsidR="00444C92" w:rsidRPr="00F506C0" w:rsidRDefault="00444C92" w:rsidP="00444C92">
      <w:pPr>
        <w:pStyle w:val="BodyText"/>
        <w:rPr>
          <w:rFonts w:ascii="Verdana" w:hAnsi="Verdana"/>
          <w:sz w:val="22"/>
          <w:szCs w:val="22"/>
        </w:rPr>
      </w:pPr>
      <w:r w:rsidRPr="00F506C0">
        <w:rPr>
          <w:rFonts w:ascii="Verdana" w:hAnsi="Verdana"/>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F506C0">
        <w:rPr>
          <w:rFonts w:ascii="Verdana" w:hAnsi="Verdana"/>
          <w:bCs/>
          <w:sz w:val="22"/>
          <w:szCs w:val="22"/>
        </w:rPr>
        <w:t>ld like to include</w:t>
      </w:r>
      <w:r w:rsidRPr="00F506C0">
        <w:rPr>
          <w:rFonts w:ascii="Verdana" w:hAnsi="Verdana"/>
          <w:bCs/>
          <w:sz w:val="22"/>
          <w:szCs w:val="22"/>
        </w:rPr>
        <w:t xml:space="preserve"> your assignment </w:t>
      </w:r>
      <w:r w:rsidR="00D57C25" w:rsidRPr="00F506C0">
        <w:rPr>
          <w:rFonts w:ascii="Verdana" w:hAnsi="Verdana"/>
          <w:bCs/>
          <w:sz w:val="22"/>
          <w:szCs w:val="22"/>
        </w:rPr>
        <w:t xml:space="preserve">or </w:t>
      </w:r>
      <w:r w:rsidRPr="00F506C0">
        <w:rPr>
          <w:rFonts w:ascii="Verdana" w:hAnsi="Verdana"/>
          <w:bCs/>
          <w:sz w:val="22"/>
          <w:szCs w:val="22"/>
        </w:rPr>
        <w:t>any material you have submitted, or plan to submit for another class, please note t</w:t>
      </w:r>
      <w:r w:rsidR="00D57C25" w:rsidRPr="00F506C0">
        <w:rPr>
          <w:rFonts w:ascii="Verdana" w:hAnsi="Verdana"/>
          <w:bCs/>
          <w:sz w:val="22"/>
          <w:szCs w:val="22"/>
        </w:rPr>
        <w:t>hat SJSU’s Academic Policy S07-2</w:t>
      </w:r>
      <w:r w:rsidRPr="00F506C0">
        <w:rPr>
          <w:rFonts w:ascii="Verdana" w:hAnsi="Verdana"/>
          <w:bCs/>
          <w:sz w:val="22"/>
          <w:szCs w:val="22"/>
        </w:rPr>
        <w:t xml:space="preserve"> requires approval of instructors.</w:t>
      </w:r>
    </w:p>
    <w:p w:rsidR="00444C92" w:rsidRPr="00F506C0" w:rsidRDefault="00444C92" w:rsidP="00444C92">
      <w:pPr>
        <w:pStyle w:val="Heading3"/>
        <w:rPr>
          <w:rFonts w:ascii="Verdana" w:hAnsi="Verdana"/>
          <w:sz w:val="22"/>
          <w:szCs w:val="22"/>
        </w:rPr>
      </w:pPr>
      <w:proofErr w:type="gramStart"/>
      <w:r w:rsidRPr="00F506C0">
        <w:rPr>
          <w:rFonts w:ascii="Verdana" w:hAnsi="Verdana"/>
          <w:sz w:val="22"/>
          <w:szCs w:val="22"/>
        </w:rPr>
        <w:lastRenderedPageBreak/>
        <w:t>Campus Policy in Compliance with the American Disabilities Act</w:t>
      </w:r>
      <w:r w:rsidR="00472B20">
        <w:rPr>
          <w:rFonts w:ascii="Verdana" w:hAnsi="Verdana"/>
          <w:sz w:val="22"/>
          <w:szCs w:val="22"/>
        </w:rPr>
        <w:t>.</w:t>
      </w:r>
      <w:proofErr w:type="gramEnd"/>
    </w:p>
    <w:p w:rsidR="00444C92" w:rsidRPr="00F506C0" w:rsidRDefault="00444C92" w:rsidP="00444C92">
      <w:pPr>
        <w:pStyle w:val="BodyText"/>
        <w:rPr>
          <w:rFonts w:ascii="Verdana" w:hAnsi="Verdana"/>
          <w:sz w:val="22"/>
          <w:szCs w:val="22"/>
        </w:rPr>
      </w:pPr>
      <w:r w:rsidRPr="00F506C0">
        <w:rPr>
          <w:rFonts w:ascii="Verdana" w:hAnsi="Verdana"/>
          <w:sz w:val="22"/>
          <w:szCs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rsidRPr="00F506C0">
        <w:rPr>
          <w:rFonts w:ascii="Verdana" w:hAnsi="Verdana"/>
          <w:sz w:val="22"/>
          <w:szCs w:val="22"/>
        </w:rPr>
        <w:t xml:space="preserve">ons must register with the </w:t>
      </w:r>
      <w:hyperlink r:id="rId18" w:history="1">
        <w:r w:rsidRPr="00F506C0">
          <w:rPr>
            <w:rStyle w:val="Hyperlink"/>
            <w:rFonts w:ascii="Verdana" w:hAnsi="Verdana"/>
            <w:sz w:val="22"/>
            <w:szCs w:val="22"/>
          </w:rPr>
          <w:t>Disability</w:t>
        </w:r>
        <w:r w:rsidRPr="00F506C0">
          <w:rPr>
            <w:rStyle w:val="Hyperlink"/>
            <w:rFonts w:ascii="Verdana" w:hAnsi="Verdana"/>
            <w:sz w:val="22"/>
            <w:szCs w:val="22"/>
          </w:rPr>
          <w:t xml:space="preserve"> </w:t>
        </w:r>
        <w:r w:rsidRPr="00F506C0">
          <w:rPr>
            <w:rStyle w:val="Hyperlink"/>
            <w:rFonts w:ascii="Verdana" w:hAnsi="Verdana"/>
            <w:sz w:val="22"/>
            <w:szCs w:val="22"/>
          </w:rPr>
          <w:t>Resource Center</w:t>
        </w:r>
      </w:hyperlink>
      <w:r w:rsidR="00640524" w:rsidRPr="00F506C0">
        <w:rPr>
          <w:rFonts w:ascii="Verdana" w:hAnsi="Verdana"/>
          <w:sz w:val="22"/>
          <w:szCs w:val="22"/>
        </w:rPr>
        <w:t xml:space="preserve"> (DRC</w:t>
      </w:r>
      <w:r w:rsidRPr="00F506C0">
        <w:rPr>
          <w:rFonts w:ascii="Verdana" w:hAnsi="Verdana"/>
          <w:sz w:val="22"/>
          <w:szCs w:val="22"/>
        </w:rPr>
        <w:t xml:space="preserve">) </w:t>
      </w:r>
      <w:r w:rsidR="00640524" w:rsidRPr="00F506C0">
        <w:rPr>
          <w:rFonts w:ascii="Verdana" w:hAnsi="Verdana"/>
          <w:sz w:val="22"/>
          <w:szCs w:val="22"/>
        </w:rPr>
        <w:t xml:space="preserve">at http://www.drc.sjsu.edu/ </w:t>
      </w:r>
      <w:r w:rsidRPr="00F506C0">
        <w:rPr>
          <w:rFonts w:ascii="Verdana" w:hAnsi="Verdana"/>
          <w:sz w:val="22"/>
          <w:szCs w:val="22"/>
        </w:rPr>
        <w:t>to establish a record of their disability.</w:t>
      </w:r>
    </w:p>
    <w:p w:rsidR="00444C92" w:rsidRPr="00F506C0" w:rsidRDefault="00444C92" w:rsidP="00D2067D">
      <w:pPr>
        <w:pStyle w:val="Heading2"/>
        <w:spacing w:before="0" w:after="0"/>
        <w:rPr>
          <w:rFonts w:ascii="Verdana" w:hAnsi="Verdana"/>
          <w:sz w:val="22"/>
          <w:szCs w:val="22"/>
        </w:rPr>
      </w:pPr>
      <w:proofErr w:type="gramStart"/>
      <w:r w:rsidRPr="00F506C0">
        <w:rPr>
          <w:rFonts w:ascii="Verdana" w:hAnsi="Verdana"/>
          <w:sz w:val="22"/>
          <w:szCs w:val="22"/>
        </w:rPr>
        <w:t>Student Technology Resources</w:t>
      </w:r>
      <w:r w:rsidR="00472B20">
        <w:rPr>
          <w:rFonts w:ascii="Verdana" w:hAnsi="Verdana"/>
          <w:sz w:val="22"/>
          <w:szCs w:val="22"/>
        </w:rPr>
        <w:t>.</w:t>
      </w:r>
      <w:proofErr w:type="gramEnd"/>
      <w:r w:rsidRPr="00F506C0">
        <w:rPr>
          <w:rFonts w:ascii="Verdana" w:hAnsi="Verdana"/>
          <w:sz w:val="22"/>
          <w:szCs w:val="22"/>
        </w:rPr>
        <w:t xml:space="preserve"> </w:t>
      </w:r>
    </w:p>
    <w:p w:rsidR="00F506C0" w:rsidRPr="00F506C0" w:rsidRDefault="00444C92" w:rsidP="00D2067D">
      <w:pPr>
        <w:rPr>
          <w:rFonts w:ascii="Verdana" w:hAnsi="Verdana"/>
          <w:sz w:val="22"/>
          <w:szCs w:val="22"/>
        </w:rPr>
      </w:pPr>
      <w:r w:rsidRPr="00F506C0">
        <w:rPr>
          <w:rFonts w:ascii="Verdana" w:hAnsi="Verdana"/>
          <w:sz w:val="22"/>
          <w:szCs w:val="22"/>
        </w:rPr>
        <w:t xml:space="preserve">Computer labs for student use are available in the Academic Success Center located on the </w:t>
      </w:r>
      <w:bookmarkStart w:id="1" w:name="OLE_LINK1"/>
      <w:bookmarkStart w:id="2" w:name="OLE_LINK2"/>
      <w:r w:rsidRPr="00F506C0">
        <w:rPr>
          <w:rFonts w:ascii="Verdana" w:hAnsi="Verdana"/>
          <w:sz w:val="22"/>
          <w:szCs w:val="22"/>
        </w:rPr>
        <w:t>1</w:t>
      </w:r>
      <w:r w:rsidRPr="00F506C0">
        <w:rPr>
          <w:rFonts w:ascii="Verdana" w:hAnsi="Verdana"/>
          <w:sz w:val="22"/>
          <w:szCs w:val="22"/>
          <w:vertAlign w:val="superscript"/>
        </w:rPr>
        <w:t>st</w:t>
      </w:r>
      <w:r w:rsidRPr="00F506C0">
        <w:rPr>
          <w:rFonts w:ascii="Verdana" w:hAnsi="Verdana"/>
          <w:sz w:val="22"/>
          <w:szCs w:val="22"/>
        </w:rPr>
        <w:t xml:space="preserve"> </w:t>
      </w:r>
      <w:bookmarkEnd w:id="1"/>
      <w:bookmarkEnd w:id="2"/>
      <w:r w:rsidRPr="00F506C0">
        <w:rPr>
          <w:rFonts w:ascii="Verdana" w:hAnsi="Verdana"/>
          <w:sz w:val="22"/>
          <w:szCs w:val="22"/>
        </w:rPr>
        <w:t>floor of Clark Hall and on the 2</w:t>
      </w:r>
      <w:r w:rsidRPr="00F506C0">
        <w:rPr>
          <w:rFonts w:ascii="Verdana" w:hAnsi="Verdana"/>
          <w:sz w:val="22"/>
          <w:szCs w:val="22"/>
          <w:vertAlign w:val="superscript"/>
        </w:rPr>
        <w:t>nd</w:t>
      </w:r>
      <w:r w:rsidRPr="00F506C0">
        <w:rPr>
          <w:rFonts w:ascii="Verdana" w:hAnsi="Verdana"/>
          <w:sz w:val="22"/>
          <w:szCs w:val="22"/>
        </w:rPr>
        <w:t xml:space="preserve"> floor of the Student Union. Additional computer labs may be available in your department/college. Computers are also available in the Martin Luther King Library.</w:t>
      </w:r>
    </w:p>
    <w:p w:rsidR="00D2067D" w:rsidRDefault="00D2067D" w:rsidP="00D2067D">
      <w:pPr>
        <w:pStyle w:val="Heading2"/>
        <w:spacing w:before="0" w:after="0"/>
        <w:rPr>
          <w:rFonts w:ascii="Verdana" w:hAnsi="Verdana"/>
          <w:sz w:val="22"/>
          <w:szCs w:val="22"/>
        </w:rPr>
      </w:pPr>
    </w:p>
    <w:p w:rsidR="00444C92" w:rsidRPr="00F506C0" w:rsidRDefault="00444C92" w:rsidP="00D2067D">
      <w:pPr>
        <w:pStyle w:val="Heading2"/>
        <w:spacing w:before="0" w:after="0"/>
        <w:rPr>
          <w:rFonts w:ascii="Verdana" w:hAnsi="Verdana"/>
          <w:sz w:val="22"/>
          <w:szCs w:val="22"/>
        </w:rPr>
      </w:pPr>
      <w:proofErr w:type="gramStart"/>
      <w:r w:rsidRPr="00F506C0">
        <w:rPr>
          <w:rFonts w:ascii="Verdana" w:hAnsi="Verdana"/>
          <w:sz w:val="22"/>
          <w:szCs w:val="22"/>
        </w:rPr>
        <w:t>Lear</w:t>
      </w:r>
      <w:r w:rsidR="00472B20">
        <w:rPr>
          <w:rFonts w:ascii="Verdana" w:hAnsi="Verdana"/>
          <w:sz w:val="22"/>
          <w:szCs w:val="22"/>
        </w:rPr>
        <w:t>ning Assistance Resource Center.</w:t>
      </w:r>
      <w:proofErr w:type="gramEnd"/>
    </w:p>
    <w:p w:rsidR="00923EFE" w:rsidRPr="00F506C0" w:rsidRDefault="00923EFE" w:rsidP="00D2067D">
      <w:pPr>
        <w:pStyle w:val="Heading2"/>
        <w:spacing w:before="0" w:after="0"/>
        <w:rPr>
          <w:rFonts w:ascii="Verdana" w:hAnsi="Verdana" w:cs="Times New Roman"/>
          <w:b w:val="0"/>
          <w:bCs w:val="0"/>
          <w:iCs w:val="0"/>
          <w:sz w:val="22"/>
          <w:szCs w:val="22"/>
        </w:rPr>
      </w:pPr>
      <w:r w:rsidRPr="00F506C0">
        <w:rPr>
          <w:rFonts w:ascii="Verdana" w:hAnsi="Verdana" w:cs="Times New Roman"/>
          <w:b w:val="0"/>
          <w:bCs w:val="0"/>
          <w:iCs w:val="0"/>
          <w:sz w:val="22"/>
          <w:szCs w:val="22"/>
        </w:rPr>
        <w:t xml:space="preserve">The Learning Assistance Resource Center (LARC) is located in Room 600 in the Student Services Center.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 </w:t>
      </w:r>
      <w:hyperlink r:id="rId19" w:history="1">
        <w:r w:rsidRPr="00F506C0">
          <w:rPr>
            <w:rStyle w:val="Hyperlink"/>
            <w:rFonts w:ascii="Verdana" w:hAnsi="Verdana" w:cs="Times New Roman"/>
            <w:b w:val="0"/>
            <w:bCs w:val="0"/>
            <w:iCs w:val="0"/>
            <w:sz w:val="22"/>
            <w:szCs w:val="22"/>
          </w:rPr>
          <w:t>the LAR</w:t>
        </w:r>
        <w:r w:rsidRPr="00F506C0">
          <w:rPr>
            <w:rStyle w:val="Hyperlink"/>
            <w:rFonts w:ascii="Verdana" w:hAnsi="Verdana" w:cs="Times New Roman"/>
            <w:b w:val="0"/>
            <w:bCs w:val="0"/>
            <w:iCs w:val="0"/>
            <w:sz w:val="22"/>
            <w:szCs w:val="22"/>
          </w:rPr>
          <w:t>C</w:t>
        </w:r>
        <w:r w:rsidRPr="00F506C0">
          <w:rPr>
            <w:rStyle w:val="Hyperlink"/>
            <w:rFonts w:ascii="Verdana" w:hAnsi="Verdana" w:cs="Times New Roman"/>
            <w:b w:val="0"/>
            <w:bCs w:val="0"/>
            <w:iCs w:val="0"/>
            <w:sz w:val="22"/>
            <w:szCs w:val="22"/>
          </w:rPr>
          <w:t xml:space="preserve"> website</w:t>
        </w:r>
      </w:hyperlink>
      <w:r w:rsidRPr="00F506C0">
        <w:rPr>
          <w:rFonts w:ascii="Verdana" w:hAnsi="Verdana" w:cs="Times New Roman"/>
          <w:b w:val="0"/>
          <w:bCs w:val="0"/>
          <w:iCs w:val="0"/>
          <w:sz w:val="22"/>
          <w:szCs w:val="22"/>
        </w:rPr>
        <w:t xml:space="preserve"> for more information at http://www.sjsu.edu/larc/.</w:t>
      </w:r>
    </w:p>
    <w:p w:rsidR="00D2067D" w:rsidRDefault="00D2067D" w:rsidP="00D2067D">
      <w:pPr>
        <w:pStyle w:val="Heading2"/>
        <w:spacing w:before="0" w:after="0"/>
        <w:rPr>
          <w:rFonts w:ascii="Verdana" w:hAnsi="Verdana"/>
          <w:sz w:val="22"/>
          <w:szCs w:val="22"/>
        </w:rPr>
      </w:pPr>
    </w:p>
    <w:p w:rsidR="00444C92" w:rsidRPr="00F506C0" w:rsidRDefault="00444C92" w:rsidP="00D2067D">
      <w:pPr>
        <w:pStyle w:val="Heading2"/>
        <w:spacing w:before="0" w:after="0"/>
        <w:rPr>
          <w:rFonts w:ascii="Verdana" w:hAnsi="Verdana"/>
          <w:sz w:val="22"/>
          <w:szCs w:val="22"/>
        </w:rPr>
      </w:pPr>
      <w:proofErr w:type="gramStart"/>
      <w:r w:rsidRPr="00F506C0">
        <w:rPr>
          <w:rFonts w:ascii="Verdana" w:hAnsi="Verdana"/>
          <w:sz w:val="22"/>
          <w:szCs w:val="22"/>
        </w:rPr>
        <w:t>SJSU Writing Center</w:t>
      </w:r>
      <w:r w:rsidR="00472B20">
        <w:rPr>
          <w:rFonts w:ascii="Verdana" w:hAnsi="Verdana"/>
          <w:sz w:val="22"/>
          <w:szCs w:val="22"/>
        </w:rPr>
        <w:t>.</w:t>
      </w:r>
      <w:proofErr w:type="gramEnd"/>
      <w:r w:rsidRPr="00F506C0">
        <w:rPr>
          <w:rFonts w:ascii="Verdana" w:hAnsi="Verdana"/>
          <w:sz w:val="22"/>
          <w:szCs w:val="22"/>
        </w:rPr>
        <w:t xml:space="preserve"> </w:t>
      </w:r>
    </w:p>
    <w:p w:rsidR="00444C92" w:rsidRPr="00F506C0" w:rsidRDefault="00444C92" w:rsidP="00444C92">
      <w:pPr>
        <w:pStyle w:val="BodyText"/>
        <w:rPr>
          <w:rFonts w:ascii="Verdana" w:hAnsi="Verdana"/>
          <w:sz w:val="22"/>
          <w:szCs w:val="22"/>
        </w:rPr>
      </w:pPr>
      <w:r w:rsidRPr="00F506C0">
        <w:rPr>
          <w:rFonts w:ascii="Verdana" w:hAnsi="Verdana"/>
          <w:sz w:val="22"/>
          <w:szCs w:val="22"/>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20" w:history="1">
        <w:r w:rsidRPr="00F506C0">
          <w:rPr>
            <w:rStyle w:val="Hyperlink"/>
            <w:rFonts w:ascii="Verdana" w:hAnsi="Verdana"/>
            <w:sz w:val="22"/>
            <w:szCs w:val="22"/>
          </w:rPr>
          <w:t>Writing Cen</w:t>
        </w:r>
        <w:r w:rsidRPr="00F506C0">
          <w:rPr>
            <w:rStyle w:val="Hyperlink"/>
            <w:rFonts w:ascii="Verdana" w:hAnsi="Verdana"/>
            <w:sz w:val="22"/>
            <w:szCs w:val="22"/>
          </w:rPr>
          <w:t>t</w:t>
        </w:r>
        <w:r w:rsidRPr="00F506C0">
          <w:rPr>
            <w:rStyle w:val="Hyperlink"/>
            <w:rFonts w:ascii="Verdana" w:hAnsi="Verdana"/>
            <w:sz w:val="22"/>
            <w:szCs w:val="22"/>
          </w:rPr>
          <w:t>er website</w:t>
        </w:r>
      </w:hyperlink>
      <w:r w:rsidRPr="00F506C0">
        <w:rPr>
          <w:rFonts w:ascii="Verdana" w:hAnsi="Verdana"/>
          <w:sz w:val="22"/>
          <w:szCs w:val="22"/>
        </w:rPr>
        <w:t xml:space="preserve"> is located at http://www.sjsu.edu/writingcenter/abou</w:t>
      </w:r>
      <w:r w:rsidRPr="00F506C0">
        <w:rPr>
          <w:rFonts w:ascii="Verdana" w:hAnsi="Verdana"/>
          <w:sz w:val="22"/>
          <w:szCs w:val="22"/>
        </w:rPr>
        <w:t>t</w:t>
      </w:r>
      <w:r w:rsidRPr="00F506C0">
        <w:rPr>
          <w:rFonts w:ascii="Verdana" w:hAnsi="Verdana"/>
          <w:sz w:val="22"/>
          <w:szCs w:val="22"/>
        </w:rPr>
        <w:t>/staff/.</w:t>
      </w:r>
    </w:p>
    <w:p w:rsidR="00444C92" w:rsidRPr="00F506C0" w:rsidRDefault="00444C92" w:rsidP="00D2067D">
      <w:pPr>
        <w:pStyle w:val="Heading2"/>
        <w:spacing w:before="0" w:after="0"/>
        <w:rPr>
          <w:rFonts w:ascii="Verdana" w:hAnsi="Verdana"/>
          <w:sz w:val="22"/>
          <w:szCs w:val="22"/>
        </w:rPr>
      </w:pPr>
      <w:proofErr w:type="gramStart"/>
      <w:r w:rsidRPr="00F506C0">
        <w:rPr>
          <w:rFonts w:ascii="Verdana" w:hAnsi="Verdana"/>
          <w:sz w:val="22"/>
          <w:szCs w:val="22"/>
        </w:rPr>
        <w:t>Peer Mentor Center</w:t>
      </w:r>
      <w:r w:rsidR="00472B20">
        <w:rPr>
          <w:rFonts w:ascii="Verdana" w:hAnsi="Verdana"/>
          <w:sz w:val="22"/>
          <w:szCs w:val="22"/>
        </w:rPr>
        <w:t>.</w:t>
      </w:r>
      <w:proofErr w:type="gramEnd"/>
      <w:r w:rsidRPr="00F506C0">
        <w:rPr>
          <w:rFonts w:ascii="Verdana" w:hAnsi="Verdana"/>
          <w:sz w:val="22"/>
          <w:szCs w:val="22"/>
        </w:rPr>
        <w:t xml:space="preserve"> </w:t>
      </w:r>
    </w:p>
    <w:p w:rsidR="00F506C0" w:rsidRDefault="00444C92" w:rsidP="006335A6">
      <w:pPr>
        <w:rPr>
          <w:rFonts w:ascii="Verdana" w:hAnsi="Verdana"/>
          <w:sz w:val="22"/>
          <w:szCs w:val="22"/>
        </w:rPr>
      </w:pPr>
      <w:r w:rsidRPr="00F506C0">
        <w:rPr>
          <w:rFonts w:ascii="Verdana" w:hAnsi="Verdana"/>
          <w:sz w:val="22"/>
          <w:szCs w:val="22"/>
        </w:rPr>
        <w:t>The Peer Mentor Center is located on the 1</w:t>
      </w:r>
      <w:r w:rsidRPr="00F506C0">
        <w:rPr>
          <w:rFonts w:ascii="Verdana" w:hAnsi="Verdana"/>
          <w:sz w:val="22"/>
          <w:szCs w:val="22"/>
          <w:vertAlign w:val="superscript"/>
        </w:rPr>
        <w:t>st</w:t>
      </w:r>
      <w:r w:rsidRPr="00F506C0">
        <w:rPr>
          <w:rFonts w:ascii="Verdana" w:hAnsi="Verdana"/>
          <w:sz w:val="22"/>
          <w:szCs w:val="22"/>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F61B7F" w:rsidRPr="00F506C0">
        <w:rPr>
          <w:rFonts w:ascii="Verdana" w:hAnsi="Verdana"/>
          <w:sz w:val="22"/>
          <w:szCs w:val="22"/>
        </w:rPr>
        <w:t>The</w:t>
      </w:r>
      <w:r w:rsidR="00E20740" w:rsidRPr="00F506C0">
        <w:rPr>
          <w:rFonts w:ascii="Verdana" w:hAnsi="Verdana"/>
          <w:sz w:val="22"/>
          <w:szCs w:val="22"/>
        </w:rPr>
        <w:t xml:space="preserve"> </w:t>
      </w:r>
      <w:hyperlink r:id="rId21" w:history="1">
        <w:r w:rsidR="00E20740" w:rsidRPr="00F506C0">
          <w:rPr>
            <w:rStyle w:val="Hyperlink"/>
            <w:rFonts w:ascii="Verdana" w:hAnsi="Verdana"/>
            <w:sz w:val="22"/>
            <w:szCs w:val="22"/>
          </w:rPr>
          <w:t>Peer Mento</w:t>
        </w:r>
        <w:r w:rsidR="00E20740" w:rsidRPr="00F506C0">
          <w:rPr>
            <w:rStyle w:val="Hyperlink"/>
            <w:rFonts w:ascii="Verdana" w:hAnsi="Verdana"/>
            <w:sz w:val="22"/>
            <w:szCs w:val="22"/>
          </w:rPr>
          <w:t>r</w:t>
        </w:r>
        <w:r w:rsidR="00E20740" w:rsidRPr="00F506C0">
          <w:rPr>
            <w:rStyle w:val="Hyperlink"/>
            <w:rFonts w:ascii="Verdana" w:hAnsi="Verdana"/>
            <w:sz w:val="22"/>
            <w:szCs w:val="22"/>
          </w:rPr>
          <w:t xml:space="preserve"> Center </w:t>
        </w:r>
        <w:r w:rsidR="00F61B7F" w:rsidRPr="00F506C0">
          <w:rPr>
            <w:rStyle w:val="Hyperlink"/>
            <w:rFonts w:ascii="Verdana" w:hAnsi="Verdana"/>
            <w:sz w:val="22"/>
            <w:szCs w:val="22"/>
          </w:rPr>
          <w:t>website</w:t>
        </w:r>
      </w:hyperlink>
      <w:r w:rsidR="00F61B7F" w:rsidRPr="00F506C0">
        <w:rPr>
          <w:rFonts w:ascii="Verdana" w:hAnsi="Verdana"/>
          <w:sz w:val="22"/>
          <w:szCs w:val="22"/>
        </w:rPr>
        <w:t xml:space="preserve"> </w:t>
      </w:r>
      <w:r w:rsidR="00E20740" w:rsidRPr="00F506C0">
        <w:rPr>
          <w:rFonts w:ascii="Verdana" w:hAnsi="Verdana"/>
          <w:sz w:val="22"/>
          <w:szCs w:val="22"/>
        </w:rPr>
        <w:t xml:space="preserve">is located at </w:t>
      </w:r>
      <w:r w:rsidR="00901685" w:rsidRPr="00F506C0">
        <w:rPr>
          <w:rFonts w:ascii="Verdana" w:hAnsi="Verdana"/>
          <w:sz w:val="22"/>
          <w:szCs w:val="22"/>
        </w:rPr>
        <w:t>http://www.sjsu.edu/muse/peermentor/</w:t>
      </w:r>
    </w:p>
    <w:p w:rsidR="00D2067D" w:rsidRDefault="00D2067D" w:rsidP="00D2067D">
      <w:pPr>
        <w:rPr>
          <w:lang w:eastAsia="en-US"/>
        </w:rPr>
      </w:pPr>
    </w:p>
    <w:p w:rsidR="00FE2F51" w:rsidRDefault="00FE2F51" w:rsidP="00D2067D">
      <w:pPr>
        <w:rPr>
          <w:lang w:eastAsia="en-US"/>
        </w:rPr>
      </w:pPr>
    </w:p>
    <w:p w:rsidR="00FE2F51" w:rsidRDefault="00FE2F51" w:rsidP="00D2067D">
      <w:pPr>
        <w:rPr>
          <w:lang w:eastAsia="en-US"/>
        </w:rPr>
      </w:pPr>
    </w:p>
    <w:p w:rsidR="00FE2F51" w:rsidRDefault="00FE2F51" w:rsidP="00F506C0">
      <w:pPr>
        <w:jc w:val="center"/>
        <w:rPr>
          <w:lang w:eastAsia="en-US"/>
        </w:rPr>
      </w:pPr>
    </w:p>
    <w:p w:rsidR="00F506C0" w:rsidRPr="00FE2F51" w:rsidRDefault="00F506C0" w:rsidP="00F506C0">
      <w:pPr>
        <w:jc w:val="center"/>
        <w:rPr>
          <w:rFonts w:ascii="Verdana" w:hAnsi="Verdana"/>
          <w:b/>
          <w:sz w:val="20"/>
          <w:szCs w:val="20"/>
        </w:rPr>
      </w:pPr>
      <w:r w:rsidRPr="00FE2F51">
        <w:rPr>
          <w:rFonts w:ascii="Verdana" w:hAnsi="Verdana"/>
          <w:b/>
          <w:sz w:val="20"/>
          <w:szCs w:val="20"/>
        </w:rPr>
        <w:lastRenderedPageBreak/>
        <w:t>HRTM</w:t>
      </w:r>
      <w:r w:rsidR="00EE3857">
        <w:rPr>
          <w:rFonts w:ascii="Verdana" w:hAnsi="Verdana"/>
          <w:b/>
          <w:sz w:val="20"/>
          <w:szCs w:val="20"/>
        </w:rPr>
        <w:t>/GERO</w:t>
      </w:r>
      <w:r w:rsidRPr="00FE2F51">
        <w:rPr>
          <w:rFonts w:ascii="Verdana" w:hAnsi="Verdana"/>
          <w:b/>
          <w:sz w:val="20"/>
          <w:szCs w:val="20"/>
        </w:rPr>
        <w:t xml:space="preserve"> 185, Leisure, Recreation and Aging</w:t>
      </w:r>
      <w:r w:rsidR="000B4A74">
        <w:rPr>
          <w:rFonts w:ascii="Verdana" w:hAnsi="Verdana"/>
          <w:b/>
          <w:sz w:val="20"/>
          <w:szCs w:val="20"/>
        </w:rPr>
        <w:t xml:space="preserve">, Section 01, </w:t>
      </w:r>
      <w:proofErr w:type="gramStart"/>
      <w:r w:rsidR="000B4A74">
        <w:rPr>
          <w:rFonts w:ascii="Verdana" w:hAnsi="Verdana"/>
          <w:b/>
          <w:sz w:val="20"/>
          <w:szCs w:val="20"/>
        </w:rPr>
        <w:t>Spring</w:t>
      </w:r>
      <w:proofErr w:type="gramEnd"/>
      <w:r w:rsidR="000B4A74">
        <w:rPr>
          <w:rFonts w:ascii="Verdana" w:hAnsi="Verdana"/>
          <w:b/>
          <w:sz w:val="20"/>
          <w:szCs w:val="20"/>
        </w:rPr>
        <w:t xml:space="preserve"> 2011</w:t>
      </w:r>
      <w:r w:rsidR="00112D3C" w:rsidRPr="00FE2F51">
        <w:rPr>
          <w:rFonts w:ascii="Verdana" w:hAnsi="Verdana"/>
          <w:b/>
          <w:sz w:val="20"/>
          <w:szCs w:val="20"/>
        </w:rPr>
        <w:t>.</w:t>
      </w:r>
    </w:p>
    <w:p w:rsidR="00FE2F51" w:rsidRPr="00FE2F51" w:rsidRDefault="00F506C0" w:rsidP="00F506C0">
      <w:pPr>
        <w:jc w:val="center"/>
        <w:rPr>
          <w:rFonts w:ascii="Verdana" w:hAnsi="Verdana"/>
          <w:b/>
          <w:sz w:val="20"/>
          <w:szCs w:val="20"/>
        </w:rPr>
      </w:pPr>
      <w:r w:rsidRPr="00FE2F51">
        <w:rPr>
          <w:rFonts w:ascii="Verdana" w:hAnsi="Verdana"/>
          <w:b/>
          <w:sz w:val="20"/>
          <w:szCs w:val="20"/>
        </w:rPr>
        <w:t xml:space="preserve"> </w:t>
      </w:r>
    </w:p>
    <w:p w:rsidR="00112D3C" w:rsidRPr="00FE2F51" w:rsidRDefault="00F506C0" w:rsidP="00FE2F51">
      <w:pPr>
        <w:jc w:val="center"/>
        <w:rPr>
          <w:rFonts w:ascii="Verdana" w:hAnsi="Verdana"/>
          <w:b/>
          <w:sz w:val="20"/>
          <w:szCs w:val="20"/>
        </w:rPr>
      </w:pPr>
      <w:r w:rsidRPr="00FE2F51">
        <w:rPr>
          <w:rFonts w:ascii="Verdana" w:hAnsi="Verdana"/>
          <w:b/>
          <w:sz w:val="20"/>
          <w:szCs w:val="20"/>
        </w:rPr>
        <w:t>Calendar Wed 3:00 – 5:45 p</w:t>
      </w:r>
      <w:r w:rsidR="000B4A74">
        <w:rPr>
          <w:rFonts w:ascii="Verdana" w:hAnsi="Verdana"/>
          <w:b/>
          <w:sz w:val="20"/>
          <w:szCs w:val="20"/>
        </w:rPr>
        <w:t>m</w:t>
      </w:r>
      <w:r w:rsidR="00112D3C" w:rsidRPr="00FE2F51">
        <w:rPr>
          <w:rFonts w:ascii="Verdana" w:hAnsi="Verdana"/>
          <w:b/>
          <w:sz w:val="20"/>
          <w:szCs w:val="20"/>
        </w:rPr>
        <w:t>.</w:t>
      </w:r>
    </w:p>
    <w:p w:rsidR="00D2067D" w:rsidRPr="00FE2F51" w:rsidRDefault="00D2067D" w:rsidP="00F506C0">
      <w:pPr>
        <w:jc w:val="cente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0"/>
        <w:gridCol w:w="3451"/>
        <w:gridCol w:w="2579"/>
        <w:gridCol w:w="1196"/>
      </w:tblGrid>
      <w:tr w:rsidR="00F506C0" w:rsidRPr="00FE2F51" w:rsidTr="00F506C0">
        <w:tc>
          <w:tcPr>
            <w:tcW w:w="1638"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Day/Date</w:t>
            </w:r>
            <w:r w:rsidR="000E6B1C" w:rsidRPr="00FE2F51">
              <w:rPr>
                <w:rFonts w:ascii="Verdana" w:hAnsi="Verdana"/>
                <w:b/>
                <w:sz w:val="20"/>
                <w:szCs w:val="20"/>
              </w:rPr>
              <w:t>.</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Topic</w:t>
            </w:r>
            <w:r w:rsidR="000E6B1C" w:rsidRPr="00FE2F51">
              <w:rPr>
                <w:rFonts w:ascii="Verdana" w:hAnsi="Verdana"/>
                <w:b/>
                <w:sz w:val="20"/>
                <w:szCs w:val="20"/>
              </w:rPr>
              <w:t>.</w:t>
            </w: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Dates</w:t>
            </w:r>
            <w:r w:rsidR="000E6B1C" w:rsidRPr="00FE2F51">
              <w:rPr>
                <w:rFonts w:ascii="Verdana" w:hAnsi="Verdana"/>
                <w:b/>
                <w:sz w:val="20"/>
                <w:szCs w:val="20"/>
              </w:rPr>
              <w:t>.</w:t>
            </w:r>
          </w:p>
        </w:tc>
        <w:tc>
          <w:tcPr>
            <w:tcW w:w="1206"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SLO</w:t>
            </w:r>
            <w:r w:rsidR="000E6B1C" w:rsidRPr="00FE2F51">
              <w:rPr>
                <w:rFonts w:ascii="Verdana" w:hAnsi="Verdana"/>
                <w:b/>
                <w:sz w:val="20"/>
                <w:szCs w:val="20"/>
              </w:rPr>
              <w:t>’s.</w:t>
            </w:r>
          </w:p>
          <w:p w:rsidR="00F506C0" w:rsidRPr="00FE2F51" w:rsidRDefault="00F506C0" w:rsidP="00F506C0">
            <w:pPr>
              <w:rPr>
                <w:rFonts w:ascii="Verdana" w:hAnsi="Verdana"/>
                <w:b/>
                <w:sz w:val="20"/>
                <w:szCs w:val="20"/>
              </w:rPr>
            </w:pP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1/26</w:t>
            </w:r>
          </w:p>
        </w:tc>
        <w:tc>
          <w:tcPr>
            <w:tcW w:w="3510" w:type="dxa"/>
            <w:shd w:val="clear" w:color="auto" w:fill="auto"/>
          </w:tcPr>
          <w:p w:rsidR="00F506C0" w:rsidRPr="00FE2F51" w:rsidRDefault="006335A6" w:rsidP="00F506C0">
            <w:pPr>
              <w:rPr>
                <w:rFonts w:ascii="Verdana" w:hAnsi="Verdana"/>
                <w:b/>
                <w:sz w:val="20"/>
                <w:szCs w:val="20"/>
              </w:rPr>
            </w:pPr>
            <w:r w:rsidRPr="00FE2F51">
              <w:rPr>
                <w:rFonts w:ascii="Verdana" w:hAnsi="Verdana"/>
                <w:b/>
                <w:sz w:val="20"/>
                <w:szCs w:val="20"/>
              </w:rPr>
              <w:t>Chapter 1</w:t>
            </w:r>
          </w:p>
          <w:p w:rsidR="00F506C0" w:rsidRPr="00FE2F51" w:rsidRDefault="00F506C0" w:rsidP="00F506C0">
            <w:pPr>
              <w:rPr>
                <w:rFonts w:ascii="Verdana" w:hAnsi="Verdana"/>
                <w:sz w:val="20"/>
                <w:szCs w:val="20"/>
              </w:rPr>
            </w:pPr>
            <w:r w:rsidRPr="00FE2F51">
              <w:rPr>
                <w:rFonts w:ascii="Verdana" w:hAnsi="Verdana"/>
                <w:sz w:val="20"/>
                <w:szCs w:val="20"/>
              </w:rPr>
              <w:t>The Aging Journey</w:t>
            </w:r>
          </w:p>
          <w:p w:rsidR="000E6B1C" w:rsidRPr="00FE2F51" w:rsidRDefault="000E6B1C" w:rsidP="00F506C0">
            <w:pPr>
              <w:rPr>
                <w:rFonts w:ascii="Verdana" w:hAnsi="Verdana"/>
                <w:sz w:val="20"/>
                <w:szCs w:val="20"/>
              </w:rPr>
            </w:pPr>
          </w:p>
          <w:p w:rsidR="00F506C0" w:rsidRPr="00FE2F51" w:rsidRDefault="00F506C0" w:rsidP="00F506C0">
            <w:pPr>
              <w:rPr>
                <w:rFonts w:ascii="Verdana" w:hAnsi="Verdana"/>
                <w:sz w:val="20"/>
                <w:szCs w:val="20"/>
              </w:rPr>
            </w:pPr>
            <w:r w:rsidRPr="00FE2F51">
              <w:rPr>
                <w:rFonts w:ascii="Verdana" w:hAnsi="Verdana"/>
                <w:sz w:val="20"/>
                <w:szCs w:val="20"/>
              </w:rPr>
              <w:t>Introduce Service Learning Project</w:t>
            </w:r>
          </w:p>
          <w:p w:rsidR="00FE2F51" w:rsidRPr="00FE2F51" w:rsidRDefault="00FE2F51"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sz w:val="20"/>
                <w:szCs w:val="20"/>
              </w:rPr>
            </w:pPr>
          </w:p>
        </w:tc>
        <w:tc>
          <w:tcPr>
            <w:tcW w:w="1206" w:type="dxa"/>
            <w:shd w:val="clear" w:color="auto" w:fill="auto"/>
          </w:tcPr>
          <w:p w:rsidR="00F506C0" w:rsidRPr="00FE2F51" w:rsidRDefault="00D2067D" w:rsidP="00F506C0">
            <w:pPr>
              <w:rPr>
                <w:rFonts w:ascii="Verdana" w:hAnsi="Verdana"/>
                <w:sz w:val="20"/>
                <w:szCs w:val="20"/>
              </w:rPr>
            </w:pPr>
            <w:r w:rsidRPr="00FE2F51">
              <w:rPr>
                <w:rFonts w:ascii="Verdana" w:hAnsi="Verdana"/>
                <w:sz w:val="20"/>
                <w:szCs w:val="20"/>
              </w:rPr>
              <w:t>SLO 1</w:t>
            </w:r>
            <w:r w:rsidR="00586A5F" w:rsidRPr="00FE2F51">
              <w:rPr>
                <w:rFonts w:ascii="Verdana" w:hAnsi="Verdana"/>
                <w:sz w:val="20"/>
                <w:szCs w:val="20"/>
              </w:rPr>
              <w:t>, 6</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2/2</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2</w:t>
            </w:r>
          </w:p>
          <w:p w:rsidR="00F506C0" w:rsidRPr="00FE2F51" w:rsidRDefault="00F506C0" w:rsidP="00F506C0">
            <w:pPr>
              <w:rPr>
                <w:rFonts w:ascii="Verdana" w:hAnsi="Verdana"/>
                <w:sz w:val="20"/>
                <w:szCs w:val="20"/>
              </w:rPr>
            </w:pPr>
            <w:r w:rsidRPr="00FE2F51">
              <w:rPr>
                <w:rFonts w:ascii="Verdana" w:hAnsi="Verdana"/>
                <w:sz w:val="20"/>
                <w:szCs w:val="20"/>
              </w:rPr>
              <w:t>Theoretical Perspectives on Aging</w:t>
            </w:r>
          </w:p>
          <w:p w:rsidR="006335A6" w:rsidRPr="00FE2F51" w:rsidRDefault="006335A6" w:rsidP="00F506C0">
            <w:pPr>
              <w:rPr>
                <w:rFonts w:ascii="Verdana" w:hAnsi="Verdana"/>
                <w:sz w:val="20"/>
                <w:szCs w:val="20"/>
              </w:rPr>
            </w:pPr>
          </w:p>
          <w:p w:rsidR="00F506C0" w:rsidRPr="00FE2F51" w:rsidRDefault="006335A6" w:rsidP="00F506C0">
            <w:pPr>
              <w:rPr>
                <w:rFonts w:ascii="Verdana" w:hAnsi="Verdana"/>
                <w:sz w:val="20"/>
                <w:szCs w:val="20"/>
              </w:rPr>
            </w:pPr>
            <w:r w:rsidRPr="00FE2F51">
              <w:rPr>
                <w:rFonts w:ascii="Verdana" w:hAnsi="Verdana"/>
                <w:sz w:val="20"/>
                <w:szCs w:val="20"/>
              </w:rPr>
              <w:t xml:space="preserve">Media </w:t>
            </w:r>
            <w:r w:rsidR="00F506C0" w:rsidRPr="00FE2F51">
              <w:rPr>
                <w:rFonts w:ascii="Verdana" w:hAnsi="Verdana"/>
                <w:sz w:val="20"/>
                <w:szCs w:val="20"/>
              </w:rPr>
              <w:t>Artifact Sharing</w:t>
            </w:r>
          </w:p>
          <w:p w:rsidR="006335A6" w:rsidRPr="00FE2F51" w:rsidRDefault="006335A6"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5 students assigned to present media artifact</w:t>
            </w:r>
          </w:p>
        </w:tc>
        <w:tc>
          <w:tcPr>
            <w:tcW w:w="1206" w:type="dxa"/>
            <w:shd w:val="clear" w:color="auto" w:fill="auto"/>
          </w:tcPr>
          <w:p w:rsidR="00F506C0" w:rsidRPr="00FE2F51" w:rsidRDefault="00D2067D" w:rsidP="00F506C0">
            <w:pPr>
              <w:rPr>
                <w:rFonts w:ascii="Verdana" w:hAnsi="Verdana"/>
                <w:sz w:val="20"/>
                <w:szCs w:val="20"/>
              </w:rPr>
            </w:pPr>
            <w:r w:rsidRPr="00FE2F51">
              <w:rPr>
                <w:rFonts w:ascii="Verdana" w:hAnsi="Verdana"/>
                <w:sz w:val="20"/>
                <w:szCs w:val="20"/>
              </w:rPr>
              <w:t>SLO 1</w:t>
            </w:r>
            <w:r w:rsidR="00586A5F" w:rsidRPr="00FE2F51">
              <w:rPr>
                <w:rFonts w:ascii="Verdana" w:hAnsi="Verdana"/>
                <w:sz w:val="20"/>
                <w:szCs w:val="20"/>
              </w:rPr>
              <w:t>, 6</w:t>
            </w:r>
            <w:r w:rsidRPr="00FE2F51">
              <w:rPr>
                <w:rFonts w:ascii="Verdana" w:hAnsi="Verdana"/>
                <w:sz w:val="20"/>
                <w:szCs w:val="20"/>
              </w:rPr>
              <w:t xml:space="preserve"> </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2/9</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3</w:t>
            </w:r>
          </w:p>
          <w:p w:rsidR="00F506C0" w:rsidRPr="00FE2F51" w:rsidRDefault="00F506C0" w:rsidP="00F506C0">
            <w:pPr>
              <w:rPr>
                <w:rFonts w:ascii="Verdana" w:hAnsi="Verdana"/>
                <w:sz w:val="20"/>
                <w:szCs w:val="20"/>
              </w:rPr>
            </w:pPr>
            <w:r w:rsidRPr="00FE2F51">
              <w:rPr>
                <w:rFonts w:ascii="Verdana" w:hAnsi="Verdana"/>
                <w:sz w:val="20"/>
                <w:szCs w:val="20"/>
              </w:rPr>
              <w:t>Biological Processes</w:t>
            </w:r>
          </w:p>
          <w:p w:rsidR="006335A6" w:rsidRPr="00FE2F51" w:rsidRDefault="006335A6" w:rsidP="00F506C0">
            <w:pPr>
              <w:rPr>
                <w:rFonts w:ascii="Verdana" w:hAnsi="Verdana"/>
                <w:sz w:val="20"/>
                <w:szCs w:val="20"/>
              </w:rPr>
            </w:pPr>
          </w:p>
          <w:p w:rsidR="00F506C0" w:rsidRPr="00FE2F51" w:rsidRDefault="006335A6" w:rsidP="00F506C0">
            <w:pPr>
              <w:rPr>
                <w:rFonts w:ascii="Verdana" w:hAnsi="Verdana"/>
                <w:sz w:val="20"/>
                <w:szCs w:val="20"/>
              </w:rPr>
            </w:pPr>
            <w:r w:rsidRPr="00FE2F51">
              <w:rPr>
                <w:rFonts w:ascii="Verdana" w:hAnsi="Verdana"/>
                <w:sz w:val="20"/>
                <w:szCs w:val="20"/>
              </w:rPr>
              <w:t xml:space="preserve">Media </w:t>
            </w:r>
            <w:r w:rsidR="00F506C0" w:rsidRPr="00FE2F51">
              <w:rPr>
                <w:rFonts w:ascii="Verdana" w:hAnsi="Verdana"/>
                <w:sz w:val="20"/>
                <w:szCs w:val="20"/>
              </w:rPr>
              <w:t>Artifact Sharing</w:t>
            </w:r>
          </w:p>
          <w:p w:rsidR="00F506C0" w:rsidRPr="00FE2F51" w:rsidRDefault="00F506C0"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5 students assigned to present media artifact</w:t>
            </w:r>
          </w:p>
        </w:tc>
        <w:tc>
          <w:tcPr>
            <w:tcW w:w="1206" w:type="dxa"/>
            <w:shd w:val="clear" w:color="auto" w:fill="auto"/>
          </w:tcPr>
          <w:p w:rsidR="00F506C0" w:rsidRPr="00FE2F51" w:rsidRDefault="00D2067D" w:rsidP="00F506C0">
            <w:pPr>
              <w:rPr>
                <w:rFonts w:ascii="Verdana" w:hAnsi="Verdana"/>
                <w:sz w:val="20"/>
                <w:szCs w:val="20"/>
              </w:rPr>
            </w:pPr>
            <w:r w:rsidRPr="00FE2F51">
              <w:rPr>
                <w:rFonts w:ascii="Verdana" w:hAnsi="Verdana"/>
                <w:sz w:val="20"/>
                <w:szCs w:val="20"/>
              </w:rPr>
              <w:t>SLO 1</w:t>
            </w:r>
            <w:r w:rsidR="00586A5F" w:rsidRPr="00FE2F51">
              <w:rPr>
                <w:rFonts w:ascii="Verdana" w:hAnsi="Verdana"/>
                <w:sz w:val="20"/>
                <w:szCs w:val="20"/>
              </w:rPr>
              <w:t>, 6</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2/16</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4</w:t>
            </w:r>
          </w:p>
          <w:p w:rsidR="00F506C0" w:rsidRPr="00FE2F51" w:rsidRDefault="00F506C0" w:rsidP="00F506C0">
            <w:pPr>
              <w:rPr>
                <w:rFonts w:ascii="Verdana" w:hAnsi="Verdana"/>
                <w:sz w:val="20"/>
                <w:szCs w:val="20"/>
              </w:rPr>
            </w:pPr>
            <w:r w:rsidRPr="00FE2F51">
              <w:rPr>
                <w:rFonts w:ascii="Verdana" w:hAnsi="Verdana"/>
                <w:sz w:val="20"/>
                <w:szCs w:val="20"/>
              </w:rPr>
              <w:t>Cognitive Processes</w:t>
            </w:r>
          </w:p>
          <w:p w:rsidR="006335A6" w:rsidRPr="00FE2F51" w:rsidRDefault="006335A6" w:rsidP="00F506C0">
            <w:pPr>
              <w:rPr>
                <w:rFonts w:ascii="Verdana" w:hAnsi="Verdana"/>
                <w:sz w:val="20"/>
                <w:szCs w:val="20"/>
              </w:rPr>
            </w:pPr>
          </w:p>
          <w:p w:rsidR="00F506C0" w:rsidRPr="00FE2F51" w:rsidRDefault="00F506C0" w:rsidP="006335A6">
            <w:pPr>
              <w:rPr>
                <w:rFonts w:ascii="Verdana" w:hAnsi="Verdana"/>
                <w:sz w:val="20"/>
                <w:szCs w:val="20"/>
              </w:rPr>
            </w:pPr>
            <w:r w:rsidRPr="00FE2F51">
              <w:rPr>
                <w:rFonts w:ascii="Verdana" w:hAnsi="Verdana"/>
                <w:sz w:val="20"/>
                <w:szCs w:val="20"/>
              </w:rPr>
              <w:t>Discussion of Service-Learning Placements</w:t>
            </w:r>
          </w:p>
          <w:p w:rsidR="006335A6" w:rsidRPr="00FE2F51" w:rsidRDefault="006335A6" w:rsidP="006335A6">
            <w:pPr>
              <w:rPr>
                <w:rFonts w:ascii="Verdana" w:hAnsi="Verdana"/>
                <w:sz w:val="20"/>
                <w:szCs w:val="20"/>
              </w:rPr>
            </w:pPr>
          </w:p>
          <w:p w:rsidR="00F506C0" w:rsidRPr="00FE2F51" w:rsidRDefault="00F506C0" w:rsidP="006335A6">
            <w:pPr>
              <w:rPr>
                <w:rFonts w:ascii="Verdana" w:hAnsi="Verdana"/>
                <w:sz w:val="20"/>
                <w:szCs w:val="20"/>
              </w:rPr>
            </w:pPr>
            <w:r w:rsidRPr="00FE2F51">
              <w:rPr>
                <w:rFonts w:ascii="Verdana" w:hAnsi="Verdana"/>
                <w:sz w:val="20"/>
                <w:szCs w:val="20"/>
              </w:rPr>
              <w:t>Discussion of Travel Sites Group Project</w:t>
            </w:r>
          </w:p>
          <w:p w:rsidR="00F506C0" w:rsidRPr="00FE2F51" w:rsidRDefault="00F506C0" w:rsidP="00F506C0">
            <w:pPr>
              <w:ind w:left="720"/>
              <w:rPr>
                <w:rFonts w:ascii="Verdana" w:hAnsi="Verdana"/>
                <w:sz w:val="20"/>
                <w:szCs w:val="20"/>
              </w:rPr>
            </w:pP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Delivery of Service-Learning contractual required paperwork.</w:t>
            </w: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SLO </w:t>
            </w:r>
            <w:r w:rsidR="00586A5F" w:rsidRPr="00FE2F51">
              <w:rPr>
                <w:rFonts w:ascii="Verdana" w:hAnsi="Verdana"/>
                <w:sz w:val="20"/>
                <w:szCs w:val="20"/>
              </w:rPr>
              <w:t xml:space="preserve">1, </w:t>
            </w:r>
            <w:r w:rsidRPr="00FE2F51">
              <w:rPr>
                <w:rFonts w:ascii="Verdana" w:hAnsi="Verdana"/>
                <w:sz w:val="20"/>
                <w:szCs w:val="20"/>
              </w:rPr>
              <w:t>2</w:t>
            </w:r>
            <w:r w:rsidR="00586A5F" w:rsidRPr="00FE2F51">
              <w:rPr>
                <w:rFonts w:ascii="Verdana" w:hAnsi="Verdana"/>
                <w:sz w:val="20"/>
                <w:szCs w:val="20"/>
              </w:rPr>
              <w:t>, 6</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2/23</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5</w:t>
            </w:r>
          </w:p>
          <w:p w:rsidR="00F506C0" w:rsidRPr="00FE2F51" w:rsidRDefault="00F506C0" w:rsidP="00F506C0">
            <w:pPr>
              <w:rPr>
                <w:rFonts w:ascii="Verdana" w:hAnsi="Verdana"/>
                <w:sz w:val="20"/>
                <w:szCs w:val="20"/>
              </w:rPr>
            </w:pPr>
            <w:r w:rsidRPr="00FE2F51">
              <w:rPr>
                <w:rFonts w:ascii="Verdana" w:hAnsi="Verdana"/>
                <w:sz w:val="20"/>
                <w:szCs w:val="20"/>
              </w:rPr>
              <w:t>Psychological Aging</w:t>
            </w:r>
          </w:p>
          <w:p w:rsidR="006335A6" w:rsidRPr="00FE2F51" w:rsidRDefault="006335A6" w:rsidP="00F506C0">
            <w:pPr>
              <w:rPr>
                <w:rFonts w:ascii="Verdana" w:hAnsi="Verdana"/>
                <w:sz w:val="20"/>
                <w:szCs w:val="20"/>
              </w:rPr>
            </w:pPr>
          </w:p>
          <w:p w:rsidR="00F506C0" w:rsidRPr="00FE2F51" w:rsidRDefault="006335A6" w:rsidP="00F506C0">
            <w:pPr>
              <w:rPr>
                <w:rFonts w:ascii="Verdana" w:hAnsi="Verdana"/>
                <w:sz w:val="20"/>
                <w:szCs w:val="20"/>
              </w:rPr>
            </w:pPr>
            <w:r w:rsidRPr="00FE2F51">
              <w:rPr>
                <w:rFonts w:ascii="Verdana" w:hAnsi="Verdana"/>
                <w:sz w:val="20"/>
                <w:szCs w:val="20"/>
              </w:rPr>
              <w:t xml:space="preserve">Media </w:t>
            </w:r>
            <w:r w:rsidR="00F506C0" w:rsidRPr="00FE2F51">
              <w:rPr>
                <w:rFonts w:ascii="Verdana" w:hAnsi="Verdana"/>
                <w:sz w:val="20"/>
                <w:szCs w:val="20"/>
              </w:rPr>
              <w:t>Artifact Sharing</w:t>
            </w:r>
          </w:p>
          <w:p w:rsidR="00F506C0" w:rsidRPr="00FE2F51" w:rsidRDefault="00F506C0"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DUE: 5 students assigned to present media artifact</w:t>
            </w:r>
          </w:p>
        </w:tc>
        <w:tc>
          <w:tcPr>
            <w:tcW w:w="1206" w:type="dxa"/>
            <w:shd w:val="clear" w:color="auto" w:fill="auto"/>
          </w:tcPr>
          <w:p w:rsidR="00F506C0" w:rsidRPr="00FE2F51" w:rsidRDefault="00586A5F" w:rsidP="00F506C0">
            <w:pPr>
              <w:rPr>
                <w:rFonts w:ascii="Verdana" w:hAnsi="Verdana"/>
                <w:sz w:val="20"/>
                <w:szCs w:val="20"/>
              </w:rPr>
            </w:pPr>
            <w:r w:rsidRPr="00FE2F51">
              <w:rPr>
                <w:rFonts w:ascii="Verdana" w:hAnsi="Verdana"/>
                <w:sz w:val="20"/>
                <w:szCs w:val="20"/>
              </w:rPr>
              <w:t>SLO 1, 2, 6</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3/2</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6</w:t>
            </w:r>
          </w:p>
          <w:p w:rsidR="00F506C0" w:rsidRPr="00FE2F51" w:rsidRDefault="00F506C0" w:rsidP="00F506C0">
            <w:pPr>
              <w:rPr>
                <w:rFonts w:ascii="Verdana" w:hAnsi="Verdana"/>
                <w:sz w:val="20"/>
                <w:szCs w:val="20"/>
              </w:rPr>
            </w:pPr>
            <w:r w:rsidRPr="00FE2F51">
              <w:rPr>
                <w:rFonts w:ascii="Verdana" w:hAnsi="Verdana"/>
                <w:sz w:val="20"/>
                <w:szCs w:val="20"/>
              </w:rPr>
              <w:t>The Importance of Leisure</w:t>
            </w:r>
          </w:p>
          <w:p w:rsidR="006335A6" w:rsidRPr="00FE2F51" w:rsidRDefault="006335A6" w:rsidP="00F506C0">
            <w:pPr>
              <w:rPr>
                <w:rFonts w:ascii="Verdana" w:hAnsi="Verdana"/>
                <w:sz w:val="20"/>
                <w:szCs w:val="20"/>
              </w:rPr>
            </w:pPr>
          </w:p>
          <w:p w:rsidR="00F506C0" w:rsidRPr="00FE2F51" w:rsidRDefault="00F506C0" w:rsidP="00F506C0">
            <w:pPr>
              <w:rPr>
                <w:rFonts w:ascii="Verdana" w:hAnsi="Verdana"/>
                <w:sz w:val="20"/>
                <w:szCs w:val="20"/>
              </w:rPr>
            </w:pPr>
            <w:r w:rsidRPr="00FE2F51">
              <w:rPr>
                <w:rFonts w:ascii="Verdana" w:hAnsi="Verdana"/>
                <w:sz w:val="20"/>
                <w:szCs w:val="20"/>
              </w:rPr>
              <w:t>Guest Speaker(s)</w:t>
            </w:r>
          </w:p>
          <w:p w:rsidR="00F506C0" w:rsidRPr="00FE2F51" w:rsidRDefault="00F506C0"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sz w:val="20"/>
                <w:szCs w:val="20"/>
              </w:rPr>
            </w:pP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SLO 2</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3/9</w:t>
            </w:r>
          </w:p>
        </w:tc>
        <w:tc>
          <w:tcPr>
            <w:tcW w:w="3510"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Demonstration of knowledge gained. </w:t>
            </w:r>
          </w:p>
          <w:p w:rsidR="004E52FB" w:rsidRPr="00FE2F51" w:rsidRDefault="004E52FB" w:rsidP="00F506C0">
            <w:pPr>
              <w:rPr>
                <w:rFonts w:ascii="Verdana" w:hAnsi="Verdana"/>
                <w:sz w:val="20"/>
                <w:szCs w:val="20"/>
              </w:rPr>
            </w:pPr>
          </w:p>
          <w:p w:rsidR="00F506C0" w:rsidRPr="00FE2F51" w:rsidRDefault="00F506C0" w:rsidP="00F506C0">
            <w:pPr>
              <w:rPr>
                <w:rFonts w:ascii="Verdana" w:hAnsi="Verdana"/>
                <w:i/>
                <w:sz w:val="20"/>
                <w:szCs w:val="20"/>
              </w:rPr>
            </w:pPr>
            <w:r w:rsidRPr="00FE2F51">
              <w:rPr>
                <w:rFonts w:ascii="Verdana" w:hAnsi="Verdana"/>
                <w:i/>
                <w:sz w:val="20"/>
                <w:szCs w:val="20"/>
              </w:rPr>
              <w:t>Professor at professional conference.</w:t>
            </w: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Test Chapters 1 - 6</w:t>
            </w: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SLO 1, 3, 4, </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3/16</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7</w:t>
            </w:r>
          </w:p>
          <w:p w:rsidR="00F506C0" w:rsidRPr="00FE2F51" w:rsidRDefault="00F506C0" w:rsidP="00F506C0">
            <w:pPr>
              <w:rPr>
                <w:rFonts w:ascii="Verdana" w:hAnsi="Verdana"/>
                <w:sz w:val="20"/>
                <w:szCs w:val="20"/>
              </w:rPr>
            </w:pPr>
            <w:r w:rsidRPr="00FE2F51">
              <w:rPr>
                <w:rFonts w:ascii="Verdana" w:hAnsi="Verdana"/>
                <w:sz w:val="20"/>
                <w:szCs w:val="20"/>
              </w:rPr>
              <w:t>Enhancing the Leisure Experience; Motivations, Meanings and Constraints</w:t>
            </w:r>
          </w:p>
          <w:p w:rsidR="004E52FB" w:rsidRPr="00FE2F51" w:rsidRDefault="004E52FB" w:rsidP="00F506C0">
            <w:pPr>
              <w:rPr>
                <w:rFonts w:ascii="Verdana" w:hAnsi="Verdana"/>
                <w:sz w:val="20"/>
                <w:szCs w:val="20"/>
              </w:rPr>
            </w:pPr>
          </w:p>
          <w:p w:rsidR="00F506C0" w:rsidRPr="00FE2F51" w:rsidRDefault="00F506C0" w:rsidP="00F506C0">
            <w:pPr>
              <w:rPr>
                <w:rFonts w:ascii="Verdana" w:hAnsi="Verdana"/>
                <w:sz w:val="20"/>
                <w:szCs w:val="20"/>
              </w:rPr>
            </w:pPr>
            <w:r w:rsidRPr="00FE2F51">
              <w:rPr>
                <w:rFonts w:ascii="Verdana" w:hAnsi="Verdana"/>
                <w:sz w:val="20"/>
                <w:szCs w:val="20"/>
              </w:rPr>
              <w:t>Guest Speaker(s)</w:t>
            </w:r>
          </w:p>
        </w:tc>
        <w:tc>
          <w:tcPr>
            <w:tcW w:w="2610" w:type="dxa"/>
            <w:shd w:val="clear" w:color="auto" w:fill="auto"/>
          </w:tcPr>
          <w:p w:rsidR="00F506C0" w:rsidRPr="00FE2F51" w:rsidRDefault="00F506C0" w:rsidP="00F506C0">
            <w:pPr>
              <w:rPr>
                <w:rFonts w:ascii="Verdana" w:hAnsi="Verdana"/>
                <w:sz w:val="20"/>
                <w:szCs w:val="20"/>
              </w:rPr>
            </w:pP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SLO 2</w:t>
            </w:r>
            <w:r w:rsidR="00586A5F" w:rsidRPr="00FE2F51">
              <w:rPr>
                <w:rFonts w:ascii="Verdana" w:hAnsi="Verdana"/>
                <w:sz w:val="20"/>
                <w:szCs w:val="20"/>
              </w:rPr>
              <w:t>, 3, 4</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lastRenderedPageBreak/>
              <w:t xml:space="preserve">Wed </w:t>
            </w:r>
          </w:p>
          <w:p w:rsidR="00F506C0" w:rsidRPr="00FE2F51" w:rsidRDefault="00F506C0" w:rsidP="00F506C0">
            <w:pPr>
              <w:rPr>
                <w:rFonts w:ascii="Verdana" w:hAnsi="Verdana"/>
                <w:sz w:val="20"/>
                <w:szCs w:val="20"/>
              </w:rPr>
            </w:pPr>
            <w:r w:rsidRPr="00FE2F51">
              <w:rPr>
                <w:rFonts w:ascii="Verdana" w:hAnsi="Verdana"/>
                <w:sz w:val="20"/>
                <w:szCs w:val="20"/>
              </w:rPr>
              <w:t>3/23</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8</w:t>
            </w:r>
          </w:p>
          <w:p w:rsidR="00F506C0" w:rsidRPr="00FE2F51" w:rsidRDefault="00F506C0" w:rsidP="00F506C0">
            <w:pPr>
              <w:rPr>
                <w:rFonts w:ascii="Verdana" w:hAnsi="Verdana"/>
                <w:sz w:val="20"/>
                <w:szCs w:val="20"/>
              </w:rPr>
            </w:pPr>
            <w:r w:rsidRPr="00FE2F51">
              <w:rPr>
                <w:rFonts w:ascii="Verdana" w:hAnsi="Verdana"/>
                <w:sz w:val="20"/>
                <w:szCs w:val="20"/>
              </w:rPr>
              <w:t>Time and Activities in Retirement; On Being  or Becoming Ulyssean</w:t>
            </w:r>
          </w:p>
          <w:p w:rsidR="004E52FB" w:rsidRPr="00FE2F51" w:rsidRDefault="004E52FB" w:rsidP="00F506C0">
            <w:pPr>
              <w:rPr>
                <w:rFonts w:ascii="Verdana" w:hAnsi="Verdana"/>
                <w:sz w:val="20"/>
                <w:szCs w:val="20"/>
              </w:rPr>
            </w:pPr>
          </w:p>
          <w:p w:rsidR="00F506C0" w:rsidRPr="00FE2F51" w:rsidRDefault="004E52FB" w:rsidP="00F506C0">
            <w:pPr>
              <w:rPr>
                <w:rFonts w:ascii="Verdana" w:hAnsi="Verdana"/>
                <w:sz w:val="20"/>
                <w:szCs w:val="20"/>
              </w:rPr>
            </w:pPr>
            <w:r w:rsidRPr="00FE2F51">
              <w:rPr>
                <w:rFonts w:ascii="Verdana" w:hAnsi="Verdana"/>
                <w:sz w:val="20"/>
                <w:szCs w:val="20"/>
              </w:rPr>
              <w:t xml:space="preserve">Media </w:t>
            </w:r>
            <w:r w:rsidR="00F506C0" w:rsidRPr="00FE2F51">
              <w:rPr>
                <w:rFonts w:ascii="Verdana" w:hAnsi="Verdana"/>
                <w:sz w:val="20"/>
                <w:szCs w:val="20"/>
              </w:rPr>
              <w:t>Artifact Sharing</w:t>
            </w:r>
          </w:p>
          <w:p w:rsidR="00F506C0" w:rsidRPr="00FE2F51" w:rsidRDefault="00F506C0"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5 students assigned to present media artifact</w:t>
            </w:r>
          </w:p>
        </w:tc>
        <w:tc>
          <w:tcPr>
            <w:tcW w:w="1206" w:type="dxa"/>
            <w:shd w:val="clear" w:color="auto" w:fill="auto"/>
          </w:tcPr>
          <w:p w:rsidR="00F506C0" w:rsidRPr="00FE2F51" w:rsidRDefault="00586A5F" w:rsidP="00F506C0">
            <w:pPr>
              <w:rPr>
                <w:rFonts w:ascii="Verdana" w:hAnsi="Verdana"/>
                <w:sz w:val="20"/>
                <w:szCs w:val="20"/>
              </w:rPr>
            </w:pPr>
            <w:r w:rsidRPr="00FE2F51">
              <w:rPr>
                <w:rFonts w:ascii="Verdana" w:hAnsi="Verdana"/>
                <w:sz w:val="20"/>
                <w:szCs w:val="20"/>
              </w:rPr>
              <w:t>SLO 2, 3, 4</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3/30</w:t>
            </w:r>
          </w:p>
        </w:tc>
        <w:tc>
          <w:tcPr>
            <w:tcW w:w="3510"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SPRING BREAK</w:t>
            </w:r>
          </w:p>
          <w:p w:rsidR="00F506C0" w:rsidRPr="00FE2F51" w:rsidRDefault="00F506C0" w:rsidP="00F506C0">
            <w:pPr>
              <w:rPr>
                <w:rFonts w:ascii="Verdana" w:hAnsi="Verdana"/>
                <w:sz w:val="20"/>
                <w:szCs w:val="20"/>
              </w:rPr>
            </w:pPr>
          </w:p>
          <w:p w:rsidR="004E52FB" w:rsidRPr="00FE2F51" w:rsidRDefault="004E52FB" w:rsidP="00F506C0">
            <w:pPr>
              <w:rPr>
                <w:rFonts w:ascii="Verdana" w:hAnsi="Verdana"/>
                <w:sz w:val="20"/>
                <w:szCs w:val="20"/>
              </w:rPr>
            </w:pPr>
          </w:p>
        </w:tc>
        <w:tc>
          <w:tcPr>
            <w:tcW w:w="2610" w:type="dxa"/>
            <w:shd w:val="clear" w:color="auto" w:fill="auto"/>
          </w:tcPr>
          <w:p w:rsidR="00F506C0" w:rsidRPr="00FE2F51" w:rsidRDefault="00FE2F51" w:rsidP="00F506C0">
            <w:pPr>
              <w:rPr>
                <w:rFonts w:ascii="Verdana" w:hAnsi="Verdana"/>
                <w:sz w:val="20"/>
                <w:szCs w:val="20"/>
              </w:rPr>
            </w:pPr>
            <w:r w:rsidRPr="00FE2F51">
              <w:rPr>
                <w:rFonts w:ascii="Verdana" w:hAnsi="Verdana"/>
                <w:sz w:val="20"/>
                <w:szCs w:val="20"/>
              </w:rPr>
              <w:t>Enjoy a little leisure!</w:t>
            </w:r>
          </w:p>
        </w:tc>
        <w:tc>
          <w:tcPr>
            <w:tcW w:w="1206" w:type="dxa"/>
            <w:shd w:val="clear" w:color="auto" w:fill="auto"/>
          </w:tcPr>
          <w:p w:rsidR="00F506C0" w:rsidRPr="00FE2F51" w:rsidRDefault="00F506C0" w:rsidP="00F506C0">
            <w:pPr>
              <w:rPr>
                <w:rFonts w:ascii="Verdana" w:hAnsi="Verdana"/>
                <w:sz w:val="20"/>
                <w:szCs w:val="20"/>
              </w:rPr>
            </w:pP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4/6</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9</w:t>
            </w:r>
          </w:p>
          <w:p w:rsidR="00F506C0" w:rsidRPr="00FE2F51" w:rsidRDefault="00F506C0" w:rsidP="00F506C0">
            <w:pPr>
              <w:rPr>
                <w:rFonts w:ascii="Verdana" w:hAnsi="Verdana"/>
                <w:sz w:val="20"/>
                <w:szCs w:val="20"/>
              </w:rPr>
            </w:pPr>
            <w:r w:rsidRPr="00FE2F51">
              <w:rPr>
                <w:rFonts w:ascii="Verdana" w:hAnsi="Verdana"/>
                <w:sz w:val="20"/>
                <w:szCs w:val="20"/>
              </w:rPr>
              <w:t>Intersection of Race, Ethnicity, and Gender: Impact on Leisure for Aging Adults</w:t>
            </w:r>
          </w:p>
          <w:p w:rsidR="004E52FB" w:rsidRPr="00FE2F51" w:rsidRDefault="004E52FB" w:rsidP="00F506C0">
            <w:pPr>
              <w:rPr>
                <w:rFonts w:ascii="Verdana" w:hAnsi="Verdana"/>
                <w:sz w:val="20"/>
                <w:szCs w:val="20"/>
              </w:rPr>
            </w:pPr>
          </w:p>
          <w:p w:rsidR="00F506C0" w:rsidRPr="00FE2F51" w:rsidRDefault="004E52FB" w:rsidP="00F506C0">
            <w:pPr>
              <w:rPr>
                <w:rFonts w:ascii="Verdana" w:hAnsi="Verdana"/>
                <w:sz w:val="20"/>
                <w:szCs w:val="20"/>
              </w:rPr>
            </w:pPr>
            <w:r w:rsidRPr="00FE2F51">
              <w:rPr>
                <w:rFonts w:ascii="Verdana" w:hAnsi="Verdana"/>
                <w:sz w:val="20"/>
                <w:szCs w:val="20"/>
              </w:rPr>
              <w:t xml:space="preserve">Media </w:t>
            </w:r>
            <w:r w:rsidR="00F506C0" w:rsidRPr="00FE2F51">
              <w:rPr>
                <w:rFonts w:ascii="Verdana" w:hAnsi="Verdana"/>
                <w:sz w:val="20"/>
                <w:szCs w:val="20"/>
              </w:rPr>
              <w:t>Artifact Sharing</w:t>
            </w:r>
          </w:p>
          <w:p w:rsidR="00F506C0" w:rsidRPr="00FE2F51" w:rsidRDefault="00F506C0"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5 students assigned to present media artifact</w:t>
            </w:r>
          </w:p>
          <w:p w:rsidR="00F506C0" w:rsidRPr="00FE2F51" w:rsidRDefault="00F506C0" w:rsidP="00F506C0">
            <w:pPr>
              <w:rPr>
                <w:rFonts w:ascii="Verdana" w:hAnsi="Verdana"/>
                <w:b/>
                <w:sz w:val="20"/>
                <w:szCs w:val="20"/>
              </w:rPr>
            </w:pPr>
          </w:p>
          <w:p w:rsidR="00F506C0" w:rsidRPr="00FE2F51" w:rsidRDefault="00F506C0" w:rsidP="00F506C0">
            <w:pPr>
              <w:rPr>
                <w:rFonts w:ascii="Verdana" w:hAnsi="Verdana"/>
                <w:sz w:val="20"/>
                <w:szCs w:val="20"/>
              </w:rPr>
            </w:pPr>
            <w:r w:rsidRPr="00FE2F51">
              <w:rPr>
                <w:rFonts w:ascii="Verdana" w:hAnsi="Verdana"/>
                <w:b/>
                <w:sz w:val="20"/>
                <w:szCs w:val="20"/>
              </w:rPr>
              <w:t>DUE: Site Visitation Paper</w:t>
            </w:r>
            <w:r w:rsidRPr="00FE2F51">
              <w:rPr>
                <w:rFonts w:ascii="Verdana" w:hAnsi="Verdana"/>
                <w:sz w:val="20"/>
                <w:szCs w:val="20"/>
              </w:rPr>
              <w:t xml:space="preserve"> </w:t>
            </w:r>
          </w:p>
        </w:tc>
        <w:tc>
          <w:tcPr>
            <w:tcW w:w="1206" w:type="dxa"/>
            <w:shd w:val="clear" w:color="auto" w:fill="auto"/>
          </w:tcPr>
          <w:p w:rsidR="00F506C0" w:rsidRPr="00FE2F51" w:rsidRDefault="00586A5F" w:rsidP="00F506C0">
            <w:pPr>
              <w:rPr>
                <w:rFonts w:ascii="Verdana" w:hAnsi="Verdana"/>
                <w:sz w:val="20"/>
                <w:szCs w:val="20"/>
              </w:rPr>
            </w:pPr>
            <w:r w:rsidRPr="00FE2F51">
              <w:rPr>
                <w:rFonts w:ascii="Verdana" w:hAnsi="Verdana"/>
                <w:sz w:val="20"/>
                <w:szCs w:val="20"/>
              </w:rPr>
              <w:t>SLO 3, 4</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4/13</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Chapter 10</w:t>
            </w:r>
          </w:p>
          <w:p w:rsidR="00F506C0" w:rsidRPr="00FE2F51" w:rsidRDefault="00F506C0" w:rsidP="00F506C0">
            <w:pPr>
              <w:rPr>
                <w:rFonts w:ascii="Verdana" w:hAnsi="Verdana"/>
                <w:sz w:val="20"/>
                <w:szCs w:val="20"/>
              </w:rPr>
            </w:pPr>
            <w:r w:rsidRPr="00FE2F51">
              <w:rPr>
                <w:rFonts w:ascii="Verdana" w:hAnsi="Verdana"/>
                <w:sz w:val="20"/>
                <w:szCs w:val="20"/>
              </w:rPr>
              <w:t xml:space="preserve">Living Environments  </w:t>
            </w:r>
          </w:p>
          <w:p w:rsidR="004E52FB" w:rsidRPr="00FE2F51" w:rsidRDefault="004E52FB" w:rsidP="00F506C0">
            <w:pPr>
              <w:rPr>
                <w:rFonts w:ascii="Verdana" w:hAnsi="Verdana"/>
                <w:sz w:val="20"/>
                <w:szCs w:val="20"/>
              </w:rPr>
            </w:pPr>
          </w:p>
          <w:p w:rsidR="00F506C0" w:rsidRPr="00FE2F51" w:rsidRDefault="004E52FB" w:rsidP="00F506C0">
            <w:pPr>
              <w:rPr>
                <w:rFonts w:ascii="Verdana" w:hAnsi="Verdana"/>
                <w:sz w:val="20"/>
                <w:szCs w:val="20"/>
              </w:rPr>
            </w:pPr>
            <w:r w:rsidRPr="00FE2F51">
              <w:rPr>
                <w:rFonts w:ascii="Verdana" w:hAnsi="Verdana"/>
                <w:sz w:val="20"/>
                <w:szCs w:val="20"/>
              </w:rPr>
              <w:t xml:space="preserve">Media </w:t>
            </w:r>
            <w:r w:rsidR="00F506C0" w:rsidRPr="00FE2F51">
              <w:rPr>
                <w:rFonts w:ascii="Verdana" w:hAnsi="Verdana"/>
                <w:sz w:val="20"/>
                <w:szCs w:val="20"/>
              </w:rPr>
              <w:t>Artifact Sharing</w:t>
            </w:r>
          </w:p>
          <w:p w:rsidR="00F506C0" w:rsidRPr="00FE2F51" w:rsidRDefault="00F506C0" w:rsidP="00F506C0">
            <w:pPr>
              <w:rPr>
                <w:rFonts w:ascii="Verdana" w:hAnsi="Verdana"/>
                <w:sz w:val="20"/>
                <w:szCs w:val="20"/>
              </w:rPr>
            </w:pPr>
          </w:p>
          <w:p w:rsidR="00112D3C" w:rsidRPr="00FE2F51" w:rsidRDefault="00112D3C"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5 students assigned to present media artifact</w:t>
            </w:r>
          </w:p>
        </w:tc>
        <w:tc>
          <w:tcPr>
            <w:tcW w:w="1206" w:type="dxa"/>
            <w:shd w:val="clear" w:color="auto" w:fill="auto"/>
          </w:tcPr>
          <w:p w:rsidR="00F506C0" w:rsidRPr="00FE2F51" w:rsidRDefault="00586A5F" w:rsidP="00F506C0">
            <w:pPr>
              <w:rPr>
                <w:rFonts w:ascii="Verdana" w:hAnsi="Verdana"/>
                <w:sz w:val="20"/>
                <w:szCs w:val="20"/>
              </w:rPr>
            </w:pPr>
            <w:r w:rsidRPr="00FE2F51">
              <w:rPr>
                <w:rFonts w:ascii="Verdana" w:hAnsi="Verdana"/>
                <w:sz w:val="20"/>
                <w:szCs w:val="20"/>
              </w:rPr>
              <w:t>SLO 2, 6</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4/20</w:t>
            </w: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Guest Speakers</w:t>
            </w:r>
          </w:p>
        </w:tc>
        <w:tc>
          <w:tcPr>
            <w:tcW w:w="2610" w:type="dxa"/>
            <w:shd w:val="clear" w:color="auto" w:fill="auto"/>
          </w:tcPr>
          <w:p w:rsidR="009E6ADD" w:rsidRPr="00FE2F51" w:rsidRDefault="004C03D7" w:rsidP="00F506C0">
            <w:pPr>
              <w:rPr>
                <w:rFonts w:ascii="Verdana" w:hAnsi="Verdana"/>
                <w:b/>
                <w:sz w:val="20"/>
                <w:szCs w:val="20"/>
              </w:rPr>
            </w:pPr>
            <w:r w:rsidRPr="00FE2F51">
              <w:rPr>
                <w:rFonts w:ascii="Verdana" w:hAnsi="Verdana"/>
                <w:b/>
                <w:sz w:val="20"/>
                <w:szCs w:val="20"/>
              </w:rPr>
              <w:t xml:space="preserve">TEST: </w:t>
            </w:r>
            <w:r w:rsidR="00F506C0" w:rsidRPr="00FE2F51">
              <w:rPr>
                <w:rFonts w:ascii="Verdana" w:hAnsi="Verdana"/>
                <w:b/>
                <w:sz w:val="20"/>
                <w:szCs w:val="20"/>
              </w:rPr>
              <w:t xml:space="preserve">CH </w:t>
            </w:r>
            <w:r w:rsidRPr="00FE2F51">
              <w:rPr>
                <w:rFonts w:ascii="Verdana" w:hAnsi="Verdana"/>
                <w:b/>
                <w:sz w:val="20"/>
                <w:szCs w:val="20"/>
              </w:rPr>
              <w:t>7, 8 &amp; 9</w:t>
            </w:r>
            <w:r w:rsidR="00F506C0" w:rsidRPr="00FE2F51">
              <w:rPr>
                <w:rFonts w:ascii="Verdana" w:hAnsi="Verdana"/>
                <w:sz w:val="20"/>
                <w:szCs w:val="20"/>
              </w:rPr>
              <w:t xml:space="preserve"> </w:t>
            </w:r>
            <w:r w:rsidRPr="00FE2F51">
              <w:rPr>
                <w:rFonts w:ascii="Verdana" w:hAnsi="Verdana"/>
                <w:b/>
                <w:sz w:val="20"/>
                <w:szCs w:val="20"/>
              </w:rPr>
              <w:t>o</w:t>
            </w:r>
            <w:r w:rsidR="00F506C0" w:rsidRPr="00FE2F51">
              <w:rPr>
                <w:rFonts w:ascii="Verdana" w:hAnsi="Verdana"/>
                <w:b/>
                <w:sz w:val="20"/>
                <w:szCs w:val="20"/>
              </w:rPr>
              <w:t>n D2L</w:t>
            </w:r>
          </w:p>
          <w:p w:rsidR="000E6B1C" w:rsidRPr="00FE2F51" w:rsidRDefault="000E6B1C" w:rsidP="00F506C0">
            <w:pPr>
              <w:rPr>
                <w:rFonts w:ascii="Verdana" w:hAnsi="Verdana"/>
                <w:b/>
                <w:sz w:val="20"/>
                <w:szCs w:val="20"/>
              </w:rPr>
            </w:pP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SLO 2, 6</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4/27</w:t>
            </w:r>
          </w:p>
          <w:p w:rsidR="000E6B1C" w:rsidRPr="00FE2F51" w:rsidRDefault="000E6B1C" w:rsidP="00F506C0">
            <w:pPr>
              <w:rPr>
                <w:rFonts w:ascii="Verdana" w:hAnsi="Verdana"/>
                <w:sz w:val="20"/>
                <w:szCs w:val="20"/>
              </w:rPr>
            </w:pPr>
          </w:p>
        </w:tc>
        <w:tc>
          <w:tcPr>
            <w:tcW w:w="35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Guest Speakers</w:t>
            </w:r>
          </w:p>
        </w:tc>
        <w:tc>
          <w:tcPr>
            <w:tcW w:w="2610" w:type="dxa"/>
            <w:shd w:val="clear" w:color="auto" w:fill="auto"/>
          </w:tcPr>
          <w:p w:rsidR="00F506C0" w:rsidRPr="00FE2F51" w:rsidRDefault="004C03D7" w:rsidP="00F506C0">
            <w:pPr>
              <w:rPr>
                <w:rFonts w:ascii="Verdana" w:hAnsi="Verdana"/>
                <w:b/>
                <w:sz w:val="20"/>
                <w:szCs w:val="20"/>
              </w:rPr>
            </w:pPr>
            <w:r w:rsidRPr="00FE2F51">
              <w:rPr>
                <w:rFonts w:ascii="Verdana" w:hAnsi="Verdana"/>
                <w:b/>
                <w:sz w:val="20"/>
                <w:szCs w:val="20"/>
              </w:rPr>
              <w:t xml:space="preserve">TEST: </w:t>
            </w:r>
            <w:r w:rsidR="00F506C0" w:rsidRPr="00FE2F51">
              <w:rPr>
                <w:rFonts w:ascii="Verdana" w:hAnsi="Verdana"/>
                <w:b/>
                <w:sz w:val="20"/>
                <w:szCs w:val="20"/>
              </w:rPr>
              <w:t xml:space="preserve">CH </w:t>
            </w:r>
            <w:r w:rsidRPr="00FE2F51">
              <w:rPr>
                <w:rFonts w:ascii="Verdana" w:hAnsi="Verdana"/>
                <w:b/>
                <w:sz w:val="20"/>
                <w:szCs w:val="20"/>
              </w:rPr>
              <w:t xml:space="preserve">10, 11 &amp; </w:t>
            </w:r>
            <w:r w:rsidR="00F506C0" w:rsidRPr="00FE2F51">
              <w:rPr>
                <w:rFonts w:ascii="Verdana" w:hAnsi="Verdana"/>
                <w:b/>
                <w:sz w:val="20"/>
                <w:szCs w:val="20"/>
              </w:rPr>
              <w:t>12</w:t>
            </w:r>
            <w:r w:rsidRPr="00FE2F51">
              <w:rPr>
                <w:rFonts w:ascii="Verdana" w:hAnsi="Verdana"/>
                <w:b/>
                <w:sz w:val="20"/>
                <w:szCs w:val="20"/>
              </w:rPr>
              <w:t xml:space="preserve"> </w:t>
            </w:r>
            <w:r w:rsidR="00F506C0" w:rsidRPr="00FE2F51">
              <w:rPr>
                <w:rFonts w:ascii="Verdana" w:hAnsi="Verdana"/>
                <w:b/>
                <w:sz w:val="20"/>
                <w:szCs w:val="20"/>
              </w:rPr>
              <w:t>on D2L</w:t>
            </w: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SLO 2, 6</w:t>
            </w:r>
          </w:p>
        </w:tc>
      </w:tr>
      <w:tr w:rsidR="00F506C0" w:rsidRPr="00FE2F51" w:rsidTr="00F506C0">
        <w:tc>
          <w:tcPr>
            <w:tcW w:w="1638" w:type="dxa"/>
            <w:shd w:val="clear" w:color="auto" w:fill="auto"/>
          </w:tcPr>
          <w:p w:rsidR="000E6B1C"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5/4</w:t>
            </w:r>
          </w:p>
        </w:tc>
        <w:tc>
          <w:tcPr>
            <w:tcW w:w="3510"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Travel Web Site Group Project</w:t>
            </w: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Group</w:t>
            </w:r>
            <w:r w:rsidR="004C03D7" w:rsidRPr="00FE2F51">
              <w:rPr>
                <w:rFonts w:ascii="Verdana" w:hAnsi="Verdana"/>
                <w:b/>
                <w:sz w:val="20"/>
                <w:szCs w:val="20"/>
              </w:rPr>
              <w:t>s</w:t>
            </w:r>
            <w:r w:rsidRPr="00FE2F51">
              <w:rPr>
                <w:rFonts w:ascii="Verdana" w:hAnsi="Verdana"/>
                <w:b/>
                <w:sz w:val="20"/>
                <w:szCs w:val="20"/>
              </w:rPr>
              <w:t xml:space="preserve"> 1, 2, &amp; 3 Presentation</w:t>
            </w:r>
          </w:p>
          <w:p w:rsidR="00F506C0" w:rsidRPr="00FE2F51" w:rsidRDefault="00F506C0" w:rsidP="00F506C0">
            <w:pPr>
              <w:rPr>
                <w:rFonts w:ascii="Verdana" w:hAnsi="Verdana"/>
                <w:sz w:val="20"/>
                <w:szCs w:val="20"/>
              </w:rPr>
            </w:pPr>
          </w:p>
          <w:p w:rsidR="00F506C0" w:rsidRPr="00FE2F51" w:rsidRDefault="00F506C0" w:rsidP="00F506C0">
            <w:pPr>
              <w:rPr>
                <w:rFonts w:ascii="Verdana" w:hAnsi="Verdana"/>
                <w:sz w:val="20"/>
                <w:szCs w:val="20"/>
              </w:rPr>
            </w:pP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SLO 4</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 xml:space="preserve">Wed </w:t>
            </w:r>
          </w:p>
          <w:p w:rsidR="00F506C0" w:rsidRPr="00FE2F51" w:rsidRDefault="00F506C0" w:rsidP="00F506C0">
            <w:pPr>
              <w:rPr>
                <w:rFonts w:ascii="Verdana" w:hAnsi="Verdana"/>
                <w:sz w:val="20"/>
                <w:szCs w:val="20"/>
              </w:rPr>
            </w:pPr>
            <w:r w:rsidRPr="00FE2F51">
              <w:rPr>
                <w:rFonts w:ascii="Verdana" w:hAnsi="Verdana"/>
                <w:sz w:val="20"/>
                <w:szCs w:val="20"/>
              </w:rPr>
              <w:t>5/11</w:t>
            </w:r>
          </w:p>
        </w:tc>
        <w:tc>
          <w:tcPr>
            <w:tcW w:w="3510"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Travel Web Site Group Project</w:t>
            </w:r>
          </w:p>
          <w:p w:rsidR="004E52FB" w:rsidRPr="00FE2F51" w:rsidRDefault="004E52FB" w:rsidP="00F506C0">
            <w:pPr>
              <w:rPr>
                <w:rFonts w:ascii="Verdana" w:hAnsi="Verdana"/>
                <w:sz w:val="20"/>
                <w:szCs w:val="20"/>
              </w:rPr>
            </w:pPr>
          </w:p>
          <w:p w:rsidR="00F506C0" w:rsidRPr="00FE2F51" w:rsidRDefault="00F506C0" w:rsidP="00F506C0">
            <w:pPr>
              <w:rPr>
                <w:rFonts w:ascii="Verdana" w:hAnsi="Verdana"/>
                <w:sz w:val="20"/>
                <w:szCs w:val="20"/>
              </w:rPr>
            </w:pPr>
            <w:r w:rsidRPr="00FE2F51">
              <w:rPr>
                <w:rFonts w:ascii="Verdana" w:hAnsi="Verdana"/>
                <w:sz w:val="20"/>
                <w:szCs w:val="20"/>
              </w:rPr>
              <w:t>Last Day of Class</w:t>
            </w:r>
            <w:r w:rsidR="004E52FB" w:rsidRPr="00FE2F51">
              <w:rPr>
                <w:rFonts w:ascii="Verdana" w:hAnsi="Verdana"/>
                <w:sz w:val="20"/>
                <w:szCs w:val="20"/>
              </w:rPr>
              <w:t xml:space="preserve"> - </w:t>
            </w:r>
            <w:r w:rsidRPr="00FE2F51">
              <w:rPr>
                <w:rFonts w:ascii="Verdana" w:hAnsi="Verdana"/>
                <w:sz w:val="20"/>
                <w:szCs w:val="20"/>
              </w:rPr>
              <w:t>SOTES</w:t>
            </w:r>
          </w:p>
          <w:p w:rsidR="00F506C0" w:rsidRPr="00FE2F51" w:rsidRDefault="00F506C0" w:rsidP="00F506C0">
            <w:pPr>
              <w:rPr>
                <w:rFonts w:ascii="Verdana" w:hAnsi="Verdana"/>
                <w:sz w:val="20"/>
                <w:szCs w:val="20"/>
              </w:rPr>
            </w:pPr>
          </w:p>
        </w:tc>
        <w:tc>
          <w:tcPr>
            <w:tcW w:w="2610"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DUE: Group</w:t>
            </w:r>
            <w:r w:rsidR="004C03D7" w:rsidRPr="00FE2F51">
              <w:rPr>
                <w:rFonts w:ascii="Verdana" w:hAnsi="Verdana"/>
                <w:b/>
                <w:sz w:val="20"/>
                <w:szCs w:val="20"/>
              </w:rPr>
              <w:t>s</w:t>
            </w:r>
            <w:r w:rsidRPr="00FE2F51">
              <w:rPr>
                <w:rFonts w:ascii="Verdana" w:hAnsi="Verdana"/>
                <w:b/>
                <w:sz w:val="20"/>
                <w:szCs w:val="20"/>
              </w:rPr>
              <w:t xml:space="preserve"> 4, 5, &amp; 6 Presentation</w:t>
            </w:r>
          </w:p>
          <w:p w:rsidR="00F506C0" w:rsidRPr="00FE2F51" w:rsidRDefault="00F506C0" w:rsidP="00F506C0">
            <w:pPr>
              <w:rPr>
                <w:rFonts w:ascii="Verdana" w:hAnsi="Verdana"/>
                <w:sz w:val="20"/>
                <w:szCs w:val="20"/>
              </w:rPr>
            </w:pPr>
          </w:p>
          <w:p w:rsidR="00F506C0" w:rsidRPr="00FE2F51" w:rsidRDefault="00F506C0" w:rsidP="00F506C0">
            <w:pPr>
              <w:rPr>
                <w:rFonts w:ascii="Verdana" w:hAnsi="Verdana"/>
                <w:b/>
                <w:sz w:val="20"/>
                <w:szCs w:val="20"/>
              </w:rPr>
            </w:pPr>
            <w:r w:rsidRPr="00FE2F51">
              <w:rPr>
                <w:rFonts w:ascii="Verdana" w:hAnsi="Verdana"/>
                <w:b/>
                <w:sz w:val="20"/>
                <w:szCs w:val="20"/>
              </w:rPr>
              <w:t>DUE: Service Learning Report</w:t>
            </w:r>
          </w:p>
          <w:p w:rsidR="009E6ADD" w:rsidRPr="00FE2F51" w:rsidRDefault="009E6ADD" w:rsidP="00F506C0">
            <w:pPr>
              <w:rPr>
                <w:rFonts w:ascii="Verdana" w:hAnsi="Verdana"/>
                <w:b/>
                <w:sz w:val="20"/>
                <w:szCs w:val="20"/>
              </w:rPr>
            </w:pP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SLO 4, 5</w:t>
            </w:r>
          </w:p>
        </w:tc>
      </w:tr>
      <w:tr w:rsidR="00F506C0" w:rsidRPr="00FE2F51" w:rsidTr="00F506C0">
        <w:tc>
          <w:tcPr>
            <w:tcW w:w="1638" w:type="dxa"/>
            <w:shd w:val="clear" w:color="auto" w:fill="auto"/>
          </w:tcPr>
          <w:p w:rsidR="00F506C0" w:rsidRPr="00FE2F51" w:rsidRDefault="00F506C0" w:rsidP="00F506C0">
            <w:pPr>
              <w:rPr>
                <w:rFonts w:ascii="Verdana" w:hAnsi="Verdana"/>
                <w:b/>
                <w:sz w:val="20"/>
                <w:szCs w:val="20"/>
              </w:rPr>
            </w:pPr>
            <w:r w:rsidRPr="00FE2F51">
              <w:rPr>
                <w:rFonts w:ascii="Verdana" w:hAnsi="Verdana"/>
                <w:b/>
                <w:sz w:val="20"/>
                <w:szCs w:val="20"/>
              </w:rPr>
              <w:t>Monday</w:t>
            </w:r>
          </w:p>
          <w:p w:rsidR="00F506C0" w:rsidRPr="00FE2F51" w:rsidRDefault="00F506C0" w:rsidP="00F506C0">
            <w:pPr>
              <w:rPr>
                <w:rFonts w:ascii="Verdana" w:hAnsi="Verdana"/>
                <w:sz w:val="20"/>
                <w:szCs w:val="20"/>
              </w:rPr>
            </w:pPr>
            <w:r w:rsidRPr="00FE2F51">
              <w:rPr>
                <w:rFonts w:ascii="Verdana" w:hAnsi="Verdana"/>
                <w:sz w:val="20"/>
                <w:szCs w:val="20"/>
              </w:rPr>
              <w:t>May 23</w:t>
            </w:r>
          </w:p>
          <w:p w:rsidR="000E6B1C" w:rsidRPr="00FE2F51" w:rsidRDefault="000E6B1C" w:rsidP="00F506C0">
            <w:pPr>
              <w:rPr>
                <w:rFonts w:ascii="Verdana" w:hAnsi="Verdana"/>
                <w:sz w:val="20"/>
                <w:szCs w:val="20"/>
              </w:rPr>
            </w:pPr>
          </w:p>
        </w:tc>
        <w:tc>
          <w:tcPr>
            <w:tcW w:w="3510"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12:15 PM – 2:30 PM</w:t>
            </w:r>
          </w:p>
        </w:tc>
        <w:tc>
          <w:tcPr>
            <w:tcW w:w="2610"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Final Exam Survey</w:t>
            </w:r>
          </w:p>
          <w:p w:rsidR="00F506C0" w:rsidRPr="00FE2F51" w:rsidRDefault="00F506C0" w:rsidP="00F506C0">
            <w:pPr>
              <w:rPr>
                <w:rFonts w:ascii="Verdana" w:hAnsi="Verdana"/>
                <w:sz w:val="20"/>
                <w:szCs w:val="20"/>
              </w:rPr>
            </w:pPr>
          </w:p>
        </w:tc>
        <w:tc>
          <w:tcPr>
            <w:tcW w:w="1206" w:type="dxa"/>
            <w:shd w:val="clear" w:color="auto" w:fill="auto"/>
          </w:tcPr>
          <w:p w:rsidR="00F506C0" w:rsidRPr="00FE2F51" w:rsidRDefault="00F506C0" w:rsidP="00F506C0">
            <w:pPr>
              <w:rPr>
                <w:rFonts w:ascii="Verdana" w:hAnsi="Verdana"/>
                <w:sz w:val="20"/>
                <w:szCs w:val="20"/>
              </w:rPr>
            </w:pPr>
            <w:r w:rsidRPr="00FE2F51">
              <w:rPr>
                <w:rFonts w:ascii="Verdana" w:hAnsi="Verdana"/>
                <w:sz w:val="20"/>
                <w:szCs w:val="20"/>
              </w:rPr>
              <w:t>SLO 5</w:t>
            </w:r>
          </w:p>
        </w:tc>
      </w:tr>
      <w:tr w:rsidR="00F506C0" w:rsidRPr="00FE2F51" w:rsidTr="00F506C0">
        <w:tc>
          <w:tcPr>
            <w:tcW w:w="1638" w:type="dxa"/>
            <w:shd w:val="clear" w:color="auto" w:fill="auto"/>
          </w:tcPr>
          <w:p w:rsidR="00F506C0" w:rsidRPr="00FE2F51" w:rsidRDefault="00F506C0" w:rsidP="00F506C0">
            <w:pPr>
              <w:rPr>
                <w:rFonts w:ascii="Verdana" w:hAnsi="Verdana"/>
                <w:sz w:val="20"/>
                <w:szCs w:val="20"/>
              </w:rPr>
            </w:pPr>
          </w:p>
        </w:tc>
        <w:tc>
          <w:tcPr>
            <w:tcW w:w="3510" w:type="dxa"/>
            <w:shd w:val="clear" w:color="auto" w:fill="auto"/>
          </w:tcPr>
          <w:p w:rsidR="00F506C0" w:rsidRPr="00FE2F51" w:rsidRDefault="00D2067D" w:rsidP="00F506C0">
            <w:pPr>
              <w:rPr>
                <w:rFonts w:ascii="Verdana" w:hAnsi="Verdana"/>
                <w:i/>
                <w:sz w:val="20"/>
                <w:szCs w:val="20"/>
              </w:rPr>
            </w:pPr>
            <w:r w:rsidRPr="00FE2F51">
              <w:rPr>
                <w:rFonts w:ascii="Verdana" w:hAnsi="Verdana"/>
                <w:i/>
                <w:sz w:val="20"/>
                <w:szCs w:val="20"/>
              </w:rPr>
              <w:t xml:space="preserve">Professor retrains the right to make modifications to </w:t>
            </w:r>
            <w:r w:rsidR="00F506C0" w:rsidRPr="00FE2F51">
              <w:rPr>
                <w:rFonts w:ascii="Verdana" w:hAnsi="Verdana"/>
                <w:i/>
                <w:sz w:val="20"/>
                <w:szCs w:val="20"/>
              </w:rPr>
              <w:t>calendar based on the instructional needs</w:t>
            </w:r>
            <w:r w:rsidRPr="00FE2F51">
              <w:rPr>
                <w:rFonts w:ascii="Verdana" w:hAnsi="Verdana"/>
                <w:i/>
                <w:sz w:val="20"/>
                <w:szCs w:val="20"/>
              </w:rPr>
              <w:t>.</w:t>
            </w:r>
          </w:p>
        </w:tc>
        <w:tc>
          <w:tcPr>
            <w:tcW w:w="2610" w:type="dxa"/>
            <w:shd w:val="clear" w:color="auto" w:fill="auto"/>
          </w:tcPr>
          <w:p w:rsidR="00F506C0" w:rsidRPr="00FE2F51" w:rsidRDefault="00F506C0" w:rsidP="00F506C0">
            <w:pPr>
              <w:rPr>
                <w:rFonts w:ascii="Verdana" w:hAnsi="Verdana"/>
                <w:sz w:val="20"/>
                <w:szCs w:val="20"/>
              </w:rPr>
            </w:pPr>
          </w:p>
        </w:tc>
        <w:tc>
          <w:tcPr>
            <w:tcW w:w="1206" w:type="dxa"/>
            <w:shd w:val="clear" w:color="auto" w:fill="auto"/>
          </w:tcPr>
          <w:p w:rsidR="00F506C0" w:rsidRPr="00FE2F51" w:rsidRDefault="00F506C0" w:rsidP="00F506C0">
            <w:pPr>
              <w:rPr>
                <w:rFonts w:ascii="Verdana" w:hAnsi="Verdana"/>
                <w:sz w:val="20"/>
                <w:szCs w:val="20"/>
              </w:rPr>
            </w:pPr>
          </w:p>
        </w:tc>
      </w:tr>
    </w:tbl>
    <w:p w:rsidR="005B40C1" w:rsidRPr="00FE2F51" w:rsidRDefault="005B40C1" w:rsidP="00F506C0">
      <w:pPr>
        <w:pStyle w:val="Heading1"/>
        <w:jc w:val="left"/>
        <w:rPr>
          <w:rFonts w:ascii="Verdana" w:hAnsi="Verdana"/>
          <w:sz w:val="20"/>
          <w:szCs w:val="20"/>
        </w:rPr>
      </w:pPr>
    </w:p>
    <w:sectPr w:rsidR="005B40C1" w:rsidRPr="00FE2F51" w:rsidSect="00704E26">
      <w:footerReference w:type="default" r:id="rId22"/>
      <w:pgSz w:w="12240" w:h="15840"/>
      <w:pgMar w:top="1440" w:right="1584" w:bottom="126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7ED" w:rsidRDefault="00C727ED">
      <w:r>
        <w:separator/>
      </w:r>
    </w:p>
  </w:endnote>
  <w:endnote w:type="continuationSeparator" w:id="0">
    <w:p w:rsidR="00C727ED" w:rsidRDefault="00C72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B20" w:rsidRDefault="00472B20" w:rsidP="00704E26">
    <w:pPr>
      <w:pStyle w:val="Footer"/>
      <w:ind w:right="360"/>
    </w:pPr>
    <w:r>
      <w:t>Leisure, Recreation and Aging, HRTM 185, Spring 2011</w:t>
    </w:r>
    <w:r>
      <w:tab/>
      <w:t xml:space="preserve"> Page </w:t>
    </w:r>
    <w:r>
      <w:rPr>
        <w:rStyle w:val="PageNumber"/>
      </w:rPr>
      <w:fldChar w:fldCharType="begin"/>
    </w:r>
    <w:r>
      <w:rPr>
        <w:rStyle w:val="PageNumber"/>
      </w:rPr>
      <w:instrText xml:space="preserve"> PAGE </w:instrText>
    </w:r>
    <w:r>
      <w:rPr>
        <w:rStyle w:val="PageNumber"/>
      </w:rPr>
      <w:fldChar w:fldCharType="separate"/>
    </w:r>
    <w:r w:rsidR="000B39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B39F8">
      <w:rPr>
        <w:rStyle w:val="PageNumber"/>
        <w:noProof/>
      </w:rPr>
      <w:t>9</w:t>
    </w:r>
    <w:r>
      <w:rPr>
        <w:rStyle w:val="PageNumber"/>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7ED" w:rsidRDefault="00C727ED">
      <w:r>
        <w:separator/>
      </w:r>
    </w:p>
  </w:footnote>
  <w:footnote w:type="continuationSeparator" w:id="0">
    <w:p w:rsidR="00C727ED" w:rsidRDefault="00C72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107"/>
    <w:multiLevelType w:val="hybridMultilevel"/>
    <w:tmpl w:val="3B187FB2"/>
    <w:lvl w:ilvl="0" w:tplc="0409000F">
      <w:start w:val="1"/>
      <w:numFmt w:val="decimal"/>
      <w:lvlText w:val="%1."/>
      <w:lvlJc w:val="left"/>
      <w:pPr>
        <w:tabs>
          <w:tab w:val="num" w:pos="740"/>
        </w:tabs>
        <w:ind w:left="740" w:hanging="360"/>
      </w:pPr>
      <w:rPr>
        <w:rFonts w:hint="default"/>
      </w:rPr>
    </w:lvl>
    <w:lvl w:ilvl="1" w:tplc="04090003">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
    <w:nsid w:val="0A354B5C"/>
    <w:multiLevelType w:val="hybridMultilevel"/>
    <w:tmpl w:val="BE58E2DA"/>
    <w:lvl w:ilvl="0" w:tplc="7AD0176A">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F9432A"/>
    <w:multiLevelType w:val="hybridMultilevel"/>
    <w:tmpl w:val="BB2ADC76"/>
    <w:lvl w:ilvl="0" w:tplc="05E699B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24505"/>
    <w:multiLevelType w:val="hybridMultilevel"/>
    <w:tmpl w:val="23BA0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35F0318"/>
    <w:multiLevelType w:val="hybridMultilevel"/>
    <w:tmpl w:val="B1CED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0F1D75"/>
    <w:multiLevelType w:val="hybridMultilevel"/>
    <w:tmpl w:val="B51A1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6336589E"/>
    <w:multiLevelType w:val="hybridMultilevel"/>
    <w:tmpl w:val="C9C4E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4"/>
  </w:num>
  <w:num w:numId="2">
    <w:abstractNumId w:val="10"/>
  </w:num>
  <w:num w:numId="3">
    <w:abstractNumId w:val="6"/>
  </w:num>
  <w:num w:numId="4">
    <w:abstractNumId w:val="8"/>
  </w:num>
  <w:num w:numId="5">
    <w:abstractNumId w:val="5"/>
  </w:num>
  <w:num w:numId="6">
    <w:abstractNumId w:val="0"/>
  </w:num>
  <w:num w:numId="7">
    <w:abstractNumId w:val="7"/>
  </w:num>
  <w:num w:numId="8">
    <w:abstractNumId w:val="9"/>
  </w:num>
  <w:num w:numId="9">
    <w:abstractNumId w:val="1"/>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1310F"/>
    <w:rsid w:val="000205C1"/>
    <w:rsid w:val="00031218"/>
    <w:rsid w:val="00033F38"/>
    <w:rsid w:val="000379A5"/>
    <w:rsid w:val="00054A92"/>
    <w:rsid w:val="00057B93"/>
    <w:rsid w:val="000633B4"/>
    <w:rsid w:val="00067585"/>
    <w:rsid w:val="000774AF"/>
    <w:rsid w:val="00096A0B"/>
    <w:rsid w:val="000A423A"/>
    <w:rsid w:val="000B3204"/>
    <w:rsid w:val="000B39F8"/>
    <w:rsid w:val="000B4A74"/>
    <w:rsid w:val="000E214D"/>
    <w:rsid w:val="000E6B1C"/>
    <w:rsid w:val="000F3F7D"/>
    <w:rsid w:val="00112D3C"/>
    <w:rsid w:val="00113C04"/>
    <w:rsid w:val="00125A7C"/>
    <w:rsid w:val="0013574C"/>
    <w:rsid w:val="00164570"/>
    <w:rsid w:val="00164BC4"/>
    <w:rsid w:val="00172A18"/>
    <w:rsid w:val="00174548"/>
    <w:rsid w:val="001A6119"/>
    <w:rsid w:val="001B3D42"/>
    <w:rsid w:val="001B4784"/>
    <w:rsid w:val="001D3A6B"/>
    <w:rsid w:val="001E5643"/>
    <w:rsid w:val="00211CAF"/>
    <w:rsid w:val="00224D20"/>
    <w:rsid w:val="00230347"/>
    <w:rsid w:val="002324E0"/>
    <w:rsid w:val="00234EA2"/>
    <w:rsid w:val="0025081A"/>
    <w:rsid w:val="002515E1"/>
    <w:rsid w:val="0025279D"/>
    <w:rsid w:val="00260442"/>
    <w:rsid w:val="00285E03"/>
    <w:rsid w:val="00287E5F"/>
    <w:rsid w:val="002B6966"/>
    <w:rsid w:val="002C4764"/>
    <w:rsid w:val="002D09BF"/>
    <w:rsid w:val="002F4247"/>
    <w:rsid w:val="00310968"/>
    <w:rsid w:val="00311B40"/>
    <w:rsid w:val="00322D70"/>
    <w:rsid w:val="00332763"/>
    <w:rsid w:val="00333EE5"/>
    <w:rsid w:val="003350FA"/>
    <w:rsid w:val="00356ED8"/>
    <w:rsid w:val="00360ECA"/>
    <w:rsid w:val="003628FC"/>
    <w:rsid w:val="003678C8"/>
    <w:rsid w:val="00374F61"/>
    <w:rsid w:val="00387A39"/>
    <w:rsid w:val="00394CAF"/>
    <w:rsid w:val="003B005E"/>
    <w:rsid w:val="003B6ECC"/>
    <w:rsid w:val="003C1CF1"/>
    <w:rsid w:val="003D0F28"/>
    <w:rsid w:val="003D2E57"/>
    <w:rsid w:val="003E0353"/>
    <w:rsid w:val="004065DA"/>
    <w:rsid w:val="00411924"/>
    <w:rsid w:val="00444C92"/>
    <w:rsid w:val="00453564"/>
    <w:rsid w:val="00454284"/>
    <w:rsid w:val="00472B20"/>
    <w:rsid w:val="00491293"/>
    <w:rsid w:val="004C03D7"/>
    <w:rsid w:val="004C10E5"/>
    <w:rsid w:val="004E52FB"/>
    <w:rsid w:val="004F2812"/>
    <w:rsid w:val="004F2AA1"/>
    <w:rsid w:val="00512505"/>
    <w:rsid w:val="00513A44"/>
    <w:rsid w:val="005177FF"/>
    <w:rsid w:val="00520065"/>
    <w:rsid w:val="005240FE"/>
    <w:rsid w:val="0053530E"/>
    <w:rsid w:val="00536F26"/>
    <w:rsid w:val="0055547E"/>
    <w:rsid w:val="00560F5E"/>
    <w:rsid w:val="00566652"/>
    <w:rsid w:val="00586101"/>
    <w:rsid w:val="00586A5F"/>
    <w:rsid w:val="00591596"/>
    <w:rsid w:val="005A1827"/>
    <w:rsid w:val="005B40C1"/>
    <w:rsid w:val="005B43D0"/>
    <w:rsid w:val="005D7852"/>
    <w:rsid w:val="005F6720"/>
    <w:rsid w:val="00616D9E"/>
    <w:rsid w:val="00622903"/>
    <w:rsid w:val="006270AB"/>
    <w:rsid w:val="00632BF1"/>
    <w:rsid w:val="006335A6"/>
    <w:rsid w:val="00640524"/>
    <w:rsid w:val="00643924"/>
    <w:rsid w:val="00671DB6"/>
    <w:rsid w:val="00672872"/>
    <w:rsid w:val="00683069"/>
    <w:rsid w:val="00693DA1"/>
    <w:rsid w:val="0069734E"/>
    <w:rsid w:val="006A02DB"/>
    <w:rsid w:val="006A09F7"/>
    <w:rsid w:val="006A7F82"/>
    <w:rsid w:val="006C105A"/>
    <w:rsid w:val="006C1C05"/>
    <w:rsid w:val="006C25D7"/>
    <w:rsid w:val="006E7961"/>
    <w:rsid w:val="006F41E9"/>
    <w:rsid w:val="00702B11"/>
    <w:rsid w:val="00704E26"/>
    <w:rsid w:val="00723C46"/>
    <w:rsid w:val="00725257"/>
    <w:rsid w:val="0073585B"/>
    <w:rsid w:val="00745752"/>
    <w:rsid w:val="00751773"/>
    <w:rsid w:val="00754546"/>
    <w:rsid w:val="00787E51"/>
    <w:rsid w:val="007D26CE"/>
    <w:rsid w:val="007D5B49"/>
    <w:rsid w:val="007E1AD0"/>
    <w:rsid w:val="007E53C0"/>
    <w:rsid w:val="007E5AFF"/>
    <w:rsid w:val="007E79AD"/>
    <w:rsid w:val="007F64AE"/>
    <w:rsid w:val="008151F1"/>
    <w:rsid w:val="0083150B"/>
    <w:rsid w:val="00872B5F"/>
    <w:rsid w:val="008979F0"/>
    <w:rsid w:val="008A3508"/>
    <w:rsid w:val="008B4BF4"/>
    <w:rsid w:val="008B59E4"/>
    <w:rsid w:val="008B6BE8"/>
    <w:rsid w:val="00901685"/>
    <w:rsid w:val="00902889"/>
    <w:rsid w:val="00903C79"/>
    <w:rsid w:val="00907C71"/>
    <w:rsid w:val="00913E29"/>
    <w:rsid w:val="00923EFE"/>
    <w:rsid w:val="00927C16"/>
    <w:rsid w:val="009446C0"/>
    <w:rsid w:val="00947A0C"/>
    <w:rsid w:val="009779D4"/>
    <w:rsid w:val="00982BF4"/>
    <w:rsid w:val="009947AA"/>
    <w:rsid w:val="009B1E06"/>
    <w:rsid w:val="009B7FED"/>
    <w:rsid w:val="009C5301"/>
    <w:rsid w:val="009D60E0"/>
    <w:rsid w:val="009E1670"/>
    <w:rsid w:val="009E57FF"/>
    <w:rsid w:val="009E65FC"/>
    <w:rsid w:val="009E6ADD"/>
    <w:rsid w:val="00A104F6"/>
    <w:rsid w:val="00A161E0"/>
    <w:rsid w:val="00A66D8B"/>
    <w:rsid w:val="00A6784A"/>
    <w:rsid w:val="00A70954"/>
    <w:rsid w:val="00A70FA4"/>
    <w:rsid w:val="00A729CF"/>
    <w:rsid w:val="00A75F86"/>
    <w:rsid w:val="00A9022D"/>
    <w:rsid w:val="00AA4D07"/>
    <w:rsid w:val="00AB30FE"/>
    <w:rsid w:val="00AB401D"/>
    <w:rsid w:val="00AB7973"/>
    <w:rsid w:val="00AD0839"/>
    <w:rsid w:val="00B20E77"/>
    <w:rsid w:val="00B24826"/>
    <w:rsid w:val="00B2792D"/>
    <w:rsid w:val="00B5779E"/>
    <w:rsid w:val="00B62150"/>
    <w:rsid w:val="00B653F1"/>
    <w:rsid w:val="00B774A6"/>
    <w:rsid w:val="00B804B2"/>
    <w:rsid w:val="00BB1C7F"/>
    <w:rsid w:val="00BB395D"/>
    <w:rsid w:val="00BB6F23"/>
    <w:rsid w:val="00BB7EA3"/>
    <w:rsid w:val="00BC351B"/>
    <w:rsid w:val="00BC5C8A"/>
    <w:rsid w:val="00BC6158"/>
    <w:rsid w:val="00BD0B34"/>
    <w:rsid w:val="00BF0DBD"/>
    <w:rsid w:val="00BF1470"/>
    <w:rsid w:val="00C047D4"/>
    <w:rsid w:val="00C057CE"/>
    <w:rsid w:val="00C164AE"/>
    <w:rsid w:val="00C408EA"/>
    <w:rsid w:val="00C51110"/>
    <w:rsid w:val="00C5353C"/>
    <w:rsid w:val="00C63B8A"/>
    <w:rsid w:val="00C65528"/>
    <w:rsid w:val="00C727ED"/>
    <w:rsid w:val="00C762CC"/>
    <w:rsid w:val="00C848D6"/>
    <w:rsid w:val="00C8608F"/>
    <w:rsid w:val="00C96CAA"/>
    <w:rsid w:val="00CB26C5"/>
    <w:rsid w:val="00CB5794"/>
    <w:rsid w:val="00CD624F"/>
    <w:rsid w:val="00CF072C"/>
    <w:rsid w:val="00CF45E6"/>
    <w:rsid w:val="00D00449"/>
    <w:rsid w:val="00D061E0"/>
    <w:rsid w:val="00D2067D"/>
    <w:rsid w:val="00D227F7"/>
    <w:rsid w:val="00D26C75"/>
    <w:rsid w:val="00D43688"/>
    <w:rsid w:val="00D458AE"/>
    <w:rsid w:val="00D460BC"/>
    <w:rsid w:val="00D52723"/>
    <w:rsid w:val="00D54BB0"/>
    <w:rsid w:val="00D566C6"/>
    <w:rsid w:val="00D57C25"/>
    <w:rsid w:val="00D61911"/>
    <w:rsid w:val="00D66539"/>
    <w:rsid w:val="00D825EF"/>
    <w:rsid w:val="00D87D76"/>
    <w:rsid w:val="00D906F6"/>
    <w:rsid w:val="00D937FB"/>
    <w:rsid w:val="00DA1DDD"/>
    <w:rsid w:val="00DA30B8"/>
    <w:rsid w:val="00DA7C00"/>
    <w:rsid w:val="00DB7605"/>
    <w:rsid w:val="00DB7D7D"/>
    <w:rsid w:val="00DD2649"/>
    <w:rsid w:val="00DD4B33"/>
    <w:rsid w:val="00DD785C"/>
    <w:rsid w:val="00DE303E"/>
    <w:rsid w:val="00E06339"/>
    <w:rsid w:val="00E16BC6"/>
    <w:rsid w:val="00E20740"/>
    <w:rsid w:val="00E3255F"/>
    <w:rsid w:val="00E40B35"/>
    <w:rsid w:val="00E6632F"/>
    <w:rsid w:val="00E75E68"/>
    <w:rsid w:val="00E76EF4"/>
    <w:rsid w:val="00E77838"/>
    <w:rsid w:val="00E84EDA"/>
    <w:rsid w:val="00E85A8F"/>
    <w:rsid w:val="00EB3707"/>
    <w:rsid w:val="00EB631D"/>
    <w:rsid w:val="00EB6DD6"/>
    <w:rsid w:val="00EC0F01"/>
    <w:rsid w:val="00ED3BAB"/>
    <w:rsid w:val="00EE3857"/>
    <w:rsid w:val="00EE4A94"/>
    <w:rsid w:val="00EE4C2A"/>
    <w:rsid w:val="00F17077"/>
    <w:rsid w:val="00F25B50"/>
    <w:rsid w:val="00F300FD"/>
    <w:rsid w:val="00F30DB8"/>
    <w:rsid w:val="00F33B3B"/>
    <w:rsid w:val="00F42EE6"/>
    <w:rsid w:val="00F448CD"/>
    <w:rsid w:val="00F457A9"/>
    <w:rsid w:val="00F5031D"/>
    <w:rsid w:val="00F506C0"/>
    <w:rsid w:val="00F61B7F"/>
    <w:rsid w:val="00F700F2"/>
    <w:rsid w:val="00F80611"/>
    <w:rsid w:val="00F9442C"/>
    <w:rsid w:val="00FA2520"/>
    <w:rsid w:val="00FC6BE8"/>
    <w:rsid w:val="00FC748C"/>
    <w:rsid w:val="00FD1B7F"/>
    <w:rsid w:val="00FE2F51"/>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styleId="Strong">
    <w:name w:val="Strong"/>
    <w:uiPriority w:val="22"/>
    <w:qFormat/>
    <w:rsid w:val="005240FE"/>
    <w:rPr>
      <w:b/>
      <w:bCs/>
    </w:rPr>
  </w:style>
  <w:style w:type="paragraph" w:styleId="BodyTextIndent">
    <w:name w:val="Body Text Indent"/>
    <w:basedOn w:val="Normal"/>
    <w:link w:val="BodyTextIndentChar"/>
    <w:rsid w:val="008B6BE8"/>
    <w:pPr>
      <w:spacing w:after="120"/>
      <w:ind w:left="360"/>
    </w:pPr>
  </w:style>
  <w:style w:type="character" w:customStyle="1" w:styleId="BodyTextIndentChar">
    <w:name w:val="Body Text Indent Char"/>
    <w:link w:val="BodyTextIndent"/>
    <w:rsid w:val="008B6BE8"/>
    <w:rPr>
      <w:sz w:val="24"/>
      <w:szCs w:val="24"/>
      <w:lang w:eastAsia="zh-CN"/>
    </w:rPr>
  </w:style>
  <w:style w:type="paragraph" w:styleId="BlockText">
    <w:name w:val="Block Text"/>
    <w:basedOn w:val="Normal"/>
    <w:rsid w:val="008B6BE8"/>
    <w:pPr>
      <w:tabs>
        <w:tab w:val="left" w:pos="740"/>
        <w:tab w:val="right" w:pos="9360"/>
        <w:tab w:val="left" w:pos="740"/>
      </w:tabs>
      <w:ind w:left="20" w:right="720"/>
    </w:pPr>
    <w:rPr>
      <w:rFonts w:ascii="Book Antiqua" w:eastAsia="Times New Roman" w:hAnsi="Book Antiqua"/>
      <w:szCs w:val="20"/>
      <w:lang w:eastAsia="en-US"/>
    </w:rPr>
  </w:style>
  <w:style w:type="paragraph" w:styleId="BodyTextIndent2">
    <w:name w:val="Body Text Indent 2"/>
    <w:basedOn w:val="Normal"/>
    <w:link w:val="BodyTextIndent2Char"/>
    <w:rsid w:val="00723C46"/>
    <w:pPr>
      <w:spacing w:after="120" w:line="480" w:lineRule="auto"/>
      <w:ind w:left="360"/>
    </w:pPr>
  </w:style>
  <w:style w:type="character" w:customStyle="1" w:styleId="BodyTextIndent2Char">
    <w:name w:val="Body Text Indent 2 Char"/>
    <w:link w:val="BodyTextIndent2"/>
    <w:rsid w:val="00723C46"/>
    <w:rPr>
      <w:sz w:val="24"/>
      <w:szCs w:val="24"/>
      <w:lang w:eastAsia="zh-CN"/>
    </w:rPr>
  </w:style>
  <w:style w:type="paragraph" w:styleId="BodyTextIndent3">
    <w:name w:val="Body Text Indent 3"/>
    <w:basedOn w:val="Normal"/>
    <w:link w:val="BodyTextIndent3Char"/>
    <w:rsid w:val="00723C46"/>
    <w:pPr>
      <w:spacing w:after="120"/>
      <w:ind w:left="360"/>
    </w:pPr>
    <w:rPr>
      <w:sz w:val="16"/>
      <w:szCs w:val="16"/>
    </w:rPr>
  </w:style>
  <w:style w:type="character" w:customStyle="1" w:styleId="BodyTextIndent3Char">
    <w:name w:val="Body Text Indent 3 Char"/>
    <w:link w:val="BodyTextIndent3"/>
    <w:rsid w:val="00723C46"/>
    <w:rPr>
      <w:sz w:val="16"/>
      <w:szCs w:val="16"/>
      <w:lang w:eastAsia="zh-CN"/>
    </w:rPr>
  </w:style>
  <w:style w:type="paragraph" w:styleId="ListParagraph">
    <w:name w:val="List Paragraph"/>
    <w:basedOn w:val="Normal"/>
    <w:uiPriority w:val="34"/>
    <w:qFormat/>
    <w:rsid w:val="00BD0B34"/>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F42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liejo.grosvenor@sjsu.edu" TargetMode="External"/><Relationship Id="rId13" Type="http://schemas.openxmlformats.org/officeDocument/2006/relationships/hyperlink" Target="http://www.sjsu.edu/academic_programs/calendars/academic_calendar/" TargetMode="External"/><Relationship Id="rId18" Type="http://schemas.openxmlformats.org/officeDocument/2006/relationships/hyperlink" Target="http://www.drc.sjsu.edu/" TargetMode="External"/><Relationship Id="rId3" Type="http://schemas.openxmlformats.org/officeDocument/2006/relationships/styles" Target="styles.xml"/><Relationship Id="rId21" Type="http://schemas.openxmlformats.org/officeDocument/2006/relationships/hyperlink" Target="http://www.sjsu.edu/muse/peermentor/" TargetMode="External"/><Relationship Id="rId7" Type="http://schemas.openxmlformats.org/officeDocument/2006/relationships/endnotes" Target="endnotes.xml"/><Relationship Id="rId12" Type="http://schemas.openxmlformats.org/officeDocument/2006/relationships/hyperlink" Target="http://info.sjsu.edu/static/catalog/policies.html" TargetMode="External"/><Relationship Id="rId17" Type="http://schemas.openxmlformats.org/officeDocument/2006/relationships/hyperlink" Target="http://dev.sjsu.edu/studentconduct/" TargetMode="External"/><Relationship Id="rId2" Type="http://schemas.openxmlformats.org/officeDocument/2006/relationships/numbering" Target="numbering.xml"/><Relationship Id="rId16" Type="http://schemas.openxmlformats.org/officeDocument/2006/relationships/hyperlink" Target="http://www.sjsu.edu/senate/S07-2.htm" TargetMode="External"/><Relationship Id="rId20" Type="http://schemas.openxmlformats.org/officeDocument/2006/relationships/hyperlink" Target="http://www.sjsu.edu/writingcenter/about/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kauppila@sjs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jsu.edu/ccll/forms/" TargetMode="External"/><Relationship Id="rId23" Type="http://schemas.openxmlformats.org/officeDocument/2006/relationships/fontTable" Target="fontTable.xml"/><Relationship Id="rId10" Type="http://schemas.openxmlformats.org/officeDocument/2006/relationships/hyperlink" Target="http://my.sjsu.edu/" TargetMode="External"/><Relationship Id="rId19" Type="http://schemas.openxmlformats.org/officeDocument/2006/relationships/hyperlink" Target="http://www.sjsu.edu/larc/" TargetMode="External"/><Relationship Id="rId4" Type="http://schemas.openxmlformats.org/officeDocument/2006/relationships/settings" Target="settings.xml"/><Relationship Id="rId9" Type="http://schemas.openxmlformats.org/officeDocument/2006/relationships/hyperlink" Target="http://sjsu.desire2learn.com" TargetMode="External"/><Relationship Id="rId14" Type="http://schemas.openxmlformats.org/officeDocument/2006/relationships/hyperlink" Target="http://www.sjsu.edu/advis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DFEB-82B9-4187-9C44-88710DFB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17703</CharactersWithSpaces>
  <SharedDoc>false</SharedDoc>
  <HLinks>
    <vt:vector size="90" baseType="variant">
      <vt:variant>
        <vt:i4>524314</vt:i4>
      </vt:variant>
      <vt:variant>
        <vt:i4>42</vt:i4>
      </vt:variant>
      <vt:variant>
        <vt:i4>0</vt:i4>
      </vt:variant>
      <vt:variant>
        <vt:i4>5</vt:i4>
      </vt:variant>
      <vt:variant>
        <vt:lpwstr>http://www.sjsu.edu/muse/peermentor/</vt:lpwstr>
      </vt:variant>
      <vt:variant>
        <vt:lpwstr/>
      </vt:variant>
      <vt:variant>
        <vt:i4>6553634</vt:i4>
      </vt:variant>
      <vt:variant>
        <vt:i4>39</vt:i4>
      </vt:variant>
      <vt:variant>
        <vt:i4>0</vt:i4>
      </vt:variant>
      <vt:variant>
        <vt:i4>5</vt:i4>
      </vt:variant>
      <vt:variant>
        <vt:lpwstr>http://www.sjsu.edu/writingcenter/about/staff/</vt:lpwstr>
      </vt:variant>
      <vt:variant>
        <vt:lpwstr/>
      </vt:variant>
      <vt:variant>
        <vt:i4>4980801</vt:i4>
      </vt:variant>
      <vt:variant>
        <vt:i4>36</vt:i4>
      </vt:variant>
      <vt:variant>
        <vt:i4>0</vt:i4>
      </vt:variant>
      <vt:variant>
        <vt:i4>5</vt:i4>
      </vt:variant>
      <vt:variant>
        <vt:lpwstr>http://www.sjsu.edu/larc/</vt:lpwstr>
      </vt:variant>
      <vt:variant>
        <vt:lpwstr/>
      </vt:variant>
      <vt:variant>
        <vt:i4>4784131</vt:i4>
      </vt:variant>
      <vt:variant>
        <vt:i4>33</vt:i4>
      </vt:variant>
      <vt:variant>
        <vt:i4>0</vt:i4>
      </vt:variant>
      <vt:variant>
        <vt:i4>5</vt:i4>
      </vt:variant>
      <vt:variant>
        <vt:lpwstr>http://www.drc.sjsu.edu/</vt:lpwstr>
      </vt:variant>
      <vt:variant>
        <vt:lpwstr/>
      </vt:variant>
      <vt:variant>
        <vt:i4>3014706</vt:i4>
      </vt:variant>
      <vt:variant>
        <vt:i4>30</vt:i4>
      </vt:variant>
      <vt:variant>
        <vt:i4>0</vt:i4>
      </vt:variant>
      <vt:variant>
        <vt:i4>5</vt:i4>
      </vt:variant>
      <vt:variant>
        <vt:lpwstr>http://dev.sjsu.edu/studentconduct/</vt:lpwstr>
      </vt:variant>
      <vt:variant>
        <vt:lpwstr/>
      </vt:variant>
      <vt:variant>
        <vt:i4>6029406</vt:i4>
      </vt:variant>
      <vt:variant>
        <vt:i4>27</vt:i4>
      </vt:variant>
      <vt:variant>
        <vt:i4>0</vt:i4>
      </vt:variant>
      <vt:variant>
        <vt:i4>5</vt:i4>
      </vt:variant>
      <vt:variant>
        <vt:lpwstr>http://www.sjsu.edu/senate/S07-2.htm</vt:lpwstr>
      </vt:variant>
      <vt:variant>
        <vt:lpwstr/>
      </vt:variant>
      <vt:variant>
        <vt:i4>2490493</vt:i4>
      </vt:variant>
      <vt:variant>
        <vt:i4>24</vt:i4>
      </vt:variant>
      <vt:variant>
        <vt:i4>0</vt:i4>
      </vt:variant>
      <vt:variant>
        <vt:i4>5</vt:i4>
      </vt:variant>
      <vt:variant>
        <vt:lpwstr>http://www.sjsu.edu/ccll/forms/</vt:lpwstr>
      </vt:variant>
      <vt:variant>
        <vt:lpwstr/>
      </vt:variant>
      <vt:variant>
        <vt:i4>5046357</vt:i4>
      </vt:variant>
      <vt:variant>
        <vt:i4>21</vt:i4>
      </vt:variant>
      <vt:variant>
        <vt:i4>0</vt:i4>
      </vt:variant>
      <vt:variant>
        <vt:i4>5</vt:i4>
      </vt:variant>
      <vt:variant>
        <vt:lpwstr>http://www.sjsu.edu/advising/</vt:lpwstr>
      </vt:variant>
      <vt:variant>
        <vt:lpwstr/>
      </vt:variant>
      <vt:variant>
        <vt:i4>4128864</vt:i4>
      </vt:variant>
      <vt:variant>
        <vt:i4>18</vt:i4>
      </vt:variant>
      <vt:variant>
        <vt:i4>0</vt:i4>
      </vt:variant>
      <vt:variant>
        <vt:i4>5</vt:i4>
      </vt:variant>
      <vt:variant>
        <vt:lpwstr>http://www.sjsu.edu/aars/policies/latedrops/policy/</vt:lpwstr>
      </vt:variant>
      <vt:variant>
        <vt:lpwstr/>
      </vt:variant>
      <vt:variant>
        <vt:i4>7536697</vt:i4>
      </vt:variant>
      <vt:variant>
        <vt:i4>15</vt:i4>
      </vt:variant>
      <vt:variant>
        <vt:i4>0</vt:i4>
      </vt:variant>
      <vt:variant>
        <vt:i4>5</vt:i4>
      </vt:variant>
      <vt:variant>
        <vt:lpwstr>http://www.sjsu.edu/academic_programs/calendars/academic_calendar/</vt:lpwstr>
      </vt:variant>
      <vt:variant>
        <vt:lpwstr/>
      </vt:variant>
      <vt:variant>
        <vt:i4>524370</vt:i4>
      </vt:variant>
      <vt:variant>
        <vt:i4>12</vt:i4>
      </vt:variant>
      <vt:variant>
        <vt:i4>0</vt:i4>
      </vt:variant>
      <vt:variant>
        <vt:i4>5</vt:i4>
      </vt:variant>
      <vt:variant>
        <vt:lpwstr>http://info.sjsu.edu/static/catalog/policies.html</vt:lpwstr>
      </vt:variant>
      <vt:variant>
        <vt:lpwstr/>
      </vt:variant>
      <vt:variant>
        <vt:i4>1704063</vt:i4>
      </vt:variant>
      <vt:variant>
        <vt:i4>9</vt:i4>
      </vt:variant>
      <vt:variant>
        <vt:i4>0</vt:i4>
      </vt:variant>
      <vt:variant>
        <vt:i4>5</vt:i4>
      </vt:variant>
      <vt:variant>
        <vt:lpwstr>mailto:paul.kauppila@sjsu.edu</vt:lpwstr>
      </vt:variant>
      <vt:variant>
        <vt:lpwstr/>
      </vt:variant>
      <vt:variant>
        <vt:i4>6750266</vt:i4>
      </vt:variant>
      <vt:variant>
        <vt:i4>6</vt:i4>
      </vt:variant>
      <vt:variant>
        <vt:i4>0</vt:i4>
      </vt:variant>
      <vt:variant>
        <vt:i4>5</vt:i4>
      </vt:variant>
      <vt:variant>
        <vt:lpwstr>http://my.sjsu.edu/</vt:lpwstr>
      </vt:variant>
      <vt:variant>
        <vt:lpwstr/>
      </vt:variant>
      <vt:variant>
        <vt:i4>65559</vt:i4>
      </vt:variant>
      <vt:variant>
        <vt:i4>3</vt:i4>
      </vt:variant>
      <vt:variant>
        <vt:i4>0</vt:i4>
      </vt:variant>
      <vt:variant>
        <vt:i4>5</vt:i4>
      </vt:variant>
      <vt:variant>
        <vt:lpwstr>http://sjsu.desire2learn.com/</vt:lpwstr>
      </vt:variant>
      <vt:variant>
        <vt:lpwstr/>
      </vt:variant>
      <vt:variant>
        <vt:i4>327789</vt:i4>
      </vt:variant>
      <vt:variant>
        <vt:i4>0</vt:i4>
      </vt:variant>
      <vt:variant>
        <vt:i4>0</vt:i4>
      </vt:variant>
      <vt:variant>
        <vt:i4>5</vt:i4>
      </vt:variant>
      <vt:variant>
        <vt:lpwstr>mailto:billiejo.grosvenor@sjsu.edu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spiepho</cp:lastModifiedBy>
  <cp:revision>2</cp:revision>
  <dcterms:created xsi:type="dcterms:W3CDTF">2011-01-11T17:33:00Z</dcterms:created>
  <dcterms:modified xsi:type="dcterms:W3CDTF">2011-01-11T17:33:00Z</dcterms:modified>
</cp:coreProperties>
</file>