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3C" w:rsidRPr="00922236" w:rsidRDefault="0008293C" w:rsidP="005C644C">
      <w:pPr>
        <w:spacing w:after="120"/>
        <w:rPr>
          <w:rFonts w:ascii="Calibri" w:hAnsi="Calibri"/>
          <w:sz w:val="22"/>
          <w:szCs w:val="22"/>
        </w:rPr>
      </w:pPr>
    </w:p>
    <w:p w:rsidR="00323E71" w:rsidRPr="00922236" w:rsidRDefault="00323E71" w:rsidP="00323E71">
      <w:pPr>
        <w:keepNext/>
        <w:jc w:val="center"/>
        <w:outlineLvl w:val="0"/>
        <w:rPr>
          <w:rFonts w:ascii="Calibri" w:eastAsia="Times New Roman" w:hAnsi="Calibri" w:cs="Arial"/>
          <w:b/>
          <w:bCs/>
          <w:kern w:val="32"/>
          <w:sz w:val="32"/>
          <w:szCs w:val="32"/>
          <w:lang w:eastAsia="en-US"/>
        </w:rPr>
      </w:pPr>
      <w:r w:rsidRPr="00922236">
        <w:rPr>
          <w:rFonts w:ascii="Calibri" w:eastAsia="Times New Roman" w:hAnsi="Calibri" w:cs="Arial"/>
          <w:b/>
          <w:bCs/>
          <w:kern w:val="32"/>
          <w:sz w:val="32"/>
          <w:szCs w:val="32"/>
          <w:lang w:eastAsia="en-US"/>
        </w:rPr>
        <w:t>San José State University</w:t>
      </w:r>
      <w:r w:rsidRPr="00922236">
        <w:rPr>
          <w:rFonts w:ascii="Calibri" w:eastAsia="Times New Roman" w:hAnsi="Calibri" w:cs="Arial"/>
          <w:b/>
          <w:bCs/>
          <w:kern w:val="32"/>
          <w:sz w:val="32"/>
          <w:szCs w:val="32"/>
          <w:lang w:eastAsia="en-US"/>
        </w:rPr>
        <w:br/>
        <w:t>Department of Hospitality Management</w:t>
      </w:r>
    </w:p>
    <w:p w:rsidR="00323E71" w:rsidRPr="00922236" w:rsidRDefault="00323E71" w:rsidP="00323E71">
      <w:pPr>
        <w:pStyle w:val="Heading1"/>
        <w:rPr>
          <w:rFonts w:ascii="Calibri" w:hAnsi="Calibri"/>
          <w:bCs w:val="0"/>
        </w:rPr>
      </w:pPr>
      <w:r w:rsidRPr="00922236">
        <w:rPr>
          <w:rFonts w:ascii="Calibri" w:hAnsi="Calibri"/>
          <w:bCs w:val="0"/>
        </w:rPr>
        <w:t xml:space="preserve">HSPM 1 – Introduction to Hospitality, Section 1, </w:t>
      </w:r>
      <w:r w:rsidR="009D79D9" w:rsidRPr="00922236">
        <w:rPr>
          <w:rFonts w:ascii="Calibri" w:hAnsi="Calibri"/>
          <w:bCs w:val="0"/>
        </w:rPr>
        <w:t>24844</w:t>
      </w:r>
    </w:p>
    <w:p w:rsidR="00323E71" w:rsidRPr="00922236" w:rsidRDefault="009D79D9" w:rsidP="00323E71">
      <w:pPr>
        <w:pStyle w:val="Heading1"/>
        <w:rPr>
          <w:rFonts w:ascii="Calibri" w:hAnsi="Calibri"/>
          <w:bCs w:val="0"/>
        </w:rPr>
      </w:pPr>
      <w:r w:rsidRPr="00922236">
        <w:rPr>
          <w:rFonts w:ascii="Calibri" w:hAnsi="Calibri"/>
          <w:bCs w:val="0"/>
        </w:rPr>
        <w:t>Spring 2015</w:t>
      </w:r>
    </w:p>
    <w:p w:rsidR="00900850" w:rsidRPr="00922236" w:rsidRDefault="00900850" w:rsidP="00900850">
      <w:pPr>
        <w:pStyle w:val="Heading2"/>
        <w:rPr>
          <w:rFonts w:ascii="Calibri" w:hAnsi="Calibri"/>
        </w:rPr>
      </w:pPr>
      <w:r w:rsidRPr="00922236">
        <w:rPr>
          <w:rFonts w:ascii="Calibri" w:hAnsi="Calibri"/>
        </w:rPr>
        <w:t>Contact Information</w:t>
      </w:r>
    </w:p>
    <w:tbl>
      <w:tblPr>
        <w:tblW w:w="9648" w:type="dxa"/>
        <w:tblLayout w:type="fixed"/>
        <w:tblLook w:val="01E0" w:firstRow="1" w:lastRow="1" w:firstColumn="1" w:lastColumn="1" w:noHBand="0" w:noVBand="0"/>
      </w:tblPr>
      <w:tblGrid>
        <w:gridCol w:w="3168"/>
        <w:gridCol w:w="6480"/>
      </w:tblGrid>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Instructor:</w:t>
            </w:r>
          </w:p>
        </w:tc>
        <w:tc>
          <w:tcPr>
            <w:tcW w:w="6480" w:type="dxa"/>
            <w:vAlign w:val="center"/>
          </w:tcPr>
          <w:p w:rsidR="00444C92" w:rsidRPr="00922236" w:rsidRDefault="00323E71" w:rsidP="00C143D3">
            <w:pPr>
              <w:rPr>
                <w:rFonts w:ascii="Calibri" w:hAnsi="Calibri"/>
              </w:rPr>
            </w:pPr>
            <w:r w:rsidRPr="00922236">
              <w:rPr>
                <w:rFonts w:ascii="Calibri" w:hAnsi="Calibri"/>
                <w:sz w:val="22"/>
                <w:szCs w:val="22"/>
              </w:rPr>
              <w:t>Dr. Pi-Shin Wey</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Office Location:</w:t>
            </w:r>
          </w:p>
        </w:tc>
        <w:tc>
          <w:tcPr>
            <w:tcW w:w="6480" w:type="dxa"/>
            <w:vAlign w:val="center"/>
          </w:tcPr>
          <w:p w:rsidR="00444C92" w:rsidRPr="00922236" w:rsidRDefault="00323E71" w:rsidP="00C143D3">
            <w:pPr>
              <w:rPr>
                <w:rFonts w:ascii="Calibri" w:hAnsi="Calibri"/>
              </w:rPr>
            </w:pPr>
            <w:r w:rsidRPr="00922236">
              <w:rPr>
                <w:rFonts w:ascii="Calibri" w:hAnsi="Calibri"/>
                <w:sz w:val="22"/>
                <w:szCs w:val="22"/>
              </w:rPr>
              <w:t>S</w:t>
            </w:r>
            <w:r w:rsidR="00860F9D" w:rsidRPr="00922236">
              <w:rPr>
                <w:rFonts w:ascii="Calibri" w:hAnsi="Calibri"/>
                <w:sz w:val="22"/>
                <w:szCs w:val="22"/>
              </w:rPr>
              <w:t>SC 537</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Telephone:</w:t>
            </w:r>
          </w:p>
        </w:tc>
        <w:tc>
          <w:tcPr>
            <w:tcW w:w="6480" w:type="dxa"/>
            <w:vAlign w:val="center"/>
          </w:tcPr>
          <w:p w:rsidR="00444C92" w:rsidRPr="00922236" w:rsidRDefault="009D79D9" w:rsidP="00860F9D">
            <w:pPr>
              <w:rPr>
                <w:rFonts w:ascii="Calibri" w:hAnsi="Calibri"/>
              </w:rPr>
            </w:pPr>
            <w:r w:rsidRPr="00922236">
              <w:rPr>
                <w:rFonts w:ascii="Calibri" w:hAnsi="Calibri"/>
                <w:sz w:val="22"/>
                <w:szCs w:val="22"/>
              </w:rPr>
              <w:t>(408) 924-3000</w:t>
            </w:r>
            <w:r w:rsidR="00860F9D" w:rsidRPr="00922236">
              <w:rPr>
                <w:rFonts w:ascii="Calibri" w:hAnsi="Calibri"/>
                <w:sz w:val="22"/>
                <w:szCs w:val="22"/>
              </w:rPr>
              <w:t xml:space="preserve">, </w:t>
            </w:r>
            <w:r w:rsidR="00323E71" w:rsidRPr="00922236">
              <w:rPr>
                <w:rFonts w:ascii="Calibri" w:hAnsi="Calibri"/>
                <w:sz w:val="22"/>
                <w:szCs w:val="22"/>
              </w:rPr>
              <w:t>Leave message for Dr. Wey.</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Email:</w:t>
            </w:r>
          </w:p>
        </w:tc>
        <w:tc>
          <w:tcPr>
            <w:tcW w:w="6480" w:type="dxa"/>
            <w:vAlign w:val="center"/>
          </w:tcPr>
          <w:p w:rsidR="00505B11" w:rsidRPr="00922236" w:rsidRDefault="00DB7BE9" w:rsidP="00505B11">
            <w:pPr>
              <w:rPr>
                <w:rFonts w:ascii="Calibri" w:hAnsi="Calibri"/>
                <w:sz w:val="22"/>
                <w:szCs w:val="22"/>
              </w:rPr>
            </w:pPr>
            <w:hyperlink r:id="rId9" w:history="1">
              <w:r w:rsidR="00505B11" w:rsidRPr="00922236">
                <w:rPr>
                  <w:rStyle w:val="Hyperlink"/>
                  <w:rFonts w:ascii="Calibri" w:hAnsi="Calibri"/>
                  <w:color w:val="auto"/>
                  <w:sz w:val="22"/>
                  <w:szCs w:val="22"/>
                  <w:lang w:val="fr-FR"/>
                </w:rPr>
                <w:t>pi-shin.wey@sjsu.edu</w:t>
              </w:r>
            </w:hyperlink>
            <w:r w:rsidR="00505B11" w:rsidRPr="00922236">
              <w:rPr>
                <w:rFonts w:ascii="Calibri" w:hAnsi="Calibri"/>
                <w:sz w:val="22"/>
                <w:szCs w:val="22"/>
                <w:lang w:val="fr-FR"/>
              </w:rPr>
              <w:t xml:space="preserve">. </w:t>
            </w:r>
            <w:r w:rsidR="00505B11" w:rsidRPr="00922236">
              <w:rPr>
                <w:rFonts w:ascii="Calibri" w:hAnsi="Calibri"/>
                <w:sz w:val="22"/>
                <w:szCs w:val="22"/>
                <w:lang w:val="fr-FR"/>
              </w:rPr>
              <w:br/>
            </w:r>
            <w:r w:rsidR="00E46276" w:rsidRPr="00922236">
              <w:rPr>
                <w:rFonts w:ascii="Calibri" w:hAnsi="Calibri"/>
                <w:sz w:val="22"/>
                <w:szCs w:val="22"/>
              </w:rPr>
              <w:t xml:space="preserve">E-mail and Canvas Conversation are </w:t>
            </w:r>
            <w:r w:rsidR="00505B11" w:rsidRPr="00922236">
              <w:rPr>
                <w:rFonts w:ascii="Calibri" w:hAnsi="Calibri"/>
                <w:sz w:val="22"/>
                <w:szCs w:val="22"/>
              </w:rPr>
              <w:t>preferred communication method</w:t>
            </w:r>
            <w:r w:rsidR="00E46276" w:rsidRPr="00922236">
              <w:rPr>
                <w:rFonts w:ascii="Calibri" w:hAnsi="Calibri"/>
                <w:sz w:val="22"/>
                <w:szCs w:val="22"/>
              </w:rPr>
              <w:t>s</w:t>
            </w:r>
            <w:r w:rsidR="00505B11" w:rsidRPr="00922236">
              <w:rPr>
                <w:rFonts w:ascii="Calibri" w:hAnsi="Calibri"/>
                <w:sz w:val="22"/>
                <w:szCs w:val="22"/>
              </w:rPr>
              <w:t>.</w:t>
            </w:r>
          </w:p>
          <w:p w:rsidR="00505B11" w:rsidRPr="00922236" w:rsidRDefault="00505B11" w:rsidP="00B85EC4">
            <w:pPr>
              <w:rPr>
                <w:rFonts w:ascii="Calibri" w:hAnsi="Calibri"/>
              </w:rPr>
            </w:pPr>
            <w:r w:rsidRPr="00922236">
              <w:rPr>
                <w:rFonts w:ascii="Calibri" w:hAnsi="Calibri"/>
                <w:sz w:val="22"/>
                <w:szCs w:val="22"/>
              </w:rPr>
              <w:t>I will return your e-mail in two business days.</w:t>
            </w:r>
          </w:p>
        </w:tc>
      </w:tr>
      <w:tr w:rsidR="00922236" w:rsidRPr="00922236" w:rsidTr="002A5E61">
        <w:trPr>
          <w:trHeight w:val="144"/>
        </w:trPr>
        <w:tc>
          <w:tcPr>
            <w:tcW w:w="3168" w:type="dxa"/>
          </w:tcPr>
          <w:p w:rsidR="00444C92" w:rsidRPr="00922236" w:rsidRDefault="00444C92" w:rsidP="00671DB6">
            <w:pPr>
              <w:pStyle w:val="contactheading"/>
              <w:rPr>
                <w:rFonts w:ascii="Calibri" w:hAnsi="Calibri"/>
              </w:rPr>
            </w:pPr>
            <w:r w:rsidRPr="00922236">
              <w:rPr>
                <w:rFonts w:ascii="Calibri" w:hAnsi="Calibri"/>
              </w:rPr>
              <w:t>Office Hours:</w:t>
            </w:r>
          </w:p>
        </w:tc>
        <w:tc>
          <w:tcPr>
            <w:tcW w:w="6480" w:type="dxa"/>
            <w:vAlign w:val="center"/>
          </w:tcPr>
          <w:p w:rsidR="00444C92" w:rsidRPr="00922236" w:rsidRDefault="009D79D9" w:rsidP="00505B11">
            <w:pPr>
              <w:rPr>
                <w:rFonts w:ascii="Calibri" w:hAnsi="Calibri"/>
              </w:rPr>
            </w:pPr>
            <w:r w:rsidRPr="00922236">
              <w:rPr>
                <w:rFonts w:ascii="Calibri" w:hAnsi="Calibri"/>
              </w:rPr>
              <w:t>Cyberspace</w:t>
            </w:r>
          </w:p>
        </w:tc>
      </w:tr>
      <w:tr w:rsidR="00922236" w:rsidRPr="00922236" w:rsidTr="002A5E61">
        <w:trPr>
          <w:trHeight w:val="144"/>
        </w:trPr>
        <w:tc>
          <w:tcPr>
            <w:tcW w:w="3168" w:type="dxa"/>
          </w:tcPr>
          <w:p w:rsidR="0010011D" w:rsidRPr="00922236" w:rsidRDefault="0010011D" w:rsidP="00671DB6">
            <w:pPr>
              <w:pStyle w:val="contactheading"/>
              <w:rPr>
                <w:rFonts w:ascii="Calibri" w:hAnsi="Calibri"/>
              </w:rPr>
            </w:pPr>
            <w:r w:rsidRPr="00922236">
              <w:rPr>
                <w:rFonts w:ascii="Calibri" w:hAnsi="Calibri"/>
              </w:rPr>
              <w:t>Class Days/Time:</w:t>
            </w:r>
          </w:p>
        </w:tc>
        <w:tc>
          <w:tcPr>
            <w:tcW w:w="6480" w:type="dxa"/>
            <w:vAlign w:val="center"/>
          </w:tcPr>
          <w:p w:rsidR="0010011D" w:rsidRPr="00922236" w:rsidRDefault="0010011D" w:rsidP="00F637D2">
            <w:pPr>
              <w:rPr>
                <w:rFonts w:ascii="Calibri" w:hAnsi="Calibri"/>
                <w:sz w:val="22"/>
                <w:szCs w:val="22"/>
              </w:rPr>
            </w:pPr>
            <w:r w:rsidRPr="00922236">
              <w:rPr>
                <w:rFonts w:ascii="Calibri" w:hAnsi="Calibri"/>
                <w:sz w:val="22"/>
                <w:szCs w:val="22"/>
              </w:rPr>
              <w:t>This is a fully online course delivered via Canvas.</w:t>
            </w:r>
          </w:p>
        </w:tc>
      </w:tr>
      <w:tr w:rsidR="00922236" w:rsidRPr="00922236" w:rsidTr="002A5E61">
        <w:trPr>
          <w:trHeight w:val="144"/>
        </w:trPr>
        <w:tc>
          <w:tcPr>
            <w:tcW w:w="3168" w:type="dxa"/>
          </w:tcPr>
          <w:p w:rsidR="0010011D" w:rsidRPr="00922236" w:rsidRDefault="0010011D" w:rsidP="00671DB6">
            <w:pPr>
              <w:pStyle w:val="contactheading"/>
              <w:rPr>
                <w:rFonts w:ascii="Calibri" w:hAnsi="Calibri"/>
              </w:rPr>
            </w:pPr>
            <w:r w:rsidRPr="00922236">
              <w:rPr>
                <w:rFonts w:ascii="Calibri" w:hAnsi="Calibri"/>
              </w:rPr>
              <w:t>Classroom:</w:t>
            </w:r>
          </w:p>
        </w:tc>
        <w:tc>
          <w:tcPr>
            <w:tcW w:w="6480" w:type="dxa"/>
            <w:vAlign w:val="center"/>
          </w:tcPr>
          <w:p w:rsidR="0010011D" w:rsidRPr="00922236" w:rsidRDefault="0010011D" w:rsidP="00C143D3">
            <w:pPr>
              <w:rPr>
                <w:rFonts w:ascii="Calibri" w:hAnsi="Calibri"/>
              </w:rPr>
            </w:pPr>
            <w:r w:rsidRPr="00922236">
              <w:rPr>
                <w:rFonts w:ascii="Calibri" w:hAnsi="Calibri"/>
              </w:rPr>
              <w:t>Cyberspace</w:t>
            </w:r>
          </w:p>
        </w:tc>
      </w:tr>
    </w:tbl>
    <w:p w:rsidR="00444C92" w:rsidRPr="00922236" w:rsidRDefault="00444C92" w:rsidP="00444C92">
      <w:pPr>
        <w:pStyle w:val="Heading2"/>
        <w:rPr>
          <w:rFonts w:ascii="Calibri" w:hAnsi="Calibri"/>
        </w:rPr>
      </w:pPr>
      <w:r w:rsidRPr="00922236">
        <w:rPr>
          <w:rFonts w:ascii="Calibri" w:hAnsi="Calibri"/>
        </w:rPr>
        <w:t xml:space="preserve">Course Description </w:t>
      </w:r>
    </w:p>
    <w:p w:rsidR="0010011D" w:rsidRPr="00922236" w:rsidRDefault="0010011D" w:rsidP="0010011D">
      <w:pPr>
        <w:ind w:right="-72"/>
        <w:rPr>
          <w:rFonts w:ascii="Calibri" w:eastAsia="Times New Roman" w:hAnsi="Calibri"/>
          <w:bCs/>
          <w:spacing w:val="-6"/>
          <w:szCs w:val="22"/>
          <w:lang w:eastAsia="en-US"/>
        </w:rPr>
      </w:pPr>
      <w:proofErr w:type="gramStart"/>
      <w:r w:rsidRPr="00922236">
        <w:rPr>
          <w:rFonts w:ascii="Calibri" w:eastAsia="Times New Roman" w:hAnsi="Calibri"/>
          <w:bCs/>
          <w:spacing w:val="-6"/>
          <w:szCs w:val="22"/>
          <w:lang w:eastAsia="en-US"/>
        </w:rPr>
        <w:t>Overview of structure and financial performances of hospitality industry; food and lodging, resorts, tourism enterprises, attractions and related operations.</w:t>
      </w:r>
      <w:proofErr w:type="gramEnd"/>
      <w:r w:rsidRPr="00922236">
        <w:rPr>
          <w:rFonts w:ascii="Calibri" w:eastAsia="Times New Roman" w:hAnsi="Calibri"/>
          <w:bCs/>
          <w:spacing w:val="-6"/>
          <w:szCs w:val="22"/>
          <w:lang w:eastAsia="en-US"/>
        </w:rPr>
        <w:t xml:space="preserve"> Focus on orientation to customer service, cultural/economic trends and career opportunities.</w:t>
      </w:r>
    </w:p>
    <w:p w:rsidR="00444C92" w:rsidRPr="00922236" w:rsidRDefault="00444C92" w:rsidP="00444C92">
      <w:pPr>
        <w:pStyle w:val="Heading2"/>
        <w:rPr>
          <w:rFonts w:ascii="Calibri" w:hAnsi="Calibri"/>
        </w:rPr>
      </w:pPr>
      <w:r w:rsidRPr="00922236">
        <w:rPr>
          <w:rFonts w:ascii="Calibri" w:hAnsi="Calibri"/>
        </w:rPr>
        <w:t>Course Goals and Learning Objectives</w:t>
      </w:r>
    </w:p>
    <w:p w:rsidR="0090187F" w:rsidRPr="00922236" w:rsidRDefault="0090187F" w:rsidP="0090187F">
      <w:pPr>
        <w:pStyle w:val="Heading3"/>
        <w:rPr>
          <w:rFonts w:ascii="Calibri" w:hAnsi="Calibri"/>
        </w:rPr>
      </w:pPr>
      <w:r w:rsidRPr="00922236">
        <w:rPr>
          <w:rFonts w:ascii="Calibri" w:hAnsi="Calibri"/>
        </w:rPr>
        <w:t>Course Learning Outcomes</w:t>
      </w:r>
      <w:r w:rsidR="000A13FF" w:rsidRPr="00922236">
        <w:rPr>
          <w:rFonts w:ascii="Calibri" w:hAnsi="Calibri"/>
        </w:rPr>
        <w:t xml:space="preserve"> (CLO)</w:t>
      </w:r>
    </w:p>
    <w:p w:rsidR="0010011D" w:rsidRPr="00922236" w:rsidRDefault="0010011D" w:rsidP="0010011D">
      <w:pPr>
        <w:ind w:right="-72"/>
        <w:rPr>
          <w:rFonts w:ascii="Calibri" w:eastAsia="Times New Roman" w:hAnsi="Calibri"/>
          <w:b/>
          <w:bCs/>
          <w:smallCaps/>
          <w:spacing w:val="-6"/>
          <w:sz w:val="28"/>
          <w:szCs w:val="22"/>
          <w:lang w:eastAsia="en-US"/>
        </w:rPr>
      </w:pPr>
      <w:r w:rsidRPr="00922236">
        <w:rPr>
          <w:rFonts w:ascii="Calibri" w:eastAsia="Times New Roman" w:hAnsi="Calibri"/>
          <w:bCs/>
          <w:spacing w:val="-6"/>
          <w:szCs w:val="22"/>
          <w:lang w:eastAsia="en-US"/>
        </w:rPr>
        <w:t xml:space="preserve">The aim of this course is to help students understand, gain knowledge, and develop an appreciation of the multifaceted elements of hospitality management by exploring all aspects of the field including: </w:t>
      </w:r>
      <w:r w:rsidR="00505B11" w:rsidRPr="00922236">
        <w:rPr>
          <w:rFonts w:ascii="Calibri" w:eastAsia="Times New Roman" w:hAnsi="Calibri"/>
          <w:bCs/>
          <w:spacing w:val="-6"/>
          <w:szCs w:val="22"/>
          <w:lang w:eastAsia="en-US"/>
        </w:rPr>
        <w:t xml:space="preserve">hotels and </w:t>
      </w:r>
      <w:r w:rsidRPr="00922236">
        <w:rPr>
          <w:rFonts w:ascii="Calibri" w:eastAsia="Times New Roman" w:hAnsi="Calibri"/>
          <w:bCs/>
          <w:spacing w:val="-6"/>
          <w:szCs w:val="22"/>
          <w:lang w:eastAsia="en-US"/>
        </w:rPr>
        <w:t>lodging; food-service</w:t>
      </w:r>
      <w:r w:rsidR="00505B11" w:rsidRPr="00922236">
        <w:rPr>
          <w:rFonts w:ascii="Calibri" w:eastAsia="Times New Roman" w:hAnsi="Calibri"/>
          <w:bCs/>
          <w:spacing w:val="-6"/>
          <w:szCs w:val="22"/>
          <w:lang w:eastAsia="en-US"/>
        </w:rPr>
        <w:t xml:space="preserve"> and restaurants</w:t>
      </w:r>
      <w:r w:rsidRPr="00922236">
        <w:rPr>
          <w:rFonts w:ascii="Calibri" w:eastAsia="Times New Roman" w:hAnsi="Calibri"/>
          <w:bCs/>
          <w:spacing w:val="-6"/>
          <w:szCs w:val="22"/>
          <w:lang w:eastAsia="en-US"/>
        </w:rPr>
        <w:t xml:space="preserve">; </w:t>
      </w:r>
      <w:r w:rsidR="00505B11" w:rsidRPr="00922236">
        <w:rPr>
          <w:rFonts w:ascii="Calibri" w:eastAsia="Times New Roman" w:hAnsi="Calibri"/>
          <w:bCs/>
          <w:spacing w:val="-6"/>
          <w:szCs w:val="22"/>
          <w:lang w:eastAsia="en-US"/>
        </w:rPr>
        <w:t xml:space="preserve">travel and tourism; </w:t>
      </w:r>
      <w:r w:rsidRPr="00922236">
        <w:rPr>
          <w:rFonts w:ascii="Calibri" w:eastAsia="Times New Roman" w:hAnsi="Calibri"/>
          <w:bCs/>
          <w:spacing w:val="-6"/>
          <w:szCs w:val="22"/>
          <w:lang w:eastAsia="en-US"/>
        </w:rPr>
        <w:t>meetings, conventions and expositions; leisure and recreation</w:t>
      </w:r>
      <w:r w:rsidR="00505B11" w:rsidRPr="00922236">
        <w:rPr>
          <w:rFonts w:ascii="Calibri" w:eastAsia="Times New Roman" w:hAnsi="Calibri"/>
          <w:bCs/>
          <w:spacing w:val="-6"/>
          <w:szCs w:val="22"/>
          <w:lang w:eastAsia="en-US"/>
        </w:rPr>
        <w:t>; and, special events</w:t>
      </w:r>
      <w:r w:rsidRPr="00922236">
        <w:rPr>
          <w:rFonts w:ascii="Calibri" w:eastAsia="Times New Roman" w:hAnsi="Calibri"/>
          <w:bCs/>
          <w:spacing w:val="-6"/>
          <w:szCs w:val="22"/>
          <w:lang w:eastAsia="en-US"/>
        </w:rPr>
        <w:t xml:space="preserve">. </w:t>
      </w:r>
      <w:r w:rsidRPr="00922236">
        <w:rPr>
          <w:rFonts w:ascii="Calibri" w:eastAsia="Times New Roman" w:hAnsi="Calibri"/>
          <w:bCs/>
          <w:spacing w:val="-6"/>
          <w:szCs w:val="21"/>
          <w:lang w:eastAsia="en-US"/>
        </w:rPr>
        <w:t>While the focus is on basic hospitality and management principles, this course also reflects the impact of current social, economic, technological, and political factors on operations in the field</w:t>
      </w:r>
      <w:r w:rsidRPr="00922236">
        <w:rPr>
          <w:rFonts w:ascii="Calibri" w:eastAsia="Times New Roman" w:hAnsi="Calibri"/>
          <w:bCs/>
          <w:spacing w:val="-6"/>
          <w:szCs w:val="22"/>
          <w:lang w:eastAsia="en-US"/>
        </w:rPr>
        <w:t>. Further, students are offered information on the array of careers available in the various segments of the hospitality industry.</w:t>
      </w:r>
    </w:p>
    <w:p w:rsidR="003C0CD6" w:rsidRPr="00922236" w:rsidRDefault="003C0CD6">
      <w:pPr>
        <w:rPr>
          <w:rFonts w:ascii="Calibri" w:eastAsia="Times New Roman" w:hAnsi="Calibri"/>
          <w:bCs/>
          <w:spacing w:val="-6"/>
          <w:szCs w:val="22"/>
          <w:lang w:eastAsia="en-US"/>
        </w:rPr>
      </w:pPr>
      <w:r w:rsidRPr="00922236">
        <w:rPr>
          <w:rFonts w:ascii="Calibri" w:eastAsia="Times New Roman" w:hAnsi="Calibri"/>
          <w:bCs/>
          <w:spacing w:val="-6"/>
          <w:szCs w:val="22"/>
          <w:lang w:eastAsia="en-US"/>
        </w:rPr>
        <w:br w:type="page"/>
      </w:r>
    </w:p>
    <w:p w:rsidR="0010011D" w:rsidRPr="00922236" w:rsidRDefault="0010011D" w:rsidP="0010011D">
      <w:pPr>
        <w:ind w:right="-72"/>
        <w:rPr>
          <w:rFonts w:ascii="Calibri" w:eastAsia="Times New Roman" w:hAnsi="Calibri"/>
          <w:bCs/>
          <w:spacing w:val="-6"/>
          <w:szCs w:val="22"/>
          <w:lang w:eastAsia="en-US"/>
        </w:rPr>
      </w:pPr>
    </w:p>
    <w:p w:rsidR="00505B11" w:rsidRPr="00922236" w:rsidRDefault="003C0CD6" w:rsidP="00505B11">
      <w:pPr>
        <w:rPr>
          <w:rFonts w:ascii="Calibri" w:hAnsi="Calibri"/>
          <w:b/>
          <w:sz w:val="22"/>
          <w:szCs w:val="22"/>
        </w:rPr>
      </w:pPr>
      <w:r w:rsidRPr="00922236">
        <w:rPr>
          <w:rFonts w:ascii="Calibri" w:hAnsi="Calibri"/>
          <w:b/>
          <w:sz w:val="22"/>
          <w:szCs w:val="22"/>
        </w:rPr>
        <w:t xml:space="preserve">Course </w:t>
      </w:r>
      <w:r w:rsidR="00505B11" w:rsidRPr="00922236">
        <w:rPr>
          <w:rFonts w:ascii="Calibri" w:hAnsi="Calibri"/>
          <w:b/>
          <w:sz w:val="22"/>
          <w:szCs w:val="22"/>
        </w:rPr>
        <w:t>Learning Outcomes:</w:t>
      </w:r>
    </w:p>
    <w:p w:rsidR="00505B11" w:rsidRPr="00922236" w:rsidRDefault="00505B11" w:rsidP="00505B11">
      <w:pPr>
        <w:rPr>
          <w:rFonts w:ascii="Calibri" w:hAnsi="Calibri"/>
          <w:sz w:val="22"/>
          <w:szCs w:val="22"/>
        </w:rPr>
      </w:pPr>
    </w:p>
    <w:p w:rsidR="00505B11" w:rsidRPr="00922236" w:rsidRDefault="00505B11" w:rsidP="00D3590B">
      <w:pPr>
        <w:ind w:left="360"/>
        <w:rPr>
          <w:rFonts w:ascii="Calibri" w:hAnsi="Calibri"/>
          <w:sz w:val="22"/>
          <w:szCs w:val="22"/>
        </w:rPr>
      </w:pPr>
      <w:r w:rsidRPr="00922236">
        <w:rPr>
          <w:rFonts w:ascii="Calibri" w:hAnsi="Calibri"/>
          <w:sz w:val="22"/>
          <w:szCs w:val="22"/>
        </w:rPr>
        <w:t>Students will be introduced to elements of the hospitality industry through reading, lecture, discussion, and on-site research and study.  By the end of the semester, students will be able to:</w:t>
      </w:r>
    </w:p>
    <w:p w:rsidR="00C52DD5" w:rsidRPr="00922236" w:rsidRDefault="00C52DD5" w:rsidP="00D3590B">
      <w:pPr>
        <w:ind w:left="360"/>
        <w:rPr>
          <w:rFonts w:ascii="Calibri" w:hAnsi="Calibri"/>
          <w:sz w:val="22"/>
          <w:szCs w:val="22"/>
        </w:rPr>
      </w:pP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CLO</w:t>
      </w:r>
      <w:r w:rsidR="00505B11" w:rsidRPr="00922236">
        <w:rPr>
          <w:rFonts w:ascii="Calibri" w:hAnsi="Calibri"/>
          <w:sz w:val="22"/>
          <w:szCs w:val="22"/>
        </w:rPr>
        <w:t xml:space="preserve">#1: Describe the relationship of human/social need for hospitality services. </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505B11" w:rsidRPr="00922236">
        <w:rPr>
          <w:rFonts w:ascii="Calibri" w:hAnsi="Calibri"/>
          <w:sz w:val="22"/>
          <w:szCs w:val="22"/>
        </w:rPr>
        <w:t>#2: Define the goals of various hospitality elements and related products and services.</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3</w:t>
      </w:r>
      <w:r w:rsidR="00EE0EF0" w:rsidRPr="00922236">
        <w:rPr>
          <w:rFonts w:ascii="Calibri" w:hAnsi="Calibri"/>
          <w:sz w:val="22"/>
          <w:szCs w:val="22"/>
        </w:rPr>
        <w:t xml:space="preserve">: </w:t>
      </w:r>
      <w:r w:rsidR="00505B11" w:rsidRPr="00922236">
        <w:rPr>
          <w:rFonts w:ascii="Calibri" w:hAnsi="Calibri"/>
          <w:sz w:val="22"/>
          <w:szCs w:val="22"/>
        </w:rPr>
        <w:t>Describe the service relationship in terms of psychological needs and social-psychological experiences.</w:t>
      </w:r>
    </w:p>
    <w:p w:rsidR="00505B11" w:rsidRPr="00922236" w:rsidRDefault="003C0CD6" w:rsidP="00C52DD5">
      <w:pPr>
        <w:spacing w:line="276" w:lineRule="auto"/>
        <w:ind w:firstLine="72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4</w:t>
      </w:r>
      <w:r w:rsidR="00EE0EF0" w:rsidRPr="00922236">
        <w:rPr>
          <w:rFonts w:ascii="Calibri" w:hAnsi="Calibri"/>
          <w:sz w:val="22"/>
          <w:szCs w:val="22"/>
        </w:rPr>
        <w:t xml:space="preserve">: </w:t>
      </w:r>
      <w:r w:rsidR="00505B11" w:rsidRPr="00922236">
        <w:rPr>
          <w:rFonts w:ascii="Calibri" w:hAnsi="Calibri"/>
          <w:sz w:val="22"/>
          <w:szCs w:val="22"/>
        </w:rPr>
        <w:t>Define the basic role of business in the field of hospitality.</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5</w:t>
      </w:r>
      <w:r w:rsidR="00EE0EF0" w:rsidRPr="00922236">
        <w:rPr>
          <w:rFonts w:ascii="Calibri" w:hAnsi="Calibri"/>
          <w:sz w:val="22"/>
          <w:szCs w:val="22"/>
        </w:rPr>
        <w:t xml:space="preserve">: </w:t>
      </w:r>
      <w:r w:rsidR="00505B11" w:rsidRPr="00922236">
        <w:rPr>
          <w:rFonts w:ascii="Calibri" w:hAnsi="Calibri"/>
          <w:sz w:val="22"/>
          <w:szCs w:val="22"/>
        </w:rPr>
        <w:t>Identify major challenges to the hospitality industry.</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6</w:t>
      </w:r>
      <w:r w:rsidR="00EE0EF0" w:rsidRPr="00922236">
        <w:rPr>
          <w:rFonts w:ascii="Calibri" w:hAnsi="Calibri"/>
          <w:sz w:val="22"/>
          <w:szCs w:val="22"/>
        </w:rPr>
        <w:t xml:space="preserve">: </w:t>
      </w:r>
      <w:r w:rsidR="00505B11" w:rsidRPr="00922236">
        <w:rPr>
          <w:rFonts w:ascii="Calibri" w:hAnsi="Calibri"/>
          <w:sz w:val="22"/>
          <w:szCs w:val="22"/>
        </w:rPr>
        <w:t>Describe opportunities for entry and advancement in the hospitality field.</w:t>
      </w:r>
    </w:p>
    <w:p w:rsidR="00505B11" w:rsidRPr="00922236" w:rsidRDefault="003C0CD6" w:rsidP="00C52DD5">
      <w:pPr>
        <w:spacing w:line="276" w:lineRule="auto"/>
        <w:ind w:left="1080" w:hanging="360"/>
        <w:rPr>
          <w:rFonts w:ascii="Calibri" w:hAnsi="Calibri"/>
          <w:sz w:val="22"/>
          <w:szCs w:val="22"/>
        </w:rPr>
      </w:pPr>
      <w:r w:rsidRPr="00922236">
        <w:rPr>
          <w:rFonts w:ascii="Calibri" w:hAnsi="Calibri"/>
          <w:sz w:val="22"/>
          <w:szCs w:val="22"/>
        </w:rPr>
        <w:t xml:space="preserve">CLO </w:t>
      </w:r>
      <w:r w:rsidR="00EE0EF0" w:rsidRPr="00922236">
        <w:rPr>
          <w:rFonts w:ascii="Calibri" w:hAnsi="Calibri"/>
          <w:sz w:val="22"/>
          <w:szCs w:val="22"/>
        </w:rPr>
        <w:t>#</w:t>
      </w:r>
      <w:r w:rsidR="008A692A" w:rsidRPr="00922236">
        <w:rPr>
          <w:rFonts w:ascii="Calibri" w:hAnsi="Calibri"/>
          <w:sz w:val="22"/>
          <w:szCs w:val="22"/>
        </w:rPr>
        <w:t>7</w:t>
      </w:r>
      <w:r w:rsidR="00EE0EF0" w:rsidRPr="00922236">
        <w:rPr>
          <w:rFonts w:ascii="Calibri" w:hAnsi="Calibri"/>
          <w:sz w:val="22"/>
          <w:szCs w:val="22"/>
        </w:rPr>
        <w:t xml:space="preserve">: </w:t>
      </w:r>
      <w:r w:rsidR="00505B11" w:rsidRPr="00922236">
        <w:rPr>
          <w:rFonts w:ascii="Calibri" w:hAnsi="Calibri"/>
          <w:sz w:val="22"/>
          <w:szCs w:val="22"/>
        </w:rPr>
        <w:t>Identify key qualities, philosophies, or experiences associated with success in the field.</w:t>
      </w:r>
    </w:p>
    <w:p w:rsidR="00444C92" w:rsidRPr="00922236" w:rsidRDefault="00444C92" w:rsidP="00444C92">
      <w:pPr>
        <w:pStyle w:val="Heading2"/>
        <w:rPr>
          <w:rFonts w:ascii="Calibri" w:hAnsi="Calibri"/>
        </w:rPr>
      </w:pPr>
      <w:r w:rsidRPr="00922236">
        <w:rPr>
          <w:rFonts w:ascii="Calibri" w:hAnsi="Calibri"/>
        </w:rPr>
        <w:t xml:space="preserve">Required Texts/Readings </w:t>
      </w:r>
    </w:p>
    <w:p w:rsidR="00444C92" w:rsidRPr="00922236" w:rsidRDefault="00444C92" w:rsidP="00444C92">
      <w:pPr>
        <w:pStyle w:val="Heading3"/>
        <w:rPr>
          <w:rFonts w:ascii="Calibri" w:hAnsi="Calibri"/>
        </w:rPr>
      </w:pPr>
      <w:r w:rsidRPr="00922236">
        <w:rPr>
          <w:rFonts w:ascii="Calibri" w:hAnsi="Calibri"/>
        </w:rPr>
        <w:t>Textbook</w:t>
      </w:r>
    </w:p>
    <w:p w:rsidR="0010011D" w:rsidRPr="00922236" w:rsidRDefault="0010011D" w:rsidP="0010011D">
      <w:pPr>
        <w:pStyle w:val="Heading3"/>
        <w:ind w:left="720"/>
        <w:rPr>
          <w:rFonts w:ascii="Calibri" w:hAnsi="Calibri"/>
          <w:b w:val="0"/>
          <w:sz w:val="22"/>
          <w:szCs w:val="22"/>
        </w:rPr>
      </w:pPr>
      <w:r w:rsidRPr="00922236">
        <w:rPr>
          <w:rFonts w:ascii="Calibri" w:hAnsi="Calibri"/>
          <w:b w:val="0"/>
          <w:sz w:val="22"/>
          <w:szCs w:val="22"/>
        </w:rPr>
        <w:t>Walker, J. (2013). Introduction to Hospitality, 6th ed. Boston, MA: Pearson. ISBN: 978-0-13-281465-2.</w:t>
      </w:r>
    </w:p>
    <w:p w:rsidR="00D3590B" w:rsidRPr="00922236" w:rsidRDefault="00D3590B" w:rsidP="00D3590B">
      <w:pPr>
        <w:ind w:left="720"/>
        <w:rPr>
          <w:rFonts w:ascii="Calibri" w:hAnsi="Calibri"/>
          <w:sz w:val="22"/>
          <w:szCs w:val="22"/>
          <w:lang w:eastAsia="en-US"/>
        </w:rPr>
      </w:pPr>
      <w:r w:rsidRPr="00922236">
        <w:rPr>
          <w:rFonts w:ascii="Calibri" w:hAnsi="Calibri"/>
          <w:sz w:val="22"/>
          <w:szCs w:val="22"/>
          <w:lang w:eastAsia="en-US"/>
        </w:rPr>
        <w:t>The 5</w:t>
      </w:r>
      <w:r w:rsidRPr="00922236">
        <w:rPr>
          <w:rFonts w:ascii="Calibri" w:hAnsi="Calibri"/>
          <w:sz w:val="22"/>
          <w:szCs w:val="22"/>
          <w:vertAlign w:val="superscript"/>
          <w:lang w:eastAsia="en-US"/>
        </w:rPr>
        <w:t>th</w:t>
      </w:r>
      <w:r w:rsidRPr="00922236">
        <w:rPr>
          <w:rFonts w:ascii="Calibri" w:hAnsi="Calibri"/>
          <w:sz w:val="22"/>
          <w:szCs w:val="22"/>
          <w:lang w:eastAsia="en-US"/>
        </w:rPr>
        <w:t xml:space="preserve"> edition is OK</w:t>
      </w:r>
      <w:r w:rsidR="009C34C1" w:rsidRPr="00922236">
        <w:rPr>
          <w:rFonts w:ascii="Calibri" w:hAnsi="Calibri"/>
          <w:sz w:val="22"/>
          <w:szCs w:val="22"/>
          <w:lang w:eastAsia="en-US"/>
        </w:rPr>
        <w:t xml:space="preserve"> to use</w:t>
      </w:r>
      <w:r w:rsidRPr="00922236">
        <w:rPr>
          <w:rFonts w:ascii="Calibri" w:hAnsi="Calibri"/>
          <w:sz w:val="22"/>
          <w:szCs w:val="22"/>
          <w:lang w:eastAsia="en-US"/>
        </w:rPr>
        <w:t>, if you keep up with the updated materials.</w:t>
      </w:r>
    </w:p>
    <w:p w:rsidR="000653F5" w:rsidRPr="00922236" w:rsidRDefault="000653F5" w:rsidP="00D3590B">
      <w:pPr>
        <w:ind w:left="720"/>
        <w:rPr>
          <w:rFonts w:ascii="Calibri" w:hAnsi="Calibri"/>
          <w:sz w:val="22"/>
          <w:szCs w:val="22"/>
          <w:lang w:eastAsia="en-US"/>
        </w:rPr>
      </w:pPr>
    </w:p>
    <w:p w:rsidR="000653F5" w:rsidRPr="00922236" w:rsidRDefault="00023F8B" w:rsidP="00D3590B">
      <w:pPr>
        <w:ind w:left="720"/>
        <w:rPr>
          <w:rFonts w:ascii="Calibri" w:hAnsi="Calibri"/>
          <w:sz w:val="22"/>
          <w:szCs w:val="22"/>
          <w:lang w:eastAsia="en-US"/>
        </w:rPr>
      </w:pPr>
      <w:r w:rsidRPr="00922236">
        <w:rPr>
          <w:rFonts w:ascii="Calibri" w:hAnsi="Calibri"/>
          <w:sz w:val="22"/>
          <w:szCs w:val="22"/>
          <w:lang w:eastAsia="en-US"/>
        </w:rPr>
        <w:t>I have put a copy of Walker’s (2012) Introduction to Hospitality Management (4</w:t>
      </w:r>
      <w:r w:rsidRPr="00922236">
        <w:rPr>
          <w:rFonts w:ascii="Calibri" w:hAnsi="Calibri"/>
          <w:sz w:val="22"/>
          <w:szCs w:val="22"/>
          <w:vertAlign w:val="superscript"/>
          <w:lang w:eastAsia="en-US"/>
        </w:rPr>
        <w:t>th</w:t>
      </w:r>
      <w:r w:rsidRPr="00922236">
        <w:rPr>
          <w:rFonts w:ascii="Calibri" w:hAnsi="Calibri"/>
          <w:sz w:val="22"/>
          <w:szCs w:val="22"/>
          <w:lang w:eastAsia="en-US"/>
        </w:rPr>
        <w:t xml:space="preserve"> ed.) on reserve in the MLK Library.  Chapters 1 to 14 are the same as Walker (2013). You may check out it for two hours and it is for library use only.</w:t>
      </w:r>
    </w:p>
    <w:p w:rsidR="008A692A" w:rsidRPr="00922236" w:rsidRDefault="008A692A" w:rsidP="008A692A">
      <w:pPr>
        <w:pStyle w:val="Heading3"/>
        <w:rPr>
          <w:rFonts w:ascii="Calibri" w:hAnsi="Calibri"/>
        </w:rPr>
      </w:pPr>
      <w:r w:rsidRPr="00922236">
        <w:rPr>
          <w:rFonts w:ascii="Calibri" w:hAnsi="Calibri"/>
        </w:rPr>
        <w:t>Recommended Reading</w:t>
      </w:r>
    </w:p>
    <w:p w:rsidR="008A692A" w:rsidRPr="00922236" w:rsidRDefault="008A692A" w:rsidP="008A692A">
      <w:pPr>
        <w:ind w:left="720"/>
        <w:rPr>
          <w:rFonts w:asciiTheme="minorHAnsi" w:hAnsiTheme="minorHAnsi"/>
          <w:lang w:eastAsia="en-US"/>
        </w:rPr>
      </w:pPr>
      <w:proofErr w:type="gramStart"/>
      <w:r w:rsidRPr="00922236">
        <w:rPr>
          <w:rFonts w:asciiTheme="minorHAnsi" w:hAnsiTheme="minorHAnsi"/>
          <w:lang w:eastAsia="en-US"/>
        </w:rPr>
        <w:t xml:space="preserve">Disney Institute &amp; </w:t>
      </w:r>
      <w:proofErr w:type="spellStart"/>
      <w:r w:rsidRPr="00922236">
        <w:rPr>
          <w:rFonts w:asciiTheme="minorHAnsi" w:hAnsiTheme="minorHAnsi"/>
          <w:lang w:eastAsia="en-US"/>
        </w:rPr>
        <w:t>Kinni</w:t>
      </w:r>
      <w:proofErr w:type="spellEnd"/>
      <w:r w:rsidRPr="00922236">
        <w:rPr>
          <w:rFonts w:asciiTheme="minorHAnsi" w:hAnsiTheme="minorHAnsi"/>
          <w:lang w:eastAsia="en-US"/>
        </w:rPr>
        <w:t>, T. (2011).</w:t>
      </w:r>
      <w:proofErr w:type="gramEnd"/>
      <w:r w:rsidRPr="00922236">
        <w:rPr>
          <w:rFonts w:asciiTheme="minorHAnsi" w:hAnsiTheme="minorHAnsi"/>
          <w:lang w:eastAsia="en-US"/>
        </w:rPr>
        <w:t xml:space="preserve"> Be Our Guest, Perfecting the Art of Customer Service. Revised and Updated Edition. New York, NY: Disney Edition. (ISBN: 978-1423145844) (Disney)</w:t>
      </w:r>
    </w:p>
    <w:p w:rsidR="008A692A" w:rsidRPr="00922236" w:rsidRDefault="008A692A" w:rsidP="00D3590B">
      <w:pPr>
        <w:ind w:left="720"/>
        <w:rPr>
          <w:rFonts w:ascii="Calibri" w:hAnsi="Calibri"/>
          <w:sz w:val="22"/>
          <w:szCs w:val="22"/>
          <w:lang w:eastAsia="en-US"/>
        </w:rPr>
      </w:pPr>
    </w:p>
    <w:p w:rsidR="00444C92" w:rsidRPr="00922236" w:rsidRDefault="00444C92" w:rsidP="00444C92">
      <w:pPr>
        <w:pStyle w:val="Heading2"/>
        <w:rPr>
          <w:rFonts w:ascii="Calibri" w:hAnsi="Calibri"/>
        </w:rPr>
      </w:pPr>
      <w:r w:rsidRPr="00922236">
        <w:rPr>
          <w:rFonts w:ascii="Calibri" w:hAnsi="Calibri"/>
        </w:rPr>
        <w:t>Library Liaison (Optional)</w:t>
      </w:r>
    </w:p>
    <w:p w:rsidR="00CE62B5" w:rsidRPr="00922236" w:rsidRDefault="00CE62B5" w:rsidP="00CE62B5">
      <w:pPr>
        <w:ind w:left="720"/>
        <w:rPr>
          <w:rFonts w:ascii="Calibri" w:hAnsi="Calibri"/>
          <w:sz w:val="22"/>
          <w:szCs w:val="22"/>
        </w:rPr>
      </w:pPr>
      <w:r w:rsidRPr="00922236">
        <w:rPr>
          <w:rFonts w:ascii="Calibri" w:hAnsi="Calibri"/>
          <w:sz w:val="22"/>
          <w:szCs w:val="22"/>
        </w:rPr>
        <w:t xml:space="preserve">Christina </w:t>
      </w:r>
      <w:proofErr w:type="spellStart"/>
      <w:r w:rsidRPr="00922236">
        <w:rPr>
          <w:rFonts w:ascii="Calibri" w:hAnsi="Calibri"/>
          <w:sz w:val="22"/>
          <w:szCs w:val="22"/>
        </w:rPr>
        <w:t>Mune</w:t>
      </w:r>
      <w:proofErr w:type="spellEnd"/>
      <w:r w:rsidRPr="00922236">
        <w:rPr>
          <w:rFonts w:ascii="Calibri" w:hAnsi="Calibri"/>
          <w:sz w:val="22"/>
          <w:szCs w:val="22"/>
        </w:rPr>
        <w:t xml:space="preserve">, Reference and Instruction Librarian, Liaison for Hospitality, Recreation &amp; Tourism Management, Dr. Martin Luther King Jr. Library, San Jose State University, Office location:#4034, Phone: 408-808-2046, E-mail: christina.mune@sjsu.edu. Helpful electronic resource: URL: </w:t>
      </w:r>
      <w:hyperlink r:id="rId10" w:history="1">
        <w:r w:rsidRPr="00922236">
          <w:rPr>
            <w:rStyle w:val="Hyperlink"/>
            <w:rFonts w:ascii="Calibri" w:hAnsi="Calibri"/>
            <w:color w:val="auto"/>
            <w:sz w:val="22"/>
            <w:szCs w:val="22"/>
          </w:rPr>
          <w:t>http://libguides.sjsu.edu/hospitality</w:t>
        </w:r>
      </w:hyperlink>
      <w:r w:rsidRPr="00922236">
        <w:rPr>
          <w:rFonts w:ascii="Calibri" w:hAnsi="Calibri"/>
          <w:sz w:val="22"/>
          <w:szCs w:val="22"/>
        </w:rPr>
        <w:t xml:space="preserve">. </w:t>
      </w:r>
    </w:p>
    <w:p w:rsidR="00AF33FB" w:rsidRPr="00922236" w:rsidRDefault="00AF33FB" w:rsidP="00444C92">
      <w:pPr>
        <w:rPr>
          <w:rFonts w:ascii="Calibri" w:hAnsi="Calibri"/>
          <w:i/>
        </w:rPr>
      </w:pPr>
    </w:p>
    <w:p w:rsidR="002D1995" w:rsidRPr="00922236" w:rsidRDefault="002D1995" w:rsidP="00AF33FB">
      <w:pPr>
        <w:pStyle w:val="Heading2"/>
        <w:rPr>
          <w:rFonts w:ascii="Calibri" w:hAnsi="Calibri"/>
        </w:rPr>
      </w:pPr>
      <w:r w:rsidRPr="00922236">
        <w:rPr>
          <w:rFonts w:ascii="Calibri" w:hAnsi="Calibri"/>
        </w:rPr>
        <w:t>Course Requirements and Assignments</w:t>
      </w:r>
    </w:p>
    <w:p w:rsidR="000432FF" w:rsidRDefault="000432FF" w:rsidP="00E8663F">
      <w:pPr>
        <w:rPr>
          <w:rFonts w:ascii="Calibri" w:hAnsi="Calibri"/>
          <w:bCs/>
        </w:rPr>
      </w:pPr>
    </w:p>
    <w:p w:rsidR="000432FF" w:rsidRPr="00435ACD" w:rsidRDefault="000432FF" w:rsidP="000432FF">
      <w:pPr>
        <w:rPr>
          <w:rFonts w:asciiTheme="minorHAnsi" w:hAnsiTheme="minorHAnsi"/>
          <w:sz w:val="22"/>
          <w:szCs w:val="22"/>
        </w:rPr>
      </w:pPr>
      <w:bookmarkStart w:id="0" w:name="_GoBack"/>
      <w:r w:rsidRPr="00435ACD">
        <w:rPr>
          <w:rFonts w:asciiTheme="minorHAnsi" w:hAnsiTheme="minorHAnsi"/>
          <w:bCs/>
          <w:color w:val="000000"/>
          <w:sz w:val="22"/>
          <w:szCs w:val="22"/>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435ACD">
        <w:rPr>
          <w:rFonts w:asciiTheme="minorHAnsi" w:hAnsiTheme="minorHAnsi"/>
          <w:sz w:val="22"/>
          <w:szCs w:val="22"/>
        </w:rPr>
        <w:t xml:space="preserve">More details </w:t>
      </w:r>
      <w:r w:rsidRPr="00435ACD">
        <w:rPr>
          <w:rFonts w:asciiTheme="minorHAnsi" w:hAnsiTheme="minorHAnsi"/>
          <w:sz w:val="22"/>
          <w:szCs w:val="22"/>
        </w:rPr>
        <w:lastRenderedPageBreak/>
        <w:t xml:space="preserve">about student workload can be found in </w:t>
      </w:r>
      <w:hyperlink r:id="rId11" w:history="1">
        <w:r w:rsidRPr="00435ACD">
          <w:rPr>
            <w:rStyle w:val="Hyperlink"/>
            <w:rFonts w:asciiTheme="minorHAnsi" w:hAnsiTheme="minorHAnsi"/>
            <w:sz w:val="22"/>
            <w:szCs w:val="22"/>
          </w:rPr>
          <w:t xml:space="preserve">University Policy </w:t>
        </w:r>
        <w:r w:rsidRPr="00435ACD">
          <w:rPr>
            <w:rStyle w:val="Hyperlink"/>
            <w:rFonts w:asciiTheme="minorHAnsi" w:hAnsiTheme="minorHAnsi"/>
            <w:sz w:val="22"/>
            <w:szCs w:val="22"/>
          </w:rPr>
          <w:t>S</w:t>
        </w:r>
        <w:r w:rsidRPr="00435ACD">
          <w:rPr>
            <w:rStyle w:val="Hyperlink"/>
            <w:rFonts w:asciiTheme="minorHAnsi" w:hAnsiTheme="minorHAnsi"/>
            <w:sz w:val="22"/>
            <w:szCs w:val="22"/>
          </w:rPr>
          <w:t>12-3</w:t>
        </w:r>
      </w:hyperlink>
      <w:r w:rsidRPr="00435ACD">
        <w:rPr>
          <w:rFonts w:asciiTheme="minorHAnsi" w:hAnsiTheme="minorHAnsi"/>
          <w:sz w:val="22"/>
          <w:szCs w:val="22"/>
        </w:rPr>
        <w:t xml:space="preserve"> at http://www.sjsu.edu/senate/docs/S12-3.pdf.</w:t>
      </w:r>
    </w:p>
    <w:bookmarkEnd w:id="0"/>
    <w:p w:rsidR="00E8663F" w:rsidRPr="00922236" w:rsidRDefault="00E8663F" w:rsidP="00E8663F">
      <w:pPr>
        <w:rPr>
          <w:rFonts w:ascii="Calibri" w:hAnsi="Calibri"/>
          <w:bCs/>
        </w:rPr>
      </w:pPr>
    </w:p>
    <w:tbl>
      <w:tblPr>
        <w:tblW w:w="7680" w:type="dxa"/>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00"/>
        <w:gridCol w:w="870"/>
        <w:gridCol w:w="2370"/>
      </w:tblGrid>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b/>
                <w:sz w:val="22"/>
                <w:szCs w:val="22"/>
              </w:rPr>
            </w:pPr>
            <w:r w:rsidRPr="00922236">
              <w:rPr>
                <w:rFonts w:ascii="Calibri" w:hAnsi="Calibri"/>
                <w:b/>
                <w:sz w:val="22"/>
                <w:szCs w:val="22"/>
              </w:rPr>
              <w:t>Assignment</w:t>
            </w:r>
          </w:p>
        </w:tc>
        <w:tc>
          <w:tcPr>
            <w:tcW w:w="1200" w:type="dxa"/>
            <w:noWrap/>
            <w:vAlign w:val="bottom"/>
          </w:tcPr>
          <w:p w:rsidR="00E8663F" w:rsidRPr="00922236" w:rsidRDefault="00E8663F" w:rsidP="00E8663F">
            <w:pPr>
              <w:jc w:val="center"/>
              <w:rPr>
                <w:rFonts w:ascii="Calibri" w:hAnsi="Calibri"/>
                <w:b/>
                <w:sz w:val="22"/>
                <w:szCs w:val="22"/>
              </w:rPr>
            </w:pPr>
            <w:r w:rsidRPr="00922236">
              <w:rPr>
                <w:rFonts w:ascii="Calibri" w:hAnsi="Calibri"/>
                <w:b/>
                <w:sz w:val="22"/>
                <w:szCs w:val="22"/>
              </w:rPr>
              <w:t>Points</w:t>
            </w:r>
          </w:p>
        </w:tc>
        <w:tc>
          <w:tcPr>
            <w:tcW w:w="870" w:type="dxa"/>
          </w:tcPr>
          <w:p w:rsidR="00E8663F" w:rsidRPr="00922236" w:rsidRDefault="00E8663F" w:rsidP="00E8663F">
            <w:pPr>
              <w:jc w:val="center"/>
              <w:rPr>
                <w:rFonts w:ascii="Calibri" w:hAnsi="Calibri"/>
                <w:b/>
                <w:sz w:val="22"/>
                <w:szCs w:val="22"/>
              </w:rPr>
            </w:pPr>
            <w:r w:rsidRPr="00922236">
              <w:rPr>
                <w:rFonts w:ascii="Calibri" w:hAnsi="Calibri"/>
                <w:b/>
                <w:sz w:val="22"/>
                <w:szCs w:val="22"/>
              </w:rPr>
              <w:t>%</w:t>
            </w:r>
          </w:p>
        </w:tc>
        <w:tc>
          <w:tcPr>
            <w:tcW w:w="2370" w:type="dxa"/>
          </w:tcPr>
          <w:p w:rsidR="00E8663F" w:rsidRPr="00922236" w:rsidRDefault="00E8663F" w:rsidP="0025682F">
            <w:pPr>
              <w:rPr>
                <w:rFonts w:ascii="Calibri" w:hAnsi="Calibri"/>
                <w:b/>
                <w:sz w:val="22"/>
                <w:szCs w:val="22"/>
              </w:rPr>
            </w:pPr>
            <w:r w:rsidRPr="00922236">
              <w:rPr>
                <w:rFonts w:ascii="Calibri" w:hAnsi="Calibri"/>
                <w:b/>
                <w:sz w:val="22"/>
                <w:szCs w:val="22"/>
              </w:rPr>
              <w:t>SLOs</w:t>
            </w:r>
          </w:p>
        </w:tc>
      </w:tr>
      <w:tr w:rsidR="00922236" w:rsidRPr="00922236" w:rsidTr="00E8663F">
        <w:trPr>
          <w:trHeight w:val="254"/>
          <w:jc w:val="center"/>
        </w:trPr>
        <w:tc>
          <w:tcPr>
            <w:tcW w:w="3240" w:type="dxa"/>
            <w:noWrap/>
            <w:vAlign w:val="bottom"/>
          </w:tcPr>
          <w:p w:rsidR="00E8663F" w:rsidRPr="00922236" w:rsidRDefault="00E8663F" w:rsidP="00E8663F">
            <w:pPr>
              <w:ind w:left="104"/>
              <w:rPr>
                <w:rFonts w:ascii="Calibri" w:hAnsi="Calibri"/>
                <w:sz w:val="22"/>
                <w:szCs w:val="22"/>
              </w:rPr>
            </w:pPr>
            <w:r w:rsidRPr="00922236">
              <w:rPr>
                <w:rFonts w:ascii="Calibri" w:hAnsi="Calibri"/>
                <w:sz w:val="22"/>
                <w:szCs w:val="22"/>
              </w:rPr>
              <w:t>Quizzes.</w:t>
            </w:r>
          </w:p>
        </w:tc>
        <w:tc>
          <w:tcPr>
            <w:tcW w:w="1200" w:type="dxa"/>
            <w:noWrap/>
            <w:vAlign w:val="bottom"/>
          </w:tcPr>
          <w:p w:rsidR="00E8663F" w:rsidRPr="00922236" w:rsidRDefault="003C0CD6" w:rsidP="00E8663F">
            <w:pPr>
              <w:jc w:val="center"/>
              <w:rPr>
                <w:rFonts w:ascii="Calibri" w:hAnsi="Calibri"/>
                <w:sz w:val="22"/>
                <w:szCs w:val="22"/>
              </w:rPr>
            </w:pPr>
            <w:r w:rsidRPr="00922236">
              <w:rPr>
                <w:rFonts w:ascii="Calibri" w:hAnsi="Calibri"/>
                <w:sz w:val="22"/>
                <w:szCs w:val="22"/>
              </w:rPr>
              <w:t>36</w:t>
            </w:r>
            <w:r w:rsidR="00E8663F" w:rsidRPr="00922236">
              <w:rPr>
                <w:rFonts w:ascii="Calibri" w:hAnsi="Calibri"/>
                <w:sz w:val="22"/>
                <w:szCs w:val="22"/>
              </w:rPr>
              <w:t>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28</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Discussion Boards.</w:t>
            </w:r>
          </w:p>
        </w:tc>
        <w:tc>
          <w:tcPr>
            <w:tcW w:w="1200" w:type="dxa"/>
            <w:noWrap/>
            <w:vAlign w:val="bottom"/>
          </w:tcPr>
          <w:p w:rsidR="00E8663F" w:rsidRPr="00922236" w:rsidRDefault="00BC05BD" w:rsidP="00E8663F">
            <w:pPr>
              <w:jc w:val="center"/>
              <w:rPr>
                <w:rFonts w:ascii="Calibri" w:hAnsi="Calibri"/>
                <w:sz w:val="22"/>
                <w:szCs w:val="22"/>
              </w:rPr>
            </w:pPr>
            <w:r w:rsidRPr="00922236">
              <w:rPr>
                <w:rFonts w:ascii="Calibri" w:hAnsi="Calibri"/>
                <w:sz w:val="22"/>
                <w:szCs w:val="22"/>
              </w:rPr>
              <w:t>24</w:t>
            </w:r>
            <w:r w:rsidR="00E8663F" w:rsidRPr="00922236">
              <w:rPr>
                <w:rFonts w:ascii="Calibri" w:hAnsi="Calibri"/>
                <w:sz w:val="22"/>
                <w:szCs w:val="22"/>
              </w:rPr>
              <w:t>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19</w:t>
            </w:r>
            <w:r w:rsidR="00E8663F" w:rsidRPr="00922236">
              <w:rPr>
                <w:rFonts w:ascii="Calibri" w:hAnsi="Calibri"/>
                <w:sz w:val="22"/>
                <w:szCs w:val="22"/>
              </w:rPr>
              <w:t>%</w:t>
            </w:r>
          </w:p>
        </w:tc>
        <w:tc>
          <w:tcPr>
            <w:tcW w:w="2370" w:type="dxa"/>
          </w:tcPr>
          <w:p w:rsidR="00E8663F" w:rsidRPr="00922236" w:rsidRDefault="00E8663F"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Experiencing Hospitality</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120.</w:t>
            </w:r>
          </w:p>
        </w:tc>
        <w:tc>
          <w:tcPr>
            <w:tcW w:w="870" w:type="dxa"/>
          </w:tcPr>
          <w:p w:rsidR="00E8663F" w:rsidRPr="00922236" w:rsidRDefault="00BC05BD" w:rsidP="00E8663F">
            <w:pPr>
              <w:jc w:val="center"/>
              <w:rPr>
                <w:rFonts w:ascii="Calibri" w:hAnsi="Calibri"/>
                <w:sz w:val="22"/>
                <w:szCs w:val="22"/>
              </w:rPr>
            </w:pPr>
            <w:r w:rsidRPr="00922236">
              <w:rPr>
                <w:rFonts w:ascii="Calibri" w:hAnsi="Calibri"/>
                <w:sz w:val="22"/>
                <w:szCs w:val="22"/>
              </w:rPr>
              <w:t>9</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3, 4, 8</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My hospitality Portfolio</w:t>
            </w:r>
          </w:p>
        </w:tc>
        <w:tc>
          <w:tcPr>
            <w:tcW w:w="1200" w:type="dxa"/>
            <w:noWrap/>
            <w:vAlign w:val="bottom"/>
          </w:tcPr>
          <w:p w:rsidR="00E8663F" w:rsidRPr="00922236" w:rsidRDefault="003C0CD6" w:rsidP="00E8663F">
            <w:pPr>
              <w:jc w:val="center"/>
              <w:rPr>
                <w:rFonts w:ascii="Calibri" w:hAnsi="Calibri"/>
                <w:sz w:val="22"/>
                <w:szCs w:val="22"/>
              </w:rPr>
            </w:pPr>
            <w:r w:rsidRPr="00922236">
              <w:rPr>
                <w:rFonts w:ascii="Calibri" w:hAnsi="Calibri"/>
                <w:sz w:val="22"/>
                <w:szCs w:val="22"/>
              </w:rPr>
              <w:t>150</w:t>
            </w:r>
            <w:r w:rsidR="00E8663F" w:rsidRPr="00922236">
              <w:rPr>
                <w:rFonts w:ascii="Calibri" w:hAnsi="Calibri"/>
                <w:sz w:val="22"/>
                <w:szCs w:val="22"/>
              </w:rPr>
              <w:t>.</w:t>
            </w:r>
          </w:p>
        </w:tc>
        <w:tc>
          <w:tcPr>
            <w:tcW w:w="870" w:type="dxa"/>
          </w:tcPr>
          <w:p w:rsidR="00E8663F" w:rsidRPr="00922236" w:rsidRDefault="003C0CD6" w:rsidP="00E8663F">
            <w:pPr>
              <w:jc w:val="center"/>
              <w:rPr>
                <w:rFonts w:ascii="Calibri" w:hAnsi="Calibri"/>
                <w:sz w:val="22"/>
                <w:szCs w:val="22"/>
              </w:rPr>
            </w:pPr>
            <w:r w:rsidRPr="00922236">
              <w:rPr>
                <w:rFonts w:ascii="Calibri" w:hAnsi="Calibri"/>
                <w:sz w:val="22"/>
                <w:szCs w:val="22"/>
              </w:rPr>
              <w:t>12</w:t>
            </w:r>
            <w:r w:rsidR="00E8663F" w:rsidRPr="00922236">
              <w:rPr>
                <w:rFonts w:ascii="Calibri" w:hAnsi="Calibri"/>
                <w:sz w:val="22"/>
                <w:szCs w:val="22"/>
              </w:rPr>
              <w:t>%</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5, 6, 7</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Mid-term Examination.</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200.</w:t>
            </w:r>
          </w:p>
        </w:tc>
        <w:tc>
          <w:tcPr>
            <w:tcW w:w="870" w:type="dxa"/>
          </w:tcPr>
          <w:p w:rsidR="00E8663F" w:rsidRPr="00922236" w:rsidRDefault="00E8663F" w:rsidP="00E8663F">
            <w:pPr>
              <w:jc w:val="center"/>
              <w:rPr>
                <w:rFonts w:ascii="Calibri" w:hAnsi="Calibri"/>
                <w:sz w:val="22"/>
                <w:szCs w:val="22"/>
              </w:rPr>
            </w:pPr>
            <w:r w:rsidRPr="00922236">
              <w:rPr>
                <w:rFonts w:ascii="Calibri" w:hAnsi="Calibri"/>
                <w:sz w:val="22"/>
                <w:szCs w:val="22"/>
              </w:rPr>
              <w:t>16%</w:t>
            </w:r>
          </w:p>
        </w:tc>
        <w:tc>
          <w:tcPr>
            <w:tcW w:w="2370" w:type="dxa"/>
          </w:tcPr>
          <w:p w:rsidR="00E8663F" w:rsidRPr="00922236" w:rsidRDefault="00C52DD5" w:rsidP="0025682F">
            <w:pPr>
              <w:rPr>
                <w:rFonts w:ascii="Calibri" w:hAnsi="Calibri"/>
                <w:sz w:val="22"/>
                <w:szCs w:val="22"/>
              </w:rPr>
            </w:pPr>
            <w:r w:rsidRPr="00922236">
              <w:rPr>
                <w:rFonts w:ascii="Calibri" w:hAnsi="Calibri"/>
                <w:sz w:val="22"/>
                <w:szCs w:val="22"/>
              </w:rPr>
              <w:t>All SLOs.</w:t>
            </w:r>
          </w:p>
        </w:tc>
      </w:tr>
      <w:tr w:rsidR="00922236" w:rsidRPr="00922236" w:rsidTr="00E8663F">
        <w:trPr>
          <w:trHeight w:val="254"/>
          <w:jc w:val="center"/>
        </w:trPr>
        <w:tc>
          <w:tcPr>
            <w:tcW w:w="3240" w:type="dxa"/>
            <w:noWrap/>
            <w:vAlign w:val="bottom"/>
          </w:tcPr>
          <w:p w:rsidR="00E8663F" w:rsidRPr="00922236" w:rsidRDefault="00E8663F" w:rsidP="0025682F">
            <w:pPr>
              <w:ind w:left="104"/>
              <w:rPr>
                <w:rFonts w:ascii="Calibri" w:hAnsi="Calibri"/>
                <w:sz w:val="22"/>
                <w:szCs w:val="22"/>
              </w:rPr>
            </w:pPr>
            <w:r w:rsidRPr="00922236">
              <w:rPr>
                <w:rFonts w:ascii="Calibri" w:hAnsi="Calibri"/>
                <w:sz w:val="22"/>
                <w:szCs w:val="22"/>
              </w:rPr>
              <w:t>Final Examination.</w:t>
            </w:r>
          </w:p>
        </w:tc>
        <w:tc>
          <w:tcPr>
            <w:tcW w:w="1200" w:type="dxa"/>
            <w:noWrap/>
            <w:vAlign w:val="bottom"/>
          </w:tcPr>
          <w:p w:rsidR="00E8663F" w:rsidRPr="00922236" w:rsidRDefault="00E8663F" w:rsidP="00E8663F">
            <w:pPr>
              <w:jc w:val="center"/>
              <w:rPr>
                <w:rFonts w:ascii="Calibri" w:hAnsi="Calibri"/>
                <w:sz w:val="22"/>
                <w:szCs w:val="22"/>
              </w:rPr>
            </w:pPr>
            <w:r w:rsidRPr="00922236">
              <w:rPr>
                <w:rFonts w:ascii="Calibri" w:hAnsi="Calibri"/>
                <w:sz w:val="22"/>
                <w:szCs w:val="22"/>
              </w:rPr>
              <w:t>200.</w:t>
            </w:r>
          </w:p>
        </w:tc>
        <w:tc>
          <w:tcPr>
            <w:tcW w:w="870" w:type="dxa"/>
          </w:tcPr>
          <w:p w:rsidR="00E8663F" w:rsidRPr="00922236" w:rsidRDefault="00E8663F" w:rsidP="00E8663F">
            <w:pPr>
              <w:jc w:val="center"/>
              <w:rPr>
                <w:rFonts w:ascii="Calibri" w:hAnsi="Calibri"/>
                <w:sz w:val="22"/>
                <w:szCs w:val="22"/>
              </w:rPr>
            </w:pPr>
            <w:r w:rsidRPr="00922236">
              <w:rPr>
                <w:rFonts w:ascii="Calibri" w:hAnsi="Calibri"/>
                <w:sz w:val="22"/>
                <w:szCs w:val="22"/>
              </w:rPr>
              <w:t>16%</w:t>
            </w:r>
          </w:p>
        </w:tc>
        <w:tc>
          <w:tcPr>
            <w:tcW w:w="2370" w:type="dxa"/>
          </w:tcPr>
          <w:p w:rsidR="00E8663F" w:rsidRPr="00922236" w:rsidRDefault="00E8663F" w:rsidP="0025682F">
            <w:pPr>
              <w:rPr>
                <w:rFonts w:ascii="Calibri" w:hAnsi="Calibri"/>
                <w:sz w:val="22"/>
                <w:szCs w:val="22"/>
              </w:rPr>
            </w:pPr>
            <w:r w:rsidRPr="00922236">
              <w:rPr>
                <w:rFonts w:ascii="Calibri" w:hAnsi="Calibri"/>
                <w:sz w:val="22"/>
                <w:szCs w:val="22"/>
              </w:rPr>
              <w:t>All SLOs</w:t>
            </w:r>
          </w:p>
        </w:tc>
      </w:tr>
      <w:tr w:rsidR="00E8663F" w:rsidRPr="00922236" w:rsidTr="00E8663F">
        <w:trPr>
          <w:trHeight w:val="254"/>
          <w:jc w:val="center"/>
        </w:trPr>
        <w:tc>
          <w:tcPr>
            <w:tcW w:w="3240" w:type="dxa"/>
            <w:noWrap/>
            <w:vAlign w:val="bottom"/>
          </w:tcPr>
          <w:p w:rsidR="00E8663F" w:rsidRPr="00922236" w:rsidRDefault="00E8663F" w:rsidP="0025682F">
            <w:pPr>
              <w:ind w:left="104"/>
              <w:rPr>
                <w:rFonts w:ascii="Calibri" w:hAnsi="Calibri"/>
                <w:b/>
                <w:sz w:val="22"/>
                <w:szCs w:val="22"/>
              </w:rPr>
            </w:pPr>
            <w:r w:rsidRPr="00922236">
              <w:rPr>
                <w:rFonts w:ascii="Calibri" w:hAnsi="Calibri"/>
                <w:b/>
                <w:sz w:val="22"/>
                <w:szCs w:val="22"/>
              </w:rPr>
              <w:t>Total Points.</w:t>
            </w:r>
          </w:p>
        </w:tc>
        <w:tc>
          <w:tcPr>
            <w:tcW w:w="1200" w:type="dxa"/>
            <w:noWrap/>
            <w:vAlign w:val="bottom"/>
          </w:tcPr>
          <w:p w:rsidR="00E8663F" w:rsidRPr="00922236" w:rsidRDefault="00BC05BD" w:rsidP="00E8663F">
            <w:pPr>
              <w:jc w:val="center"/>
              <w:rPr>
                <w:rFonts w:ascii="Calibri" w:hAnsi="Calibri"/>
                <w:b/>
                <w:sz w:val="22"/>
                <w:szCs w:val="22"/>
              </w:rPr>
            </w:pPr>
            <w:r w:rsidRPr="00922236">
              <w:rPr>
                <w:rFonts w:ascii="Calibri" w:hAnsi="Calibri"/>
                <w:b/>
                <w:sz w:val="22"/>
                <w:szCs w:val="22"/>
              </w:rPr>
              <w:t>1,27</w:t>
            </w:r>
            <w:r w:rsidR="00E8663F" w:rsidRPr="00922236">
              <w:rPr>
                <w:rFonts w:ascii="Calibri" w:hAnsi="Calibri"/>
                <w:b/>
                <w:sz w:val="22"/>
                <w:szCs w:val="22"/>
              </w:rPr>
              <w:t>0.</w:t>
            </w:r>
          </w:p>
        </w:tc>
        <w:tc>
          <w:tcPr>
            <w:tcW w:w="870" w:type="dxa"/>
          </w:tcPr>
          <w:p w:rsidR="00E8663F" w:rsidRPr="00922236" w:rsidRDefault="00E8663F" w:rsidP="00E8663F">
            <w:pPr>
              <w:jc w:val="center"/>
              <w:rPr>
                <w:rFonts w:ascii="Calibri" w:hAnsi="Calibri"/>
                <w:b/>
                <w:sz w:val="22"/>
                <w:szCs w:val="22"/>
              </w:rPr>
            </w:pPr>
            <w:r w:rsidRPr="00922236">
              <w:rPr>
                <w:rFonts w:ascii="Calibri" w:hAnsi="Calibri"/>
                <w:b/>
                <w:sz w:val="22"/>
                <w:szCs w:val="22"/>
              </w:rPr>
              <w:t>100</w:t>
            </w:r>
          </w:p>
        </w:tc>
        <w:tc>
          <w:tcPr>
            <w:tcW w:w="2370" w:type="dxa"/>
          </w:tcPr>
          <w:p w:rsidR="00E8663F" w:rsidRPr="00922236" w:rsidRDefault="00E8663F" w:rsidP="0025682F">
            <w:pPr>
              <w:rPr>
                <w:rFonts w:ascii="Calibri" w:hAnsi="Calibri"/>
                <w:b/>
                <w:sz w:val="22"/>
                <w:szCs w:val="22"/>
              </w:rPr>
            </w:pPr>
          </w:p>
        </w:tc>
      </w:tr>
    </w:tbl>
    <w:p w:rsidR="00E8663F" w:rsidRPr="00922236" w:rsidRDefault="00E8663F" w:rsidP="00E8663F">
      <w:pPr>
        <w:rPr>
          <w:rFonts w:ascii="Calibri" w:hAnsi="Calibri"/>
        </w:rPr>
      </w:pPr>
    </w:p>
    <w:p w:rsidR="00407D16" w:rsidRPr="00922236" w:rsidRDefault="00407D16" w:rsidP="00407D16">
      <w:pPr>
        <w:rPr>
          <w:rFonts w:ascii="Calibri" w:hAnsi="Calibri"/>
          <w:b/>
          <w:sz w:val="22"/>
          <w:szCs w:val="22"/>
        </w:rPr>
      </w:pPr>
      <w:r w:rsidRPr="00922236">
        <w:rPr>
          <w:rFonts w:ascii="Calibri" w:hAnsi="Calibri"/>
          <w:b/>
          <w:sz w:val="22"/>
          <w:szCs w:val="22"/>
        </w:rPr>
        <w:t>Quizzes: (All SLOs)</w:t>
      </w:r>
    </w:p>
    <w:p w:rsidR="00407D16" w:rsidRPr="00922236" w:rsidRDefault="00BC05BD" w:rsidP="00407D16">
      <w:pPr>
        <w:rPr>
          <w:rFonts w:ascii="Calibri" w:hAnsi="Calibri"/>
          <w:sz w:val="22"/>
          <w:szCs w:val="22"/>
        </w:rPr>
      </w:pPr>
      <w:r w:rsidRPr="00922236">
        <w:rPr>
          <w:rFonts w:ascii="Calibri" w:hAnsi="Calibri"/>
          <w:sz w:val="22"/>
          <w:szCs w:val="22"/>
        </w:rPr>
        <w:t>Each week comes with a quiz which</w:t>
      </w:r>
      <w:r w:rsidR="00407D16" w:rsidRPr="00922236">
        <w:rPr>
          <w:rFonts w:ascii="Calibri" w:hAnsi="Calibri"/>
          <w:sz w:val="22"/>
          <w:szCs w:val="22"/>
        </w:rPr>
        <w:t xml:space="preserve"> has 15 questions worth 30</w:t>
      </w:r>
      <w:r w:rsidR="003D2994" w:rsidRPr="00922236">
        <w:rPr>
          <w:rFonts w:ascii="Calibri" w:hAnsi="Calibri"/>
          <w:sz w:val="22"/>
          <w:szCs w:val="22"/>
        </w:rPr>
        <w:t xml:space="preserve"> points and the time limit is 20 minutes.  You should study the required reading before taking the quiz.</w:t>
      </w:r>
      <w:r w:rsidR="00407D16" w:rsidRPr="00922236">
        <w:rPr>
          <w:rFonts w:ascii="Calibri" w:hAnsi="Calibri"/>
          <w:sz w:val="22"/>
          <w:szCs w:val="22"/>
        </w:rPr>
        <w:t xml:space="preserve"> Totally, there are thirteen quizzes available on Canvas.  Students are allowed to drop two quiz scores</w:t>
      </w:r>
      <w:r w:rsidR="003C0CD6" w:rsidRPr="00922236">
        <w:rPr>
          <w:rFonts w:ascii="Calibri" w:hAnsi="Calibri"/>
          <w:sz w:val="22"/>
          <w:szCs w:val="22"/>
        </w:rPr>
        <w:t xml:space="preserve">—one lowest score between Week 2 to 8 </w:t>
      </w:r>
      <w:r w:rsidR="00407D16" w:rsidRPr="00922236">
        <w:rPr>
          <w:rFonts w:ascii="Calibri" w:hAnsi="Calibri"/>
          <w:sz w:val="22"/>
          <w:szCs w:val="22"/>
        </w:rPr>
        <w:t xml:space="preserve">(i.e., Chapter 1 to 7), and </w:t>
      </w:r>
      <w:r w:rsidR="003C0CD6" w:rsidRPr="00922236">
        <w:rPr>
          <w:rFonts w:ascii="Calibri" w:hAnsi="Calibri"/>
          <w:sz w:val="22"/>
          <w:szCs w:val="22"/>
        </w:rPr>
        <w:t>one lowest score between Weeks 10</w:t>
      </w:r>
      <w:r w:rsidR="00407D16" w:rsidRPr="00922236">
        <w:rPr>
          <w:rFonts w:ascii="Calibri" w:hAnsi="Calibri"/>
          <w:sz w:val="22"/>
          <w:szCs w:val="22"/>
        </w:rPr>
        <w:t xml:space="preserve"> to 15 (i.e., Chapters 8 to 13).</w:t>
      </w:r>
    </w:p>
    <w:p w:rsidR="00407D16" w:rsidRPr="00922236" w:rsidRDefault="00407D16" w:rsidP="00407D16">
      <w:pPr>
        <w:rPr>
          <w:rFonts w:ascii="Calibri" w:hAnsi="Calibri"/>
          <w:sz w:val="22"/>
          <w:szCs w:val="22"/>
        </w:rPr>
      </w:pPr>
    </w:p>
    <w:p w:rsidR="00407D16" w:rsidRPr="00922236" w:rsidRDefault="00407D16" w:rsidP="00407D16">
      <w:pPr>
        <w:rPr>
          <w:rFonts w:ascii="Calibri" w:hAnsi="Calibri"/>
          <w:sz w:val="22"/>
          <w:szCs w:val="22"/>
        </w:rPr>
      </w:pPr>
      <w:r w:rsidRPr="00922236">
        <w:rPr>
          <w:rFonts w:ascii="Calibri" w:hAnsi="Calibri"/>
          <w:sz w:val="22"/>
          <w:szCs w:val="22"/>
        </w:rPr>
        <w:t xml:space="preserve">It is the student’s responsibility to take the quizzes during the assigned time. You have to </w:t>
      </w:r>
      <w:r w:rsidRPr="00922236">
        <w:rPr>
          <w:rFonts w:ascii="Calibri" w:hAnsi="Calibri"/>
          <w:b/>
          <w:sz w:val="22"/>
          <w:szCs w:val="22"/>
          <w:u w:val="single"/>
        </w:rPr>
        <w:t>complete</w:t>
      </w:r>
      <w:r w:rsidRPr="00922236">
        <w:rPr>
          <w:rFonts w:ascii="Calibri" w:hAnsi="Calibri"/>
          <w:sz w:val="22"/>
          <w:szCs w:val="22"/>
        </w:rPr>
        <w:t xml:space="preserve"> the quiz by the due time (Sunday night at 11:59 pm).  No makeup quiz will be given. </w:t>
      </w:r>
    </w:p>
    <w:p w:rsidR="00407D16" w:rsidRPr="00922236" w:rsidRDefault="00407D16" w:rsidP="00E8663F">
      <w:pPr>
        <w:rPr>
          <w:rFonts w:ascii="Calibri" w:hAnsi="Calibri"/>
        </w:rPr>
      </w:pPr>
    </w:p>
    <w:p w:rsidR="00407D16" w:rsidRPr="00922236" w:rsidRDefault="00407D16" w:rsidP="00407D16">
      <w:pPr>
        <w:pStyle w:val="Heading3"/>
        <w:spacing w:after="0"/>
        <w:rPr>
          <w:rFonts w:ascii="Calibri" w:hAnsi="Calibri"/>
          <w:sz w:val="22"/>
          <w:szCs w:val="22"/>
        </w:rPr>
      </w:pPr>
      <w:r w:rsidRPr="00922236">
        <w:rPr>
          <w:rFonts w:ascii="Calibri" w:hAnsi="Calibri"/>
          <w:bCs w:val="0"/>
          <w:sz w:val="22"/>
          <w:szCs w:val="22"/>
          <w:lang w:eastAsia="zh-CN"/>
        </w:rPr>
        <w:t xml:space="preserve">Discussion Boards: </w:t>
      </w:r>
      <w:r w:rsidR="009C34C1" w:rsidRPr="00922236">
        <w:rPr>
          <w:rFonts w:ascii="Calibri" w:hAnsi="Calibri"/>
          <w:b w:val="0"/>
          <w:sz w:val="22"/>
          <w:szCs w:val="22"/>
        </w:rPr>
        <w:t>(All SLOs)</w:t>
      </w:r>
    </w:p>
    <w:p w:rsidR="00407D16" w:rsidRPr="00922236" w:rsidRDefault="00407D16" w:rsidP="00407D16">
      <w:pPr>
        <w:rPr>
          <w:rFonts w:ascii="Calibri" w:hAnsi="Calibri"/>
          <w:sz w:val="22"/>
          <w:szCs w:val="22"/>
        </w:rPr>
      </w:pPr>
      <w:r w:rsidRPr="00922236">
        <w:rPr>
          <w:rFonts w:ascii="Calibri" w:hAnsi="Calibri"/>
          <w:sz w:val="22"/>
          <w:szCs w:val="22"/>
        </w:rPr>
        <w:t>Students are required to join the discussion board during t</w:t>
      </w:r>
      <w:r w:rsidR="00BC05BD" w:rsidRPr="00922236">
        <w:rPr>
          <w:rFonts w:ascii="Calibri" w:hAnsi="Calibri"/>
          <w:sz w:val="22"/>
          <w:szCs w:val="22"/>
        </w:rPr>
        <w:t>he assigned time. There are six</w:t>
      </w:r>
      <w:r w:rsidRPr="00922236">
        <w:rPr>
          <w:rFonts w:ascii="Calibri" w:hAnsi="Calibri"/>
          <w:sz w:val="22"/>
          <w:szCs w:val="22"/>
        </w:rPr>
        <w:t xml:space="preserve"> discussion boards in total. Each discussion board is 40 points, which consists of 20 points for the original</w:t>
      </w:r>
      <w:r w:rsidR="00BC05BD" w:rsidRPr="00922236">
        <w:rPr>
          <w:rFonts w:ascii="Calibri" w:hAnsi="Calibri"/>
          <w:sz w:val="22"/>
          <w:szCs w:val="22"/>
        </w:rPr>
        <w:t xml:space="preserve"> posting</w:t>
      </w:r>
      <w:r w:rsidRPr="00922236">
        <w:rPr>
          <w:rFonts w:ascii="Calibri" w:hAnsi="Calibri"/>
          <w:sz w:val="22"/>
          <w:szCs w:val="22"/>
        </w:rPr>
        <w:t xml:space="preserve"> message and 10 points for each response</w:t>
      </w:r>
      <w:r w:rsidR="00BC05BD" w:rsidRPr="00922236">
        <w:rPr>
          <w:rFonts w:ascii="Calibri" w:hAnsi="Calibri"/>
          <w:sz w:val="22"/>
          <w:szCs w:val="22"/>
        </w:rPr>
        <w:t xml:space="preserve"> to other’s posting</w:t>
      </w:r>
      <w:r w:rsidRPr="00922236">
        <w:rPr>
          <w:rFonts w:ascii="Calibri" w:hAnsi="Calibri"/>
          <w:sz w:val="22"/>
          <w:szCs w:val="22"/>
        </w:rPr>
        <w:t xml:space="preserve">. </w:t>
      </w:r>
    </w:p>
    <w:p w:rsidR="00407D16" w:rsidRPr="00922236" w:rsidRDefault="00407D16" w:rsidP="00407D16">
      <w:pPr>
        <w:rPr>
          <w:rFonts w:ascii="Calibri" w:hAnsi="Calibri"/>
          <w:sz w:val="22"/>
          <w:szCs w:val="22"/>
        </w:rPr>
      </w:pPr>
    </w:p>
    <w:p w:rsidR="00146A6A" w:rsidRPr="00922236" w:rsidRDefault="00407D16" w:rsidP="00407D16">
      <w:pPr>
        <w:rPr>
          <w:rFonts w:ascii="Calibri" w:hAnsi="Calibri"/>
          <w:sz w:val="22"/>
          <w:szCs w:val="22"/>
        </w:rPr>
      </w:pPr>
      <w:r w:rsidRPr="00922236">
        <w:rPr>
          <w:rFonts w:ascii="Calibri" w:hAnsi="Calibri"/>
          <w:sz w:val="22"/>
          <w:szCs w:val="22"/>
        </w:rPr>
        <w:t>Please read HSPM 1 Discussion Board Policy carefully, available in the folder of “Wk0</w:t>
      </w:r>
      <w:r w:rsidR="003C0CD6" w:rsidRPr="00922236">
        <w:rPr>
          <w:rFonts w:ascii="Calibri" w:hAnsi="Calibri"/>
          <w:sz w:val="22"/>
          <w:szCs w:val="22"/>
        </w:rPr>
        <w:t>1</w:t>
      </w:r>
      <w:r w:rsidRPr="00922236">
        <w:rPr>
          <w:rFonts w:ascii="Calibri" w:hAnsi="Calibri"/>
          <w:sz w:val="22"/>
          <w:szCs w:val="22"/>
        </w:rPr>
        <w:t xml:space="preserve"> Class Information” on Canvas.</w:t>
      </w:r>
    </w:p>
    <w:p w:rsidR="00146A6A" w:rsidRPr="00922236" w:rsidRDefault="00146A6A" w:rsidP="00407D16">
      <w:pPr>
        <w:rPr>
          <w:rFonts w:ascii="Calibri" w:hAnsi="Calibri"/>
          <w:sz w:val="22"/>
          <w:szCs w:val="22"/>
        </w:rPr>
      </w:pPr>
    </w:p>
    <w:p w:rsidR="00146A6A" w:rsidRPr="00922236" w:rsidRDefault="00146A6A" w:rsidP="00407D16">
      <w:pPr>
        <w:rPr>
          <w:rFonts w:ascii="Calibri" w:hAnsi="Calibri"/>
          <w:sz w:val="22"/>
          <w:szCs w:val="22"/>
          <w:u w:val="single"/>
        </w:rPr>
      </w:pPr>
      <w:r w:rsidRPr="00922236">
        <w:rPr>
          <w:rFonts w:ascii="Calibri" w:hAnsi="Calibri"/>
          <w:sz w:val="22"/>
          <w:szCs w:val="22"/>
          <w:u w:val="single"/>
        </w:rPr>
        <w:t>Original Posting</w:t>
      </w:r>
    </w:p>
    <w:p w:rsidR="00146A6A" w:rsidRPr="00922236" w:rsidRDefault="00146A6A" w:rsidP="00407D16">
      <w:pPr>
        <w:rPr>
          <w:rFonts w:ascii="Calibri" w:hAnsi="Calibri"/>
          <w:sz w:val="22"/>
          <w:szCs w:val="22"/>
        </w:rPr>
      </w:pPr>
    </w:p>
    <w:p w:rsidR="00146A6A" w:rsidRPr="00922236" w:rsidRDefault="00407D16" w:rsidP="00146A6A">
      <w:pPr>
        <w:rPr>
          <w:rFonts w:ascii="Calibri" w:hAnsi="Calibri"/>
          <w:sz w:val="22"/>
          <w:szCs w:val="22"/>
        </w:rPr>
      </w:pPr>
      <w:r w:rsidRPr="00922236">
        <w:rPr>
          <w:rFonts w:ascii="Calibri" w:hAnsi="Calibri"/>
          <w:sz w:val="22"/>
          <w:szCs w:val="22"/>
        </w:rPr>
        <w:t xml:space="preserve">For each discussion board, students are required to post one original </w:t>
      </w:r>
      <w:r w:rsidR="00BC05BD" w:rsidRPr="00922236">
        <w:rPr>
          <w:rFonts w:ascii="Calibri" w:hAnsi="Calibri"/>
          <w:sz w:val="22"/>
          <w:szCs w:val="22"/>
        </w:rPr>
        <w:t xml:space="preserve">posting </w:t>
      </w:r>
      <w:r w:rsidRPr="00922236">
        <w:rPr>
          <w:rFonts w:ascii="Calibri" w:hAnsi="Calibri"/>
          <w:sz w:val="22"/>
          <w:szCs w:val="22"/>
        </w:rPr>
        <w:t>message about the topic by Thursday night at 11:59 pm (20 points)</w:t>
      </w:r>
      <w:r w:rsidR="00146A6A" w:rsidRPr="00922236">
        <w:rPr>
          <w:rFonts w:ascii="Calibri" w:hAnsi="Calibri"/>
          <w:sz w:val="22"/>
          <w:szCs w:val="22"/>
        </w:rPr>
        <w:t xml:space="preserve">. Late penalty is 2 points (10% of the grade) for each late day. Length of the original posting is 150 words. </w:t>
      </w:r>
    </w:p>
    <w:p w:rsidR="00146A6A" w:rsidRPr="00922236" w:rsidRDefault="00146A6A" w:rsidP="00146A6A">
      <w:pPr>
        <w:rPr>
          <w:rFonts w:ascii="Calibri" w:hAnsi="Calibri"/>
          <w:sz w:val="22"/>
          <w:szCs w:val="22"/>
        </w:rPr>
      </w:pPr>
    </w:p>
    <w:p w:rsidR="00146A6A" w:rsidRPr="00922236" w:rsidRDefault="00146A6A" w:rsidP="00146A6A">
      <w:pPr>
        <w:rPr>
          <w:rFonts w:ascii="Calibri" w:hAnsi="Calibri"/>
          <w:sz w:val="22"/>
          <w:szCs w:val="22"/>
          <w:u w:val="single"/>
        </w:rPr>
      </w:pPr>
      <w:r w:rsidRPr="00922236">
        <w:rPr>
          <w:rFonts w:ascii="Calibri" w:hAnsi="Calibri"/>
          <w:sz w:val="22"/>
          <w:szCs w:val="22"/>
          <w:u w:val="single"/>
        </w:rPr>
        <w:t>Response to other’s posting</w:t>
      </w:r>
    </w:p>
    <w:p w:rsidR="00146A6A" w:rsidRPr="00922236" w:rsidRDefault="00146A6A" w:rsidP="00407D16">
      <w:pPr>
        <w:rPr>
          <w:rFonts w:ascii="Calibri" w:hAnsi="Calibri"/>
          <w:sz w:val="22"/>
          <w:szCs w:val="22"/>
        </w:rPr>
      </w:pPr>
    </w:p>
    <w:p w:rsidR="00407D16" w:rsidRPr="00922236" w:rsidRDefault="00146A6A" w:rsidP="00407D16">
      <w:pPr>
        <w:rPr>
          <w:rFonts w:ascii="Calibri" w:hAnsi="Calibri"/>
          <w:sz w:val="22"/>
          <w:szCs w:val="22"/>
        </w:rPr>
      </w:pPr>
      <w:r w:rsidRPr="00922236">
        <w:rPr>
          <w:rFonts w:ascii="Calibri" w:hAnsi="Calibri"/>
          <w:sz w:val="22"/>
          <w:szCs w:val="22"/>
        </w:rPr>
        <w:t xml:space="preserve">You should </w:t>
      </w:r>
      <w:r w:rsidR="00407D16" w:rsidRPr="00922236">
        <w:rPr>
          <w:rFonts w:ascii="Calibri" w:hAnsi="Calibri"/>
          <w:sz w:val="22"/>
          <w:szCs w:val="22"/>
        </w:rPr>
        <w:t>repl</w:t>
      </w:r>
      <w:r w:rsidR="00BC05BD" w:rsidRPr="00922236">
        <w:rPr>
          <w:rFonts w:ascii="Calibri" w:hAnsi="Calibri"/>
          <w:sz w:val="22"/>
          <w:szCs w:val="22"/>
        </w:rPr>
        <w:t>y to two other classmates’ postings</w:t>
      </w:r>
      <w:r w:rsidR="00407D16" w:rsidRPr="00922236">
        <w:rPr>
          <w:rFonts w:ascii="Calibri" w:hAnsi="Calibri"/>
          <w:sz w:val="22"/>
          <w:szCs w:val="22"/>
        </w:rPr>
        <w:t xml:space="preserve"> for each topic by Sunday night at 11:59 pm (10 points for each response). </w:t>
      </w:r>
      <w:r w:rsidRPr="00922236">
        <w:rPr>
          <w:rFonts w:ascii="Calibri" w:hAnsi="Calibri"/>
          <w:sz w:val="22"/>
          <w:szCs w:val="22"/>
        </w:rPr>
        <w:t xml:space="preserve">The length of responses is about 100 words. </w:t>
      </w:r>
      <w:r w:rsidR="00407D16" w:rsidRPr="00922236">
        <w:rPr>
          <w:rFonts w:ascii="Calibri" w:hAnsi="Calibri"/>
          <w:sz w:val="22"/>
          <w:szCs w:val="22"/>
        </w:rPr>
        <w:t>The two responses have to be separated by 12 hour</w:t>
      </w:r>
      <w:r w:rsidRPr="00922236">
        <w:rPr>
          <w:rFonts w:ascii="Calibri" w:hAnsi="Calibri"/>
          <w:sz w:val="22"/>
          <w:szCs w:val="22"/>
        </w:rPr>
        <w:t>s</w:t>
      </w:r>
      <w:r w:rsidR="00407D16" w:rsidRPr="00922236">
        <w:rPr>
          <w:rFonts w:ascii="Calibri" w:hAnsi="Calibri"/>
          <w:sz w:val="22"/>
          <w:szCs w:val="22"/>
        </w:rPr>
        <w:t xml:space="preserve">. It is the student’s </w:t>
      </w:r>
      <w:r w:rsidRPr="00922236">
        <w:rPr>
          <w:rFonts w:ascii="Calibri" w:hAnsi="Calibri"/>
          <w:sz w:val="22"/>
          <w:szCs w:val="22"/>
        </w:rPr>
        <w:t>responsibility to post and respond</w:t>
      </w:r>
      <w:r w:rsidR="00407D16" w:rsidRPr="00922236">
        <w:rPr>
          <w:rFonts w:ascii="Calibri" w:hAnsi="Calibri"/>
          <w:sz w:val="22"/>
          <w:szCs w:val="22"/>
        </w:rPr>
        <w:t xml:space="preserve"> in the discussion board during</w:t>
      </w:r>
      <w:r w:rsidRPr="00922236">
        <w:rPr>
          <w:rFonts w:ascii="Calibri" w:hAnsi="Calibri"/>
          <w:sz w:val="22"/>
          <w:szCs w:val="22"/>
        </w:rPr>
        <w:t xml:space="preserve"> the assigned time. No late response posting is acceptable</w:t>
      </w:r>
      <w:r w:rsidR="00407D16" w:rsidRPr="00922236">
        <w:rPr>
          <w:rFonts w:ascii="Calibri" w:hAnsi="Calibri"/>
          <w:sz w:val="22"/>
          <w:szCs w:val="22"/>
        </w:rPr>
        <w:t xml:space="preserve">. You have to </w:t>
      </w:r>
      <w:r w:rsidR="00407D16" w:rsidRPr="00922236">
        <w:rPr>
          <w:rFonts w:ascii="Calibri" w:hAnsi="Calibri"/>
          <w:b/>
          <w:sz w:val="22"/>
          <w:szCs w:val="22"/>
          <w:u w:val="single"/>
        </w:rPr>
        <w:t>complete</w:t>
      </w:r>
      <w:r w:rsidR="00407D16" w:rsidRPr="00922236">
        <w:rPr>
          <w:rFonts w:ascii="Calibri" w:hAnsi="Calibri"/>
          <w:sz w:val="22"/>
          <w:szCs w:val="22"/>
        </w:rPr>
        <w:t xml:space="preserve"> the assignment by the due time. </w:t>
      </w:r>
    </w:p>
    <w:p w:rsidR="00150D56" w:rsidRPr="00922236" w:rsidRDefault="00150D56">
      <w:pPr>
        <w:rPr>
          <w:rFonts w:ascii="Calibri" w:hAnsi="Calibri"/>
          <w:sz w:val="22"/>
          <w:szCs w:val="22"/>
        </w:rPr>
      </w:pP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
        <w:gridCol w:w="1124"/>
        <w:gridCol w:w="1538"/>
        <w:gridCol w:w="1260"/>
        <w:gridCol w:w="1265"/>
        <w:gridCol w:w="1396"/>
        <w:gridCol w:w="1401"/>
        <w:gridCol w:w="432"/>
      </w:tblGrid>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Original Post</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Outstanding</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15</w:t>
            </w:r>
          </w:p>
        </w:tc>
        <w:tc>
          <w:tcPr>
            <w:tcW w:w="1260"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14 - 12</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11 - 10</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9 - 5</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15</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 xml:space="preserve">Length, 150 words, </w:t>
            </w:r>
            <w:r w:rsidRPr="00922236">
              <w:rPr>
                <w:rFonts w:asciiTheme="minorHAnsi" w:hAnsiTheme="minorHAnsi"/>
                <w:sz w:val="20"/>
                <w:szCs w:val="20"/>
              </w:rPr>
              <w:lastRenderedPageBreak/>
              <w:t>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3</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-3</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lastRenderedPageBreak/>
              <w:t>3</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Response #1</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2798"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6 - 5</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4 - 3</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Length, 150 words, 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Response #2</w:t>
            </w: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Critical thinking and quality</w:t>
            </w:r>
          </w:p>
        </w:tc>
        <w:tc>
          <w:tcPr>
            <w:tcW w:w="2798"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c>
          <w:tcPr>
            <w:tcW w:w="1265"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Acceptable</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6 - 5</w:t>
            </w:r>
          </w:p>
        </w:tc>
        <w:tc>
          <w:tcPr>
            <w:tcW w:w="1396"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4 - 3</w:t>
            </w:r>
          </w:p>
        </w:tc>
        <w:tc>
          <w:tcPr>
            <w:tcW w:w="1401"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or No post</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7</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Length, 150 words, and stylistics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Meet expectation</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Need improvement, Short by 10%</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Unacceptable, short by 20%</w:t>
            </w:r>
          </w:p>
          <w:p w:rsidR="003F7E79" w:rsidRPr="00922236" w:rsidRDefault="003F7E79" w:rsidP="0058466F">
            <w:pPr>
              <w:rPr>
                <w:rFonts w:asciiTheme="minorHAnsi" w:hAnsiTheme="minorHAnsi"/>
                <w:sz w:val="20"/>
                <w:szCs w:val="20"/>
              </w:rPr>
            </w:pP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2</w:t>
            </w:r>
          </w:p>
        </w:tc>
      </w:tr>
      <w:tr w:rsidR="00922236" w:rsidRPr="00922236" w:rsidTr="0058466F">
        <w:trPr>
          <w:jc w:val="center"/>
        </w:trPr>
        <w:tc>
          <w:tcPr>
            <w:tcW w:w="1047" w:type="dxa"/>
            <w:shd w:val="clear" w:color="auto" w:fill="auto"/>
          </w:tcPr>
          <w:p w:rsidR="003F7E79" w:rsidRPr="00922236" w:rsidRDefault="003F7E79" w:rsidP="0058466F">
            <w:pPr>
              <w:rPr>
                <w:rFonts w:asciiTheme="minorHAnsi" w:hAnsiTheme="minorHAnsi"/>
                <w:sz w:val="20"/>
                <w:szCs w:val="20"/>
              </w:rPr>
            </w:pPr>
          </w:p>
        </w:tc>
        <w:tc>
          <w:tcPr>
            <w:tcW w:w="1124"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Timeliness</w:t>
            </w:r>
          </w:p>
        </w:tc>
        <w:tc>
          <w:tcPr>
            <w:tcW w:w="1538"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On time</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2525"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1 day</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0</w:t>
            </w:r>
          </w:p>
        </w:tc>
        <w:tc>
          <w:tcPr>
            <w:tcW w:w="2797" w:type="dxa"/>
            <w:gridSpan w:val="2"/>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Late by 2 or more days</w:t>
            </w:r>
          </w:p>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r w:rsidRPr="00922236">
              <w:rPr>
                <w:rFonts w:asciiTheme="minorHAnsi" w:hAnsiTheme="minorHAnsi"/>
                <w:sz w:val="20"/>
                <w:szCs w:val="20"/>
              </w:rPr>
              <w:t>1</w:t>
            </w:r>
          </w:p>
        </w:tc>
      </w:tr>
      <w:tr w:rsidR="003F7E79" w:rsidRPr="00922236" w:rsidTr="0058466F">
        <w:trPr>
          <w:jc w:val="center"/>
        </w:trPr>
        <w:tc>
          <w:tcPr>
            <w:tcW w:w="2171" w:type="dxa"/>
            <w:gridSpan w:val="2"/>
            <w:shd w:val="clear" w:color="auto" w:fill="auto"/>
          </w:tcPr>
          <w:p w:rsidR="003F7E79" w:rsidRPr="00922236" w:rsidRDefault="003F7E79" w:rsidP="0058466F">
            <w:pPr>
              <w:spacing w:line="300" w:lineRule="atLeast"/>
              <w:rPr>
                <w:rFonts w:asciiTheme="minorHAnsi" w:eastAsia="Times New Roman" w:hAnsiTheme="minorHAnsi"/>
                <w:sz w:val="20"/>
                <w:szCs w:val="20"/>
              </w:rPr>
            </w:pPr>
            <w:r w:rsidRPr="00922236">
              <w:rPr>
                <w:rFonts w:asciiTheme="minorHAnsi" w:eastAsia="Times New Roman" w:hAnsiTheme="minorHAnsi"/>
                <w:sz w:val="20"/>
                <w:szCs w:val="20"/>
              </w:rPr>
              <w:t>2 responses should separate by 12 hours</w:t>
            </w:r>
          </w:p>
          <w:p w:rsidR="003F7E79" w:rsidRPr="00922236" w:rsidRDefault="003F7E79" w:rsidP="0058466F">
            <w:pPr>
              <w:rPr>
                <w:rFonts w:asciiTheme="minorHAnsi" w:hAnsiTheme="minorHAnsi"/>
                <w:sz w:val="20"/>
                <w:szCs w:val="20"/>
              </w:rPr>
            </w:pPr>
          </w:p>
        </w:tc>
        <w:tc>
          <w:tcPr>
            <w:tcW w:w="2798" w:type="dxa"/>
            <w:gridSpan w:val="2"/>
            <w:shd w:val="clear" w:color="auto" w:fill="auto"/>
          </w:tcPr>
          <w:p w:rsidR="003F7E79" w:rsidRPr="00922236" w:rsidRDefault="003F7E79" w:rsidP="0058466F">
            <w:pPr>
              <w:rPr>
                <w:rFonts w:asciiTheme="minorHAnsi" w:eastAsia="Times New Roman" w:hAnsiTheme="minorHAnsi"/>
                <w:sz w:val="20"/>
                <w:szCs w:val="20"/>
              </w:rPr>
            </w:pPr>
            <w:r w:rsidRPr="00922236">
              <w:rPr>
                <w:rFonts w:asciiTheme="minorHAnsi" w:eastAsia="Times New Roman" w:hAnsiTheme="minorHAnsi"/>
                <w:sz w:val="20"/>
                <w:szCs w:val="20"/>
              </w:rPr>
              <w:t xml:space="preserve">Meet expectation, </w:t>
            </w:r>
          </w:p>
          <w:p w:rsidR="003F7E79" w:rsidRPr="00922236" w:rsidRDefault="003F7E79" w:rsidP="0058466F">
            <w:pPr>
              <w:rPr>
                <w:rFonts w:asciiTheme="minorHAnsi" w:hAnsiTheme="minorHAnsi"/>
                <w:sz w:val="20"/>
                <w:szCs w:val="20"/>
              </w:rPr>
            </w:pPr>
            <w:r w:rsidRPr="00922236">
              <w:rPr>
                <w:rFonts w:asciiTheme="minorHAnsi" w:eastAsia="Times New Roman" w:hAnsiTheme="minorHAnsi"/>
                <w:sz w:val="20"/>
                <w:szCs w:val="20"/>
              </w:rPr>
              <w:t>0</w:t>
            </w:r>
          </w:p>
        </w:tc>
        <w:tc>
          <w:tcPr>
            <w:tcW w:w="4062" w:type="dxa"/>
            <w:gridSpan w:val="3"/>
            <w:shd w:val="clear" w:color="auto" w:fill="auto"/>
          </w:tcPr>
          <w:p w:rsidR="003F7E79" w:rsidRPr="00922236" w:rsidRDefault="003F7E79" w:rsidP="0058466F">
            <w:pPr>
              <w:rPr>
                <w:rFonts w:asciiTheme="minorHAnsi" w:eastAsia="Times New Roman" w:hAnsiTheme="minorHAnsi"/>
                <w:sz w:val="20"/>
                <w:szCs w:val="20"/>
              </w:rPr>
            </w:pPr>
            <w:r w:rsidRPr="00922236">
              <w:rPr>
                <w:rFonts w:asciiTheme="minorHAnsi" w:eastAsia="Times New Roman" w:hAnsiTheme="minorHAnsi"/>
                <w:sz w:val="20"/>
                <w:szCs w:val="20"/>
              </w:rPr>
              <w:t xml:space="preserve">Did not separate by 12 hours, </w:t>
            </w:r>
          </w:p>
          <w:p w:rsidR="003F7E79" w:rsidRPr="00922236" w:rsidRDefault="003F7E79" w:rsidP="0058466F">
            <w:pPr>
              <w:rPr>
                <w:rFonts w:asciiTheme="minorHAnsi" w:hAnsiTheme="minorHAnsi"/>
                <w:sz w:val="20"/>
                <w:szCs w:val="20"/>
              </w:rPr>
            </w:pPr>
            <w:r w:rsidRPr="00922236">
              <w:rPr>
                <w:rFonts w:asciiTheme="minorHAnsi" w:eastAsia="Times New Roman" w:hAnsiTheme="minorHAnsi"/>
                <w:sz w:val="20"/>
                <w:szCs w:val="20"/>
              </w:rPr>
              <w:t>-1</w:t>
            </w:r>
          </w:p>
        </w:tc>
        <w:tc>
          <w:tcPr>
            <w:tcW w:w="432" w:type="dxa"/>
            <w:shd w:val="clear" w:color="auto" w:fill="auto"/>
          </w:tcPr>
          <w:p w:rsidR="003F7E79" w:rsidRPr="00922236" w:rsidRDefault="003F7E79" w:rsidP="0058466F">
            <w:pPr>
              <w:rPr>
                <w:rFonts w:asciiTheme="minorHAnsi" w:hAnsiTheme="minorHAnsi"/>
                <w:sz w:val="20"/>
                <w:szCs w:val="20"/>
              </w:rPr>
            </w:pPr>
          </w:p>
        </w:tc>
      </w:tr>
    </w:tbl>
    <w:p w:rsidR="003F7E79" w:rsidRPr="00922236" w:rsidRDefault="003F7E79">
      <w:pPr>
        <w:rPr>
          <w:rFonts w:ascii="Calibri" w:hAnsi="Calibri"/>
          <w:sz w:val="22"/>
          <w:szCs w:val="22"/>
        </w:rPr>
      </w:pPr>
    </w:p>
    <w:p w:rsidR="003F7E79" w:rsidRPr="00922236" w:rsidRDefault="003F7E79">
      <w:pPr>
        <w:rPr>
          <w:rFonts w:ascii="Calibri" w:hAnsi="Calibri"/>
          <w:sz w:val="22"/>
          <w:szCs w:val="22"/>
        </w:rPr>
      </w:pPr>
    </w:p>
    <w:p w:rsidR="0047235B" w:rsidRPr="00922236" w:rsidRDefault="0047235B" w:rsidP="00407D16">
      <w:pPr>
        <w:rPr>
          <w:rFonts w:ascii="Calibri" w:hAnsi="Calibri"/>
          <w:sz w:val="22"/>
          <w:szCs w:val="22"/>
        </w:rPr>
      </w:pPr>
    </w:p>
    <w:p w:rsidR="00407D16" w:rsidRPr="00922236" w:rsidRDefault="00407D16" w:rsidP="00407D16">
      <w:pPr>
        <w:pStyle w:val="Heading3"/>
        <w:rPr>
          <w:rFonts w:ascii="Calibri" w:hAnsi="Calibri"/>
          <w:bCs w:val="0"/>
          <w:sz w:val="22"/>
          <w:szCs w:val="22"/>
        </w:rPr>
      </w:pPr>
      <w:r w:rsidRPr="00922236">
        <w:rPr>
          <w:rFonts w:ascii="Calibri" w:hAnsi="Calibri"/>
          <w:bCs w:val="0"/>
          <w:sz w:val="22"/>
          <w:szCs w:val="22"/>
        </w:rPr>
        <w:t>Experiencing Hospitality:</w:t>
      </w:r>
      <w:r w:rsidR="009C34C1" w:rsidRPr="00922236">
        <w:rPr>
          <w:rFonts w:ascii="Calibri" w:hAnsi="Calibri"/>
          <w:sz w:val="22"/>
          <w:szCs w:val="22"/>
        </w:rPr>
        <w:t xml:space="preserve"> (SLOs 3, 4, 8)</w:t>
      </w:r>
    </w:p>
    <w:p w:rsidR="00256335" w:rsidRPr="00922236" w:rsidRDefault="00C52DD5" w:rsidP="00407D16">
      <w:pPr>
        <w:pStyle w:val="Heading3"/>
        <w:rPr>
          <w:rFonts w:ascii="Calibri" w:hAnsi="Calibri"/>
          <w:b w:val="0"/>
          <w:bCs w:val="0"/>
          <w:sz w:val="22"/>
          <w:szCs w:val="22"/>
        </w:rPr>
      </w:pPr>
      <w:r w:rsidRPr="00922236">
        <w:rPr>
          <w:rFonts w:ascii="Calibri" w:hAnsi="Calibri"/>
          <w:b w:val="0"/>
          <w:bCs w:val="0"/>
          <w:sz w:val="22"/>
          <w:szCs w:val="22"/>
        </w:rPr>
        <w:t>The objective of</w:t>
      </w:r>
      <w:r w:rsidR="00256335" w:rsidRPr="00922236">
        <w:rPr>
          <w:rFonts w:ascii="Calibri" w:hAnsi="Calibri"/>
          <w:b w:val="0"/>
          <w:bCs w:val="0"/>
          <w:sz w:val="22"/>
          <w:szCs w:val="22"/>
        </w:rPr>
        <w:t xml:space="preserve"> this assignment is to analyze</w:t>
      </w:r>
      <w:r w:rsidRPr="00922236">
        <w:rPr>
          <w:rFonts w:ascii="Calibri" w:hAnsi="Calibri"/>
          <w:b w:val="0"/>
          <w:bCs w:val="0"/>
          <w:sz w:val="22"/>
          <w:szCs w:val="22"/>
        </w:rPr>
        <w:t xml:space="preserve"> hospitality </w:t>
      </w:r>
      <w:r w:rsidR="00213F7E" w:rsidRPr="00922236">
        <w:rPr>
          <w:rFonts w:ascii="Calibri" w:hAnsi="Calibri"/>
          <w:b w:val="0"/>
          <w:bCs w:val="0"/>
          <w:sz w:val="22"/>
          <w:szCs w:val="22"/>
        </w:rPr>
        <w:t>services</w:t>
      </w:r>
      <w:r w:rsidRPr="00922236">
        <w:rPr>
          <w:rFonts w:ascii="Calibri" w:hAnsi="Calibri"/>
          <w:b w:val="0"/>
          <w:bCs w:val="0"/>
          <w:sz w:val="22"/>
          <w:szCs w:val="22"/>
        </w:rPr>
        <w:t xml:space="preserve"> by using the concepts of service quality and customer satisfaction as the framework</w:t>
      </w:r>
      <w:r w:rsidR="00256335" w:rsidRPr="00922236">
        <w:rPr>
          <w:rFonts w:ascii="Calibri" w:hAnsi="Calibri"/>
          <w:b w:val="0"/>
          <w:bCs w:val="0"/>
          <w:sz w:val="22"/>
          <w:szCs w:val="22"/>
        </w:rPr>
        <w:t xml:space="preserve"> (Chapter 1). This assignment consists of</w:t>
      </w:r>
      <w:r w:rsidR="001F396B" w:rsidRPr="00922236">
        <w:rPr>
          <w:rFonts w:ascii="Calibri" w:hAnsi="Calibri"/>
          <w:b w:val="0"/>
          <w:bCs w:val="0"/>
          <w:sz w:val="22"/>
          <w:szCs w:val="22"/>
        </w:rPr>
        <w:t xml:space="preserve"> three parts. Each part is 4</w:t>
      </w:r>
      <w:r w:rsidR="004009D8" w:rsidRPr="00922236">
        <w:rPr>
          <w:rFonts w:ascii="Calibri" w:hAnsi="Calibri"/>
          <w:b w:val="0"/>
          <w:bCs w:val="0"/>
          <w:sz w:val="22"/>
          <w:szCs w:val="22"/>
        </w:rPr>
        <w:t>0 points.</w:t>
      </w:r>
      <w:r w:rsidR="00256335" w:rsidRPr="00922236">
        <w:rPr>
          <w:rFonts w:ascii="Calibri" w:hAnsi="Calibri"/>
          <w:b w:val="0"/>
          <w:bCs w:val="0"/>
          <w:sz w:val="22"/>
          <w:szCs w:val="22"/>
        </w:rPr>
        <w:t xml:space="preserve"> </w:t>
      </w:r>
    </w:p>
    <w:p w:rsidR="00256335" w:rsidRPr="00922236" w:rsidRDefault="008F1A7B" w:rsidP="00256335">
      <w:pPr>
        <w:pStyle w:val="Heading3"/>
        <w:tabs>
          <w:tab w:val="left" w:pos="720"/>
          <w:tab w:val="left" w:pos="1620"/>
          <w:tab w:val="left" w:pos="3960"/>
        </w:tabs>
        <w:spacing w:before="0" w:after="0"/>
        <w:rPr>
          <w:rFonts w:ascii="Calibri" w:hAnsi="Calibri"/>
          <w:b w:val="0"/>
          <w:bCs w:val="0"/>
          <w:sz w:val="22"/>
          <w:szCs w:val="22"/>
        </w:rPr>
      </w:pPr>
      <w:r w:rsidRPr="00922236">
        <w:rPr>
          <w:rFonts w:ascii="Calibri" w:hAnsi="Calibri"/>
          <w:b w:val="0"/>
          <w:bCs w:val="0"/>
          <w:sz w:val="22"/>
          <w:szCs w:val="22"/>
        </w:rPr>
        <w:tab/>
        <w:t xml:space="preserve">Part </w:t>
      </w:r>
      <w:r w:rsidR="001F396B" w:rsidRPr="00922236">
        <w:rPr>
          <w:rFonts w:ascii="Calibri" w:hAnsi="Calibri"/>
          <w:b w:val="0"/>
          <w:bCs w:val="0"/>
          <w:sz w:val="22"/>
          <w:szCs w:val="22"/>
        </w:rPr>
        <w:t>1</w:t>
      </w:r>
      <w:r w:rsidR="001F396B" w:rsidRPr="00922236">
        <w:rPr>
          <w:rFonts w:ascii="Calibri" w:hAnsi="Calibri"/>
          <w:b w:val="0"/>
          <w:bCs w:val="0"/>
          <w:sz w:val="22"/>
          <w:szCs w:val="22"/>
        </w:rPr>
        <w:tab/>
        <w:t>Hotel/Lodging</w:t>
      </w:r>
      <w:r w:rsidR="001F396B" w:rsidRPr="00922236">
        <w:rPr>
          <w:rFonts w:ascii="Calibri" w:hAnsi="Calibri"/>
          <w:b w:val="0"/>
          <w:bCs w:val="0"/>
          <w:sz w:val="22"/>
          <w:szCs w:val="22"/>
        </w:rPr>
        <w:tab/>
      </w:r>
      <w:proofErr w:type="gramStart"/>
      <w:r w:rsidR="001F396B" w:rsidRPr="00922236">
        <w:rPr>
          <w:rFonts w:ascii="Calibri" w:hAnsi="Calibri"/>
          <w:b w:val="0"/>
          <w:bCs w:val="0"/>
          <w:sz w:val="22"/>
          <w:szCs w:val="22"/>
        </w:rPr>
        <w:t>Due</w:t>
      </w:r>
      <w:proofErr w:type="gramEnd"/>
      <w:r w:rsidR="001F396B" w:rsidRPr="00922236">
        <w:rPr>
          <w:rFonts w:ascii="Calibri" w:hAnsi="Calibri"/>
          <w:b w:val="0"/>
          <w:bCs w:val="0"/>
          <w:sz w:val="22"/>
          <w:szCs w:val="22"/>
        </w:rPr>
        <w:t xml:space="preserve"> February 1</w:t>
      </w:r>
      <w:r w:rsidR="00BE5FCC" w:rsidRPr="00922236">
        <w:rPr>
          <w:rFonts w:ascii="Calibri" w:hAnsi="Calibri"/>
          <w:b w:val="0"/>
          <w:bCs w:val="0"/>
          <w:sz w:val="22"/>
          <w:szCs w:val="22"/>
        </w:rPr>
        <w:t>5</w:t>
      </w:r>
      <w:r w:rsidR="00256335" w:rsidRPr="00922236">
        <w:rPr>
          <w:rFonts w:ascii="Calibri" w:hAnsi="Calibri"/>
          <w:b w:val="0"/>
          <w:bCs w:val="0"/>
          <w:sz w:val="22"/>
          <w:szCs w:val="22"/>
        </w:rPr>
        <w:t xml:space="preserve"> at 11:59pm</w:t>
      </w:r>
    </w:p>
    <w:p w:rsidR="00256335" w:rsidRPr="00922236" w:rsidRDefault="008F1A7B"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r>
      <w:r w:rsidR="001F396B" w:rsidRPr="00922236">
        <w:rPr>
          <w:rFonts w:ascii="Calibri" w:hAnsi="Calibri"/>
          <w:sz w:val="22"/>
          <w:szCs w:val="22"/>
          <w:lang w:eastAsia="en-US"/>
        </w:rPr>
        <w:t>Part 2</w:t>
      </w:r>
      <w:r w:rsidR="001F396B" w:rsidRPr="00922236">
        <w:rPr>
          <w:rFonts w:ascii="Calibri" w:hAnsi="Calibri"/>
          <w:sz w:val="22"/>
          <w:szCs w:val="22"/>
          <w:lang w:eastAsia="en-US"/>
        </w:rPr>
        <w:tab/>
        <w:t>Restaurant</w:t>
      </w:r>
      <w:r w:rsidR="001F396B" w:rsidRPr="00922236">
        <w:rPr>
          <w:rFonts w:ascii="Calibri" w:hAnsi="Calibri"/>
          <w:sz w:val="22"/>
          <w:szCs w:val="22"/>
          <w:lang w:eastAsia="en-US"/>
        </w:rPr>
        <w:tab/>
      </w:r>
      <w:proofErr w:type="gramStart"/>
      <w:r w:rsidR="001F396B" w:rsidRPr="00922236">
        <w:rPr>
          <w:rFonts w:ascii="Calibri" w:hAnsi="Calibri"/>
          <w:sz w:val="22"/>
          <w:szCs w:val="22"/>
          <w:lang w:eastAsia="en-US"/>
        </w:rPr>
        <w:t>Due</w:t>
      </w:r>
      <w:proofErr w:type="gramEnd"/>
      <w:r w:rsidR="001F396B" w:rsidRPr="00922236">
        <w:rPr>
          <w:rFonts w:ascii="Calibri" w:hAnsi="Calibri"/>
          <w:sz w:val="22"/>
          <w:szCs w:val="22"/>
          <w:lang w:eastAsia="en-US"/>
        </w:rPr>
        <w:t xml:space="preserve"> </w:t>
      </w:r>
      <w:r w:rsidR="00BE5FCC" w:rsidRPr="00922236">
        <w:rPr>
          <w:rFonts w:ascii="Calibri" w:hAnsi="Calibri"/>
          <w:sz w:val="22"/>
          <w:szCs w:val="22"/>
          <w:lang w:eastAsia="en-US"/>
        </w:rPr>
        <w:t>March 8</w:t>
      </w:r>
      <w:r w:rsidR="00256335" w:rsidRPr="00922236">
        <w:rPr>
          <w:rFonts w:ascii="Calibri" w:hAnsi="Calibri"/>
          <w:sz w:val="22"/>
          <w:szCs w:val="22"/>
          <w:lang w:eastAsia="en-US"/>
        </w:rPr>
        <w:t xml:space="preserve"> at 11:59 pm</w:t>
      </w:r>
    </w:p>
    <w:p w:rsidR="00256335" w:rsidRPr="00922236" w:rsidRDefault="00256335"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t>Pa</w:t>
      </w:r>
      <w:r w:rsidR="008F1A7B" w:rsidRPr="00922236">
        <w:rPr>
          <w:rFonts w:ascii="Calibri" w:hAnsi="Calibri"/>
          <w:sz w:val="22"/>
          <w:szCs w:val="22"/>
          <w:lang w:eastAsia="en-US"/>
        </w:rPr>
        <w:t>rt 3</w:t>
      </w:r>
      <w:r w:rsidR="008F1A7B" w:rsidRPr="00922236">
        <w:rPr>
          <w:rFonts w:ascii="Calibri" w:hAnsi="Calibri"/>
          <w:sz w:val="22"/>
          <w:szCs w:val="22"/>
          <w:lang w:eastAsia="en-US"/>
        </w:rPr>
        <w:tab/>
        <w:t>A</w:t>
      </w:r>
      <w:r w:rsidR="001F396B" w:rsidRPr="00922236">
        <w:rPr>
          <w:rFonts w:ascii="Calibri" w:hAnsi="Calibri"/>
          <w:sz w:val="22"/>
          <w:szCs w:val="22"/>
          <w:lang w:eastAsia="en-US"/>
        </w:rPr>
        <w:t>ttraction/gaming</w:t>
      </w:r>
      <w:r w:rsidR="001F396B" w:rsidRPr="00922236">
        <w:rPr>
          <w:rFonts w:ascii="Calibri" w:hAnsi="Calibri"/>
          <w:sz w:val="22"/>
          <w:szCs w:val="22"/>
          <w:lang w:eastAsia="en-US"/>
        </w:rPr>
        <w:tab/>
        <w:t>Due</w:t>
      </w:r>
      <w:r w:rsidR="00BE5FCC" w:rsidRPr="00922236">
        <w:rPr>
          <w:rFonts w:ascii="Calibri" w:hAnsi="Calibri"/>
          <w:sz w:val="22"/>
          <w:szCs w:val="22"/>
          <w:lang w:eastAsia="en-US"/>
        </w:rPr>
        <w:t xml:space="preserve"> April 19</w:t>
      </w:r>
      <w:r w:rsidRPr="00922236">
        <w:rPr>
          <w:rFonts w:ascii="Calibri" w:hAnsi="Calibri"/>
          <w:sz w:val="22"/>
          <w:szCs w:val="22"/>
          <w:lang w:eastAsia="en-US"/>
        </w:rPr>
        <w:t xml:space="preserve"> at 11:59 pm</w:t>
      </w:r>
    </w:p>
    <w:p w:rsidR="00256335" w:rsidRPr="00922236" w:rsidRDefault="008F1A7B" w:rsidP="00256335">
      <w:pPr>
        <w:tabs>
          <w:tab w:val="left" w:pos="720"/>
          <w:tab w:val="left" w:pos="1620"/>
          <w:tab w:val="left" w:pos="3960"/>
        </w:tabs>
        <w:rPr>
          <w:rFonts w:ascii="Calibri" w:hAnsi="Calibri"/>
          <w:sz w:val="22"/>
          <w:szCs w:val="22"/>
          <w:lang w:eastAsia="en-US"/>
        </w:rPr>
      </w:pPr>
      <w:r w:rsidRPr="00922236">
        <w:rPr>
          <w:rFonts w:ascii="Calibri" w:hAnsi="Calibri"/>
          <w:sz w:val="22"/>
          <w:szCs w:val="22"/>
          <w:lang w:eastAsia="en-US"/>
        </w:rPr>
        <w:tab/>
      </w:r>
    </w:p>
    <w:p w:rsidR="00407D16" w:rsidRPr="00922236" w:rsidRDefault="00256335" w:rsidP="00407D16">
      <w:pPr>
        <w:pStyle w:val="Heading3"/>
        <w:rPr>
          <w:rFonts w:ascii="Calibri" w:hAnsi="Calibri"/>
          <w:b w:val="0"/>
          <w:bCs w:val="0"/>
          <w:sz w:val="22"/>
          <w:szCs w:val="22"/>
        </w:rPr>
      </w:pPr>
      <w:r w:rsidRPr="00922236">
        <w:rPr>
          <w:rFonts w:ascii="Calibri" w:hAnsi="Calibri"/>
          <w:b w:val="0"/>
          <w:bCs w:val="0"/>
          <w:sz w:val="22"/>
          <w:szCs w:val="22"/>
        </w:rPr>
        <w:t xml:space="preserve">For each part, you are required to describe your recent experience of visiting a hospitality business.  Your write up </w:t>
      </w:r>
      <w:r w:rsidR="004009D8" w:rsidRPr="00922236">
        <w:rPr>
          <w:rFonts w:ascii="Calibri" w:hAnsi="Calibri"/>
          <w:b w:val="0"/>
          <w:bCs w:val="0"/>
          <w:sz w:val="22"/>
          <w:szCs w:val="22"/>
        </w:rPr>
        <w:t>may</w:t>
      </w:r>
      <w:r w:rsidRPr="00922236">
        <w:rPr>
          <w:rFonts w:ascii="Calibri" w:hAnsi="Calibri"/>
          <w:b w:val="0"/>
          <w:bCs w:val="0"/>
          <w:sz w:val="22"/>
          <w:szCs w:val="22"/>
        </w:rPr>
        <w:t xml:space="preserve"> include</w:t>
      </w:r>
      <w:r w:rsidR="004009D8" w:rsidRPr="00922236">
        <w:rPr>
          <w:rFonts w:ascii="Calibri" w:hAnsi="Calibri"/>
          <w:b w:val="0"/>
          <w:bCs w:val="0"/>
          <w:sz w:val="22"/>
          <w:szCs w:val="22"/>
        </w:rPr>
        <w:t xml:space="preserve"> but is not limited to: name of the business, location, time of visit, the business it provides, your experience of its service quality, emp</w:t>
      </w:r>
      <w:r w:rsidR="00C552E3" w:rsidRPr="00922236">
        <w:rPr>
          <w:rFonts w:ascii="Calibri" w:hAnsi="Calibri"/>
          <w:b w:val="0"/>
          <w:bCs w:val="0"/>
          <w:sz w:val="22"/>
          <w:szCs w:val="22"/>
        </w:rPr>
        <w:t xml:space="preserve">loyee behavior, and customer’s </w:t>
      </w:r>
      <w:r w:rsidR="00213F7E" w:rsidRPr="00922236">
        <w:rPr>
          <w:rFonts w:ascii="Calibri" w:hAnsi="Calibri"/>
          <w:b w:val="0"/>
          <w:bCs w:val="0"/>
          <w:sz w:val="22"/>
          <w:szCs w:val="22"/>
        </w:rPr>
        <w:t>r</w:t>
      </w:r>
      <w:r w:rsidR="004009D8" w:rsidRPr="00922236">
        <w:rPr>
          <w:rFonts w:ascii="Calibri" w:hAnsi="Calibri"/>
          <w:b w:val="0"/>
          <w:bCs w:val="0"/>
          <w:sz w:val="22"/>
          <w:szCs w:val="22"/>
        </w:rPr>
        <w:t xml:space="preserve">eview on Facebook, </w:t>
      </w:r>
      <w:proofErr w:type="spellStart"/>
      <w:r w:rsidR="004009D8" w:rsidRPr="00922236">
        <w:rPr>
          <w:rFonts w:ascii="Calibri" w:hAnsi="Calibri"/>
          <w:b w:val="0"/>
          <w:bCs w:val="0"/>
          <w:sz w:val="22"/>
          <w:szCs w:val="22"/>
        </w:rPr>
        <w:t>Yalp</w:t>
      </w:r>
      <w:proofErr w:type="spellEnd"/>
      <w:r w:rsidR="004009D8" w:rsidRPr="00922236">
        <w:rPr>
          <w:rFonts w:ascii="Calibri" w:hAnsi="Calibri"/>
          <w:b w:val="0"/>
          <w:bCs w:val="0"/>
          <w:sz w:val="22"/>
          <w:szCs w:val="22"/>
        </w:rPr>
        <w:t xml:space="preserve">, </w:t>
      </w:r>
      <w:proofErr w:type="spellStart"/>
      <w:r w:rsidR="004009D8" w:rsidRPr="00922236">
        <w:rPr>
          <w:rFonts w:ascii="Calibri" w:hAnsi="Calibri"/>
          <w:b w:val="0"/>
          <w:bCs w:val="0"/>
          <w:sz w:val="22"/>
          <w:szCs w:val="22"/>
        </w:rPr>
        <w:t>Tripadvisor</w:t>
      </w:r>
      <w:proofErr w:type="spellEnd"/>
      <w:r w:rsidR="004009D8" w:rsidRPr="00922236">
        <w:rPr>
          <w:rFonts w:ascii="Calibri" w:hAnsi="Calibri"/>
          <w:b w:val="0"/>
          <w:bCs w:val="0"/>
          <w:sz w:val="22"/>
          <w:szCs w:val="22"/>
        </w:rPr>
        <w:t>, etc.</w:t>
      </w:r>
    </w:p>
    <w:p w:rsidR="005B730A" w:rsidRPr="00922236" w:rsidRDefault="005B730A" w:rsidP="005B730A">
      <w:pPr>
        <w:rPr>
          <w:lang w:eastAsia="en-US"/>
        </w:rPr>
      </w:pPr>
    </w:p>
    <w:p w:rsidR="004009D8" w:rsidRPr="00922236" w:rsidRDefault="004009D8" w:rsidP="004009D8">
      <w:pPr>
        <w:rPr>
          <w:rFonts w:ascii="Calibri" w:hAnsi="Calibri"/>
          <w:sz w:val="22"/>
          <w:szCs w:val="22"/>
          <w:lang w:eastAsia="en-US"/>
        </w:rPr>
      </w:pPr>
      <w:r w:rsidRPr="00922236">
        <w:rPr>
          <w:rFonts w:ascii="Calibri" w:hAnsi="Calibri"/>
          <w:b/>
          <w:sz w:val="22"/>
          <w:szCs w:val="22"/>
          <w:lang w:eastAsia="en-US"/>
        </w:rPr>
        <w:t>Evaluation:</w:t>
      </w:r>
      <w:r w:rsidRPr="00922236">
        <w:rPr>
          <w:rFonts w:ascii="Calibri" w:hAnsi="Calibri"/>
          <w:sz w:val="22"/>
          <w:szCs w:val="22"/>
          <w:lang w:eastAsia="en-US"/>
        </w:rPr>
        <w:t xml:space="preserve">  </w:t>
      </w:r>
      <w:r w:rsidR="001F396B" w:rsidRPr="00922236">
        <w:rPr>
          <w:rFonts w:ascii="Calibri" w:hAnsi="Calibri"/>
          <w:sz w:val="22"/>
          <w:szCs w:val="22"/>
          <w:lang w:eastAsia="en-US"/>
        </w:rPr>
        <w:t>Word limit of each part is 5</w:t>
      </w:r>
      <w:r w:rsidRPr="00922236">
        <w:rPr>
          <w:rFonts w:ascii="Calibri" w:hAnsi="Calibri"/>
          <w:sz w:val="22"/>
          <w:szCs w:val="22"/>
          <w:lang w:eastAsia="en-US"/>
        </w:rPr>
        <w:t>00 words. Your write up will be evaluated by the following rubric.</w:t>
      </w:r>
    </w:p>
    <w:p w:rsidR="007768EE" w:rsidRPr="00922236" w:rsidRDefault="007768EE" w:rsidP="004009D8">
      <w:pPr>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90"/>
      </w:tblGrid>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Letter Grade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Description</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A</w:t>
            </w:r>
            <w:r w:rsidR="00250DCD" w:rsidRPr="00922236">
              <w:rPr>
                <w:rFonts w:ascii="Calibri" w:hAnsi="Calibri" w:cs="Courier New"/>
                <w:sz w:val="22"/>
                <w:szCs w:val="22"/>
              </w:rPr>
              <w:t xml:space="preserve">—Outstanding/ </w:t>
            </w:r>
            <w:r w:rsidRPr="00922236">
              <w:rPr>
                <w:rFonts w:ascii="Calibri" w:hAnsi="Calibri" w:cs="Courier New"/>
                <w:sz w:val="22"/>
                <w:szCs w:val="22"/>
              </w:rPr>
              <w:t>Excellent</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Exceeds all criteria of the assignment. Work makes unique, innovative, creative, and critical interpretations and contributions.</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B</w:t>
            </w:r>
            <w:r w:rsidR="00250DCD" w:rsidRPr="00922236">
              <w:rPr>
                <w:rFonts w:ascii="Calibri" w:hAnsi="Calibri" w:cs="Courier New"/>
                <w:sz w:val="22"/>
                <w:szCs w:val="22"/>
              </w:rPr>
              <w:t xml:space="preserve">—Very good/ </w:t>
            </w:r>
            <w:r w:rsidRPr="00922236">
              <w:rPr>
                <w:rFonts w:ascii="Calibri" w:hAnsi="Calibri" w:cs="Courier New"/>
                <w:sz w:val="22"/>
                <w:szCs w:val="22"/>
              </w:rPr>
              <w:t xml:space="preserve">Above </w:t>
            </w:r>
            <w:r w:rsidRPr="00922236">
              <w:rPr>
                <w:rFonts w:ascii="Calibri" w:hAnsi="Calibri" w:cs="Courier New"/>
                <w:sz w:val="22"/>
                <w:szCs w:val="22"/>
              </w:rPr>
              <w:lastRenderedPageBreak/>
              <w:t>Average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lastRenderedPageBreak/>
              <w:t xml:space="preserve">Fulfills the criteria of the assignment with above average effort. Work </w:t>
            </w:r>
            <w:r w:rsidRPr="00922236">
              <w:rPr>
                <w:rFonts w:ascii="Calibri" w:hAnsi="Calibri" w:cs="Courier New"/>
                <w:sz w:val="22"/>
                <w:szCs w:val="22"/>
              </w:rPr>
              <w:lastRenderedPageBreak/>
              <w:t>demonstrates accurate interpretation of both basic and complex information and concepts. Student shows modest capacity for independent thought, problem-solving, and/or synthesis.</w:t>
            </w:r>
          </w:p>
        </w:tc>
      </w:tr>
      <w:tr w:rsidR="00922236"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lastRenderedPageBreak/>
              <w:t>C</w:t>
            </w:r>
            <w:r w:rsidR="00250DCD" w:rsidRPr="00922236">
              <w:rPr>
                <w:rFonts w:ascii="Calibri" w:hAnsi="Calibri" w:cs="Courier New"/>
                <w:sz w:val="22"/>
                <w:szCs w:val="22"/>
              </w:rPr>
              <w:t xml:space="preserve">—Acceptable/ </w:t>
            </w:r>
            <w:r w:rsidRPr="00922236">
              <w:rPr>
                <w:rFonts w:ascii="Calibri" w:hAnsi="Calibri" w:cs="Courier New"/>
                <w:sz w:val="22"/>
                <w:szCs w:val="22"/>
              </w:rPr>
              <w:t xml:space="preserve">Average </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 xml:space="preserve">Fulfills the basic criteria of the assignment. Work demonstrates average knowledge and application of information and concepts leaving most ideas undeveloped or unsupported. </w:t>
            </w:r>
          </w:p>
        </w:tc>
      </w:tr>
      <w:tr w:rsidR="004009D8" w:rsidRPr="00922236" w:rsidTr="00706B0C">
        <w:tc>
          <w:tcPr>
            <w:tcW w:w="2268"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w:t>
            </w:r>
            <w:r w:rsidR="00250DCD" w:rsidRPr="00922236">
              <w:rPr>
                <w:rFonts w:ascii="Calibri" w:hAnsi="Calibri" w:cs="Courier New"/>
                <w:sz w:val="22"/>
                <w:szCs w:val="22"/>
              </w:rPr>
              <w:t xml:space="preserve">—Need improvement/ </w:t>
            </w:r>
            <w:r w:rsidRPr="00922236">
              <w:rPr>
                <w:rFonts w:ascii="Calibri" w:hAnsi="Calibri" w:cs="Courier New"/>
                <w:sz w:val="22"/>
                <w:szCs w:val="22"/>
              </w:rPr>
              <w:t>Below</w:t>
            </w:r>
            <w:r w:rsidR="00216A74" w:rsidRPr="00922236">
              <w:rPr>
                <w:rFonts w:ascii="Calibri" w:hAnsi="Calibri" w:cs="Courier New"/>
                <w:sz w:val="22"/>
                <w:szCs w:val="22"/>
              </w:rPr>
              <w:t xml:space="preserve"> Average</w:t>
            </w:r>
          </w:p>
        </w:tc>
        <w:tc>
          <w:tcPr>
            <w:tcW w:w="7290" w:type="dxa"/>
          </w:tcPr>
          <w:p w:rsidR="004009D8" w:rsidRPr="00922236" w:rsidRDefault="004009D8" w:rsidP="0025682F">
            <w:pPr>
              <w:snapToGrid w:val="0"/>
              <w:rPr>
                <w:rFonts w:ascii="Calibri" w:hAnsi="Calibri" w:cs="Courier New"/>
                <w:sz w:val="22"/>
                <w:szCs w:val="22"/>
              </w:rPr>
            </w:pPr>
            <w:r w:rsidRPr="00922236">
              <w:rPr>
                <w:rFonts w:ascii="Calibri" w:hAnsi="Calibri" w:cs="Courier New"/>
                <w:sz w:val="22"/>
                <w:szCs w:val="22"/>
              </w:rPr>
              <w:t>Does not meet the basic criteria of the assignment. Work demonstrates incomplete/weak knowledge and lack of an ability to apply basic information and concepts.</w:t>
            </w:r>
          </w:p>
        </w:tc>
      </w:tr>
    </w:tbl>
    <w:p w:rsidR="004009D8" w:rsidRPr="00922236" w:rsidRDefault="004009D8" w:rsidP="004009D8">
      <w:pPr>
        <w:rPr>
          <w:rFonts w:ascii="Calibri" w:hAnsi="Calibri"/>
          <w:sz w:val="22"/>
          <w:szCs w:val="22"/>
          <w:lang w:eastAsia="en-US"/>
        </w:rPr>
      </w:pPr>
    </w:p>
    <w:tbl>
      <w:tblPr>
        <w:tblStyle w:val="TableGrid"/>
        <w:tblW w:w="9586" w:type="dxa"/>
        <w:tblLayout w:type="fixed"/>
        <w:tblLook w:val="04A0" w:firstRow="1" w:lastRow="0" w:firstColumn="1" w:lastColumn="0" w:noHBand="0" w:noVBand="1"/>
      </w:tblPr>
      <w:tblGrid>
        <w:gridCol w:w="1368"/>
        <w:gridCol w:w="1350"/>
        <w:gridCol w:w="487"/>
        <w:gridCol w:w="656"/>
        <w:gridCol w:w="27"/>
        <w:gridCol w:w="1002"/>
        <w:gridCol w:w="1788"/>
        <w:gridCol w:w="2160"/>
        <w:gridCol w:w="748"/>
      </w:tblGrid>
      <w:tr w:rsidR="00922236" w:rsidRPr="00922236" w:rsidTr="009D79D9">
        <w:tc>
          <w:tcPr>
            <w:tcW w:w="1368" w:type="dxa"/>
          </w:tcPr>
          <w:p w:rsidR="009F7272" w:rsidRPr="00922236" w:rsidRDefault="009F7272" w:rsidP="009D79D9">
            <w:pPr>
              <w:rPr>
                <w:sz w:val="18"/>
                <w:szCs w:val="18"/>
              </w:rPr>
            </w:pPr>
            <w:r w:rsidRPr="00922236">
              <w:rPr>
                <w:sz w:val="18"/>
                <w:szCs w:val="18"/>
              </w:rPr>
              <w:t>Content and quality</w:t>
            </w:r>
          </w:p>
        </w:tc>
        <w:tc>
          <w:tcPr>
            <w:tcW w:w="1350" w:type="dxa"/>
          </w:tcPr>
          <w:p w:rsidR="009F7272" w:rsidRPr="00922236" w:rsidRDefault="009F7272" w:rsidP="009D79D9">
            <w:pPr>
              <w:rPr>
                <w:sz w:val="18"/>
                <w:szCs w:val="18"/>
              </w:rPr>
            </w:pPr>
            <w:r w:rsidRPr="00922236">
              <w:rPr>
                <w:sz w:val="18"/>
                <w:szCs w:val="18"/>
              </w:rPr>
              <w:t>Outstanding</w:t>
            </w:r>
            <w:r w:rsidR="00BE5FCC" w:rsidRPr="00922236">
              <w:rPr>
                <w:sz w:val="18"/>
                <w:szCs w:val="18"/>
              </w:rPr>
              <w:t xml:space="preserve"> (A)</w:t>
            </w:r>
          </w:p>
          <w:p w:rsidR="009F7272" w:rsidRPr="00922236" w:rsidRDefault="009F7272" w:rsidP="009D79D9">
            <w:pPr>
              <w:rPr>
                <w:sz w:val="18"/>
                <w:szCs w:val="18"/>
              </w:rPr>
            </w:pPr>
          </w:p>
          <w:p w:rsidR="009F7272" w:rsidRPr="00922236" w:rsidRDefault="001F396B" w:rsidP="009D79D9">
            <w:pPr>
              <w:rPr>
                <w:sz w:val="18"/>
                <w:szCs w:val="18"/>
              </w:rPr>
            </w:pPr>
            <w:r w:rsidRPr="00922236">
              <w:rPr>
                <w:sz w:val="18"/>
                <w:szCs w:val="18"/>
              </w:rPr>
              <w:t>25</w:t>
            </w:r>
            <w:r w:rsidR="00BB487E" w:rsidRPr="00922236">
              <w:rPr>
                <w:sz w:val="18"/>
                <w:szCs w:val="18"/>
              </w:rPr>
              <w:t xml:space="preserve"> </w:t>
            </w:r>
            <w:r w:rsidRPr="00922236">
              <w:rPr>
                <w:sz w:val="18"/>
                <w:szCs w:val="18"/>
              </w:rPr>
              <w:t>-</w:t>
            </w:r>
            <w:r w:rsidR="00BB487E" w:rsidRPr="00922236">
              <w:rPr>
                <w:sz w:val="18"/>
                <w:szCs w:val="18"/>
              </w:rPr>
              <w:t xml:space="preserve"> </w:t>
            </w:r>
            <w:r w:rsidRPr="00922236">
              <w:rPr>
                <w:sz w:val="18"/>
                <w:szCs w:val="18"/>
              </w:rPr>
              <w:t>2</w:t>
            </w:r>
            <w:r w:rsidR="00BB487E" w:rsidRPr="00922236">
              <w:rPr>
                <w:sz w:val="18"/>
                <w:szCs w:val="18"/>
              </w:rPr>
              <w:t>3</w:t>
            </w:r>
          </w:p>
        </w:tc>
        <w:tc>
          <w:tcPr>
            <w:tcW w:w="1143" w:type="dxa"/>
            <w:gridSpan w:val="2"/>
          </w:tcPr>
          <w:p w:rsidR="009F7272" w:rsidRPr="00922236" w:rsidRDefault="009F7272" w:rsidP="009D79D9">
            <w:pPr>
              <w:rPr>
                <w:sz w:val="18"/>
                <w:szCs w:val="18"/>
              </w:rPr>
            </w:pPr>
            <w:r w:rsidRPr="00922236">
              <w:rPr>
                <w:sz w:val="18"/>
                <w:szCs w:val="18"/>
              </w:rPr>
              <w:t>Very good/</w:t>
            </w:r>
            <w:r w:rsidR="00706B0C" w:rsidRPr="00922236">
              <w:rPr>
                <w:sz w:val="18"/>
                <w:szCs w:val="18"/>
              </w:rPr>
              <w:t xml:space="preserve"> </w:t>
            </w:r>
            <w:r w:rsidRPr="00922236">
              <w:rPr>
                <w:sz w:val="18"/>
                <w:szCs w:val="18"/>
              </w:rPr>
              <w:t>above average</w:t>
            </w:r>
            <w:r w:rsidR="00BE5FCC" w:rsidRPr="00922236">
              <w:rPr>
                <w:sz w:val="18"/>
                <w:szCs w:val="18"/>
              </w:rPr>
              <w:t xml:space="preserve"> (B)</w:t>
            </w:r>
          </w:p>
          <w:p w:rsidR="009F7272" w:rsidRPr="00922236" w:rsidRDefault="00BB487E" w:rsidP="009D79D9">
            <w:pPr>
              <w:rPr>
                <w:sz w:val="18"/>
                <w:szCs w:val="18"/>
              </w:rPr>
            </w:pPr>
            <w:r w:rsidRPr="00922236">
              <w:rPr>
                <w:sz w:val="18"/>
                <w:szCs w:val="18"/>
              </w:rPr>
              <w:t>22 - 20</w:t>
            </w:r>
          </w:p>
        </w:tc>
        <w:tc>
          <w:tcPr>
            <w:tcW w:w="1029" w:type="dxa"/>
            <w:gridSpan w:val="2"/>
          </w:tcPr>
          <w:p w:rsidR="009F7272" w:rsidRPr="00922236" w:rsidRDefault="009F7272" w:rsidP="009D79D9">
            <w:pPr>
              <w:rPr>
                <w:sz w:val="18"/>
                <w:szCs w:val="18"/>
              </w:rPr>
            </w:pPr>
            <w:r w:rsidRPr="00922236">
              <w:rPr>
                <w:sz w:val="18"/>
                <w:szCs w:val="18"/>
              </w:rPr>
              <w:t>Acceptable</w:t>
            </w:r>
          </w:p>
          <w:p w:rsidR="009F7272" w:rsidRPr="00922236" w:rsidRDefault="00BE5FCC" w:rsidP="009D79D9">
            <w:pPr>
              <w:rPr>
                <w:sz w:val="18"/>
                <w:szCs w:val="18"/>
              </w:rPr>
            </w:pPr>
            <w:r w:rsidRPr="00922236">
              <w:rPr>
                <w:sz w:val="18"/>
                <w:szCs w:val="18"/>
              </w:rPr>
              <w:t>(C )</w:t>
            </w:r>
          </w:p>
          <w:p w:rsidR="009F7272" w:rsidRPr="00922236" w:rsidRDefault="00BB487E" w:rsidP="009D79D9">
            <w:pPr>
              <w:rPr>
                <w:sz w:val="18"/>
                <w:szCs w:val="18"/>
              </w:rPr>
            </w:pPr>
            <w:r w:rsidRPr="00922236">
              <w:rPr>
                <w:sz w:val="18"/>
                <w:szCs w:val="18"/>
              </w:rPr>
              <w:t>19 - 17</w:t>
            </w:r>
          </w:p>
        </w:tc>
        <w:tc>
          <w:tcPr>
            <w:tcW w:w="1788" w:type="dxa"/>
          </w:tcPr>
          <w:p w:rsidR="009F7272" w:rsidRPr="00922236" w:rsidRDefault="009F7272" w:rsidP="009D79D9">
            <w:pPr>
              <w:rPr>
                <w:sz w:val="18"/>
                <w:szCs w:val="18"/>
              </w:rPr>
            </w:pPr>
            <w:r w:rsidRPr="00922236">
              <w:rPr>
                <w:sz w:val="18"/>
                <w:szCs w:val="18"/>
              </w:rPr>
              <w:t>Need Improvement</w:t>
            </w:r>
          </w:p>
          <w:p w:rsidR="00BE5FCC" w:rsidRPr="00922236" w:rsidRDefault="00BE5FCC" w:rsidP="009D79D9">
            <w:pPr>
              <w:rPr>
                <w:sz w:val="18"/>
                <w:szCs w:val="18"/>
              </w:rPr>
            </w:pPr>
            <w:r w:rsidRPr="00922236">
              <w:rPr>
                <w:sz w:val="18"/>
                <w:szCs w:val="18"/>
              </w:rPr>
              <w:t>(D)</w:t>
            </w:r>
          </w:p>
          <w:p w:rsidR="009F7272" w:rsidRPr="00922236" w:rsidRDefault="00BB487E" w:rsidP="009D79D9">
            <w:pPr>
              <w:rPr>
                <w:sz w:val="18"/>
                <w:szCs w:val="18"/>
              </w:rPr>
            </w:pPr>
            <w:r w:rsidRPr="00922236">
              <w:rPr>
                <w:sz w:val="18"/>
                <w:szCs w:val="18"/>
              </w:rPr>
              <w:t>16 - 14</w:t>
            </w:r>
          </w:p>
        </w:tc>
        <w:tc>
          <w:tcPr>
            <w:tcW w:w="2160" w:type="dxa"/>
          </w:tcPr>
          <w:p w:rsidR="009F7272" w:rsidRPr="00922236" w:rsidRDefault="009F7272" w:rsidP="009D79D9">
            <w:pPr>
              <w:rPr>
                <w:sz w:val="18"/>
                <w:szCs w:val="18"/>
              </w:rPr>
            </w:pPr>
            <w:r w:rsidRPr="00922236">
              <w:rPr>
                <w:sz w:val="18"/>
                <w:szCs w:val="18"/>
              </w:rPr>
              <w:t>Unacceptable or No submission</w:t>
            </w:r>
          </w:p>
          <w:p w:rsidR="009F7272" w:rsidRPr="00922236" w:rsidRDefault="009F7272" w:rsidP="009D79D9">
            <w:pPr>
              <w:rPr>
                <w:sz w:val="18"/>
                <w:szCs w:val="18"/>
              </w:rPr>
            </w:pPr>
            <w:r w:rsidRPr="00922236">
              <w:rPr>
                <w:sz w:val="18"/>
                <w:szCs w:val="18"/>
              </w:rPr>
              <w:t>0</w:t>
            </w:r>
          </w:p>
        </w:tc>
        <w:tc>
          <w:tcPr>
            <w:tcW w:w="748" w:type="dxa"/>
          </w:tcPr>
          <w:p w:rsidR="009F7272" w:rsidRPr="00922236" w:rsidRDefault="009F7272" w:rsidP="009D79D9">
            <w:pPr>
              <w:rPr>
                <w:sz w:val="18"/>
                <w:szCs w:val="18"/>
              </w:rPr>
            </w:pPr>
            <w:r w:rsidRPr="00922236">
              <w:rPr>
                <w:sz w:val="18"/>
                <w:szCs w:val="18"/>
              </w:rPr>
              <w:t>2</w:t>
            </w:r>
            <w:r w:rsidR="001F396B" w:rsidRPr="00922236">
              <w:rPr>
                <w:sz w:val="18"/>
                <w:szCs w:val="18"/>
              </w:rPr>
              <w:t>5</w:t>
            </w:r>
          </w:p>
        </w:tc>
      </w:tr>
      <w:tr w:rsidR="00922236" w:rsidRPr="00922236" w:rsidTr="00BB487E">
        <w:tc>
          <w:tcPr>
            <w:tcW w:w="1368" w:type="dxa"/>
          </w:tcPr>
          <w:p w:rsidR="00BB487E" w:rsidRPr="00922236" w:rsidRDefault="00BB487E" w:rsidP="009D79D9">
            <w:pPr>
              <w:rPr>
                <w:sz w:val="18"/>
                <w:szCs w:val="18"/>
              </w:rPr>
            </w:pPr>
            <w:r w:rsidRPr="00922236">
              <w:rPr>
                <w:sz w:val="18"/>
                <w:szCs w:val="18"/>
              </w:rPr>
              <w:t>Word limit (500 words), stylistics, and pictures</w:t>
            </w:r>
          </w:p>
        </w:tc>
        <w:tc>
          <w:tcPr>
            <w:tcW w:w="1350" w:type="dxa"/>
          </w:tcPr>
          <w:p w:rsidR="00BB487E" w:rsidRPr="00922236" w:rsidRDefault="00BB487E" w:rsidP="00E45C61">
            <w:pPr>
              <w:rPr>
                <w:sz w:val="18"/>
                <w:szCs w:val="18"/>
              </w:rPr>
            </w:pPr>
            <w:r w:rsidRPr="00922236">
              <w:rPr>
                <w:sz w:val="18"/>
                <w:szCs w:val="18"/>
              </w:rPr>
              <w:t>Outstanding</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5</w:t>
            </w:r>
          </w:p>
        </w:tc>
        <w:tc>
          <w:tcPr>
            <w:tcW w:w="1170" w:type="dxa"/>
            <w:gridSpan w:val="3"/>
          </w:tcPr>
          <w:p w:rsidR="00BB487E" w:rsidRPr="00922236" w:rsidRDefault="00BB487E" w:rsidP="00E45C61">
            <w:pPr>
              <w:rPr>
                <w:sz w:val="18"/>
                <w:szCs w:val="18"/>
              </w:rPr>
            </w:pPr>
            <w:r w:rsidRPr="00922236">
              <w:rPr>
                <w:sz w:val="18"/>
                <w:szCs w:val="18"/>
              </w:rPr>
              <w:t>Very good/above average</w:t>
            </w:r>
          </w:p>
          <w:p w:rsidR="00BB487E" w:rsidRPr="00922236" w:rsidRDefault="00BB487E" w:rsidP="00E45C61">
            <w:pPr>
              <w:rPr>
                <w:sz w:val="18"/>
                <w:szCs w:val="18"/>
              </w:rPr>
            </w:pPr>
            <w:r w:rsidRPr="00922236">
              <w:rPr>
                <w:sz w:val="18"/>
                <w:szCs w:val="18"/>
              </w:rPr>
              <w:t>4</w:t>
            </w:r>
          </w:p>
        </w:tc>
        <w:tc>
          <w:tcPr>
            <w:tcW w:w="1002" w:type="dxa"/>
          </w:tcPr>
          <w:p w:rsidR="00BB487E" w:rsidRPr="00922236" w:rsidRDefault="00BB487E" w:rsidP="00E45C61">
            <w:pPr>
              <w:rPr>
                <w:sz w:val="18"/>
                <w:szCs w:val="18"/>
              </w:rPr>
            </w:pPr>
            <w:r w:rsidRPr="00922236">
              <w:rPr>
                <w:sz w:val="18"/>
                <w:szCs w:val="18"/>
              </w:rPr>
              <w:t>Acceptable, short by 10%</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3</w:t>
            </w:r>
          </w:p>
        </w:tc>
        <w:tc>
          <w:tcPr>
            <w:tcW w:w="3948" w:type="dxa"/>
            <w:gridSpan w:val="2"/>
          </w:tcPr>
          <w:p w:rsidR="00BB487E" w:rsidRPr="00922236" w:rsidRDefault="00BB487E" w:rsidP="009D79D9">
            <w:pPr>
              <w:rPr>
                <w:sz w:val="18"/>
                <w:szCs w:val="18"/>
              </w:rPr>
            </w:pPr>
            <w:r w:rsidRPr="00922236">
              <w:rPr>
                <w:sz w:val="18"/>
                <w:szCs w:val="18"/>
              </w:rPr>
              <w:t>Unacceptable, short by 20%</w:t>
            </w:r>
          </w:p>
          <w:p w:rsidR="00BB487E" w:rsidRPr="00922236" w:rsidRDefault="00BB487E" w:rsidP="009D79D9">
            <w:pPr>
              <w:rPr>
                <w:sz w:val="18"/>
                <w:szCs w:val="18"/>
              </w:rPr>
            </w:pPr>
          </w:p>
          <w:p w:rsidR="00BB487E" w:rsidRPr="00922236" w:rsidRDefault="00BB487E" w:rsidP="009D79D9">
            <w:pPr>
              <w:rPr>
                <w:sz w:val="18"/>
                <w:szCs w:val="18"/>
              </w:rPr>
            </w:pPr>
            <w:r w:rsidRPr="00922236">
              <w:rPr>
                <w:sz w:val="18"/>
                <w:szCs w:val="18"/>
              </w:rPr>
              <w:t>0</w:t>
            </w:r>
          </w:p>
        </w:tc>
        <w:tc>
          <w:tcPr>
            <w:tcW w:w="748" w:type="dxa"/>
          </w:tcPr>
          <w:p w:rsidR="00BB487E" w:rsidRPr="00922236" w:rsidRDefault="00BB487E" w:rsidP="009D79D9">
            <w:pPr>
              <w:rPr>
                <w:sz w:val="18"/>
                <w:szCs w:val="18"/>
              </w:rPr>
            </w:pPr>
            <w:r w:rsidRPr="00922236">
              <w:rPr>
                <w:sz w:val="18"/>
                <w:szCs w:val="18"/>
              </w:rPr>
              <w:t>5</w:t>
            </w:r>
          </w:p>
        </w:tc>
      </w:tr>
      <w:tr w:rsidR="00922236" w:rsidRPr="00922236" w:rsidTr="00BB487E">
        <w:tc>
          <w:tcPr>
            <w:tcW w:w="1368" w:type="dxa"/>
          </w:tcPr>
          <w:p w:rsidR="00BB487E" w:rsidRPr="00922236" w:rsidRDefault="00BB487E" w:rsidP="009D79D9">
            <w:pPr>
              <w:rPr>
                <w:sz w:val="18"/>
                <w:szCs w:val="18"/>
              </w:rPr>
            </w:pPr>
            <w:r w:rsidRPr="00922236">
              <w:rPr>
                <w:sz w:val="18"/>
                <w:szCs w:val="18"/>
              </w:rPr>
              <w:t>Relate to service quality in Chapter 1</w:t>
            </w:r>
          </w:p>
        </w:tc>
        <w:tc>
          <w:tcPr>
            <w:tcW w:w="1350" w:type="dxa"/>
          </w:tcPr>
          <w:p w:rsidR="00BB487E" w:rsidRPr="00922236" w:rsidRDefault="00BB487E" w:rsidP="00E45C61">
            <w:pPr>
              <w:rPr>
                <w:sz w:val="18"/>
                <w:szCs w:val="18"/>
              </w:rPr>
            </w:pPr>
            <w:r w:rsidRPr="00922236">
              <w:rPr>
                <w:sz w:val="18"/>
                <w:szCs w:val="18"/>
              </w:rPr>
              <w:t>Outstanding</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5</w:t>
            </w:r>
          </w:p>
        </w:tc>
        <w:tc>
          <w:tcPr>
            <w:tcW w:w="1170" w:type="dxa"/>
            <w:gridSpan w:val="3"/>
          </w:tcPr>
          <w:p w:rsidR="00BB487E" w:rsidRPr="00922236" w:rsidRDefault="00BB487E" w:rsidP="00E45C61">
            <w:pPr>
              <w:rPr>
                <w:sz w:val="18"/>
                <w:szCs w:val="18"/>
              </w:rPr>
            </w:pPr>
            <w:r w:rsidRPr="00922236">
              <w:rPr>
                <w:sz w:val="18"/>
                <w:szCs w:val="18"/>
              </w:rPr>
              <w:t>Very good/above average</w:t>
            </w:r>
          </w:p>
          <w:p w:rsidR="00BB487E" w:rsidRPr="00922236" w:rsidRDefault="00BB487E" w:rsidP="00E45C61">
            <w:pPr>
              <w:rPr>
                <w:sz w:val="18"/>
                <w:szCs w:val="18"/>
              </w:rPr>
            </w:pPr>
            <w:r w:rsidRPr="00922236">
              <w:rPr>
                <w:sz w:val="18"/>
                <w:szCs w:val="18"/>
              </w:rPr>
              <w:t>4</w:t>
            </w:r>
          </w:p>
        </w:tc>
        <w:tc>
          <w:tcPr>
            <w:tcW w:w="1002" w:type="dxa"/>
          </w:tcPr>
          <w:p w:rsidR="00BB487E" w:rsidRPr="00922236" w:rsidRDefault="00BB487E" w:rsidP="00E45C61">
            <w:pPr>
              <w:rPr>
                <w:sz w:val="18"/>
                <w:szCs w:val="18"/>
              </w:rPr>
            </w:pPr>
            <w:r w:rsidRPr="00922236">
              <w:rPr>
                <w:sz w:val="18"/>
                <w:szCs w:val="18"/>
              </w:rPr>
              <w:t>Acceptable</w:t>
            </w:r>
          </w:p>
          <w:p w:rsidR="00BB487E" w:rsidRPr="00922236" w:rsidRDefault="00BB487E" w:rsidP="00E45C61">
            <w:pPr>
              <w:rPr>
                <w:sz w:val="18"/>
                <w:szCs w:val="18"/>
              </w:rPr>
            </w:pPr>
          </w:p>
          <w:p w:rsidR="00BB487E" w:rsidRPr="00922236" w:rsidRDefault="00BB487E" w:rsidP="00E45C61">
            <w:pPr>
              <w:rPr>
                <w:sz w:val="18"/>
                <w:szCs w:val="18"/>
              </w:rPr>
            </w:pPr>
            <w:r w:rsidRPr="00922236">
              <w:rPr>
                <w:sz w:val="18"/>
                <w:szCs w:val="18"/>
              </w:rPr>
              <w:t>3</w:t>
            </w:r>
          </w:p>
        </w:tc>
        <w:tc>
          <w:tcPr>
            <w:tcW w:w="3948" w:type="dxa"/>
            <w:gridSpan w:val="2"/>
          </w:tcPr>
          <w:p w:rsidR="00BB487E" w:rsidRPr="00922236" w:rsidRDefault="00BB487E" w:rsidP="009D79D9">
            <w:pPr>
              <w:rPr>
                <w:sz w:val="18"/>
                <w:szCs w:val="18"/>
              </w:rPr>
            </w:pPr>
            <w:r w:rsidRPr="00922236">
              <w:rPr>
                <w:sz w:val="18"/>
                <w:szCs w:val="18"/>
              </w:rPr>
              <w:t xml:space="preserve">Unacceptable </w:t>
            </w:r>
          </w:p>
          <w:p w:rsidR="00BB487E" w:rsidRPr="00922236" w:rsidRDefault="00BB487E" w:rsidP="009D79D9">
            <w:pPr>
              <w:rPr>
                <w:sz w:val="18"/>
                <w:szCs w:val="18"/>
              </w:rPr>
            </w:pPr>
          </w:p>
          <w:p w:rsidR="00BB487E" w:rsidRPr="00922236" w:rsidRDefault="00BB487E" w:rsidP="009D79D9">
            <w:pPr>
              <w:rPr>
                <w:sz w:val="18"/>
                <w:szCs w:val="18"/>
              </w:rPr>
            </w:pPr>
            <w:r w:rsidRPr="00922236">
              <w:rPr>
                <w:sz w:val="18"/>
                <w:szCs w:val="18"/>
              </w:rPr>
              <w:t>0</w:t>
            </w:r>
          </w:p>
        </w:tc>
        <w:tc>
          <w:tcPr>
            <w:tcW w:w="748" w:type="dxa"/>
          </w:tcPr>
          <w:p w:rsidR="00BB487E" w:rsidRPr="00922236" w:rsidRDefault="00BB487E" w:rsidP="009D79D9">
            <w:pPr>
              <w:rPr>
                <w:sz w:val="18"/>
                <w:szCs w:val="18"/>
              </w:rPr>
            </w:pPr>
            <w:r w:rsidRPr="00922236">
              <w:rPr>
                <w:sz w:val="18"/>
                <w:szCs w:val="18"/>
              </w:rPr>
              <w:t>5</w:t>
            </w:r>
          </w:p>
        </w:tc>
      </w:tr>
      <w:tr w:rsidR="009F7272" w:rsidRPr="00922236" w:rsidTr="009D79D9">
        <w:tc>
          <w:tcPr>
            <w:tcW w:w="1368" w:type="dxa"/>
          </w:tcPr>
          <w:p w:rsidR="009F7272" w:rsidRPr="00922236" w:rsidRDefault="009F7272" w:rsidP="009D79D9">
            <w:pPr>
              <w:rPr>
                <w:sz w:val="18"/>
                <w:szCs w:val="18"/>
              </w:rPr>
            </w:pPr>
            <w:r w:rsidRPr="00922236">
              <w:rPr>
                <w:sz w:val="18"/>
                <w:szCs w:val="18"/>
              </w:rPr>
              <w:t>Organization</w:t>
            </w:r>
          </w:p>
        </w:tc>
        <w:tc>
          <w:tcPr>
            <w:tcW w:w="1837" w:type="dxa"/>
            <w:gridSpan w:val="2"/>
          </w:tcPr>
          <w:p w:rsidR="009F7272" w:rsidRPr="00922236" w:rsidRDefault="009F7272" w:rsidP="009D79D9">
            <w:pPr>
              <w:rPr>
                <w:sz w:val="18"/>
                <w:szCs w:val="18"/>
              </w:rPr>
            </w:pPr>
            <w:r w:rsidRPr="00922236">
              <w:rPr>
                <w:sz w:val="18"/>
                <w:szCs w:val="18"/>
              </w:rPr>
              <w:t>Well organized</w:t>
            </w:r>
          </w:p>
          <w:p w:rsidR="009F7272" w:rsidRPr="00922236" w:rsidRDefault="00BB487E" w:rsidP="009D79D9">
            <w:pPr>
              <w:rPr>
                <w:sz w:val="18"/>
                <w:szCs w:val="18"/>
              </w:rPr>
            </w:pPr>
            <w:r w:rsidRPr="00922236">
              <w:rPr>
                <w:sz w:val="18"/>
                <w:szCs w:val="18"/>
              </w:rPr>
              <w:t>5</w:t>
            </w:r>
          </w:p>
        </w:tc>
        <w:tc>
          <w:tcPr>
            <w:tcW w:w="1685" w:type="dxa"/>
            <w:gridSpan w:val="3"/>
          </w:tcPr>
          <w:p w:rsidR="009F7272" w:rsidRPr="00922236" w:rsidRDefault="009F7272" w:rsidP="009D79D9">
            <w:pPr>
              <w:rPr>
                <w:sz w:val="18"/>
                <w:szCs w:val="18"/>
              </w:rPr>
            </w:pPr>
            <w:r w:rsidRPr="00922236">
              <w:rPr>
                <w:sz w:val="18"/>
                <w:szCs w:val="18"/>
              </w:rPr>
              <w:t>Acceptable</w:t>
            </w:r>
          </w:p>
          <w:p w:rsidR="009F7272" w:rsidRPr="00922236" w:rsidRDefault="00BB487E" w:rsidP="009D79D9">
            <w:pPr>
              <w:rPr>
                <w:sz w:val="18"/>
                <w:szCs w:val="18"/>
              </w:rPr>
            </w:pPr>
            <w:r w:rsidRPr="00922236">
              <w:rPr>
                <w:sz w:val="18"/>
                <w:szCs w:val="18"/>
              </w:rPr>
              <w:t>4</w:t>
            </w:r>
          </w:p>
        </w:tc>
        <w:tc>
          <w:tcPr>
            <w:tcW w:w="1788" w:type="dxa"/>
          </w:tcPr>
          <w:p w:rsidR="009F7272" w:rsidRPr="00922236" w:rsidRDefault="009F7272" w:rsidP="009D79D9">
            <w:pPr>
              <w:rPr>
                <w:sz w:val="18"/>
                <w:szCs w:val="18"/>
              </w:rPr>
            </w:pPr>
            <w:r w:rsidRPr="00922236">
              <w:rPr>
                <w:sz w:val="18"/>
                <w:szCs w:val="18"/>
              </w:rPr>
              <w:t>Need Improvement</w:t>
            </w:r>
          </w:p>
          <w:p w:rsidR="009F7272" w:rsidRPr="00922236" w:rsidRDefault="00BB487E" w:rsidP="009D79D9">
            <w:pPr>
              <w:rPr>
                <w:sz w:val="18"/>
                <w:szCs w:val="18"/>
              </w:rPr>
            </w:pPr>
            <w:r w:rsidRPr="00922236">
              <w:rPr>
                <w:sz w:val="18"/>
                <w:szCs w:val="18"/>
              </w:rPr>
              <w:t>3</w:t>
            </w:r>
          </w:p>
        </w:tc>
        <w:tc>
          <w:tcPr>
            <w:tcW w:w="2160" w:type="dxa"/>
          </w:tcPr>
          <w:p w:rsidR="009F7272" w:rsidRPr="00922236" w:rsidRDefault="009F7272" w:rsidP="009D79D9">
            <w:pPr>
              <w:rPr>
                <w:sz w:val="18"/>
                <w:szCs w:val="18"/>
              </w:rPr>
            </w:pPr>
            <w:r w:rsidRPr="00922236">
              <w:rPr>
                <w:sz w:val="18"/>
                <w:szCs w:val="18"/>
              </w:rPr>
              <w:t xml:space="preserve">Unacceptable </w:t>
            </w:r>
          </w:p>
          <w:p w:rsidR="009F7272" w:rsidRPr="00922236" w:rsidRDefault="009F7272" w:rsidP="009D79D9">
            <w:pPr>
              <w:rPr>
                <w:sz w:val="18"/>
                <w:szCs w:val="18"/>
              </w:rPr>
            </w:pPr>
            <w:r w:rsidRPr="00922236">
              <w:rPr>
                <w:sz w:val="18"/>
                <w:szCs w:val="18"/>
              </w:rPr>
              <w:t>0</w:t>
            </w:r>
          </w:p>
        </w:tc>
        <w:tc>
          <w:tcPr>
            <w:tcW w:w="748" w:type="dxa"/>
          </w:tcPr>
          <w:p w:rsidR="009F7272" w:rsidRPr="00922236" w:rsidRDefault="001F396B" w:rsidP="009D79D9">
            <w:pPr>
              <w:rPr>
                <w:sz w:val="18"/>
                <w:szCs w:val="18"/>
              </w:rPr>
            </w:pPr>
            <w:r w:rsidRPr="00922236">
              <w:rPr>
                <w:sz w:val="18"/>
                <w:szCs w:val="18"/>
              </w:rPr>
              <w:t>5</w:t>
            </w:r>
          </w:p>
        </w:tc>
      </w:tr>
    </w:tbl>
    <w:p w:rsidR="009F7272" w:rsidRPr="00922236" w:rsidRDefault="009F7272" w:rsidP="004009D8">
      <w:pPr>
        <w:rPr>
          <w:rFonts w:ascii="Calibri" w:hAnsi="Calibri"/>
          <w:sz w:val="22"/>
          <w:szCs w:val="22"/>
          <w:lang w:eastAsia="en-US"/>
        </w:rPr>
      </w:pPr>
    </w:p>
    <w:p w:rsidR="0047235B" w:rsidRPr="00922236" w:rsidRDefault="0047235B" w:rsidP="004009D8">
      <w:pPr>
        <w:rPr>
          <w:rFonts w:ascii="Calibri" w:hAnsi="Calibri"/>
          <w:sz w:val="22"/>
          <w:szCs w:val="22"/>
          <w:lang w:eastAsia="en-US"/>
        </w:rPr>
      </w:pPr>
    </w:p>
    <w:p w:rsidR="00407D16" w:rsidRPr="00922236" w:rsidRDefault="00851742" w:rsidP="00407D16">
      <w:pPr>
        <w:pStyle w:val="Heading3"/>
        <w:rPr>
          <w:rFonts w:ascii="Calibri" w:hAnsi="Calibri"/>
          <w:bCs w:val="0"/>
          <w:sz w:val="22"/>
          <w:szCs w:val="22"/>
        </w:rPr>
      </w:pPr>
      <w:r w:rsidRPr="00922236">
        <w:rPr>
          <w:rFonts w:ascii="Calibri" w:hAnsi="Calibri"/>
          <w:bCs w:val="0"/>
          <w:sz w:val="22"/>
          <w:szCs w:val="22"/>
        </w:rPr>
        <w:t xml:space="preserve">Dream Big Dream: </w:t>
      </w:r>
      <w:r w:rsidR="00407D16" w:rsidRPr="00922236">
        <w:rPr>
          <w:rFonts w:ascii="Calibri" w:hAnsi="Calibri"/>
          <w:bCs w:val="0"/>
          <w:sz w:val="22"/>
          <w:szCs w:val="22"/>
        </w:rPr>
        <w:t>My Hospitality Enterprise Portfolio:</w:t>
      </w:r>
      <w:r w:rsidR="009C34C1" w:rsidRPr="00922236">
        <w:rPr>
          <w:rFonts w:ascii="Calibri" w:hAnsi="Calibri"/>
          <w:bCs w:val="0"/>
          <w:sz w:val="22"/>
          <w:szCs w:val="22"/>
        </w:rPr>
        <w:t xml:space="preserve"> </w:t>
      </w:r>
      <w:r w:rsidR="009C34C1" w:rsidRPr="00922236">
        <w:rPr>
          <w:rFonts w:ascii="Calibri" w:hAnsi="Calibri"/>
          <w:b w:val="0"/>
          <w:sz w:val="22"/>
          <w:szCs w:val="22"/>
        </w:rPr>
        <w:t>(SLOs 5, 6, 7)</w:t>
      </w:r>
    </w:p>
    <w:p w:rsidR="00407D16" w:rsidRPr="00922236" w:rsidRDefault="00851742" w:rsidP="00407D16">
      <w:pPr>
        <w:pStyle w:val="Heading3"/>
        <w:rPr>
          <w:rFonts w:ascii="Calibri" w:hAnsi="Calibri"/>
          <w:bCs w:val="0"/>
          <w:i/>
          <w:sz w:val="22"/>
          <w:szCs w:val="22"/>
        </w:rPr>
      </w:pPr>
      <w:r w:rsidRPr="00922236">
        <w:rPr>
          <w:rFonts w:ascii="Calibri" w:hAnsi="Calibri"/>
          <w:bCs w:val="0"/>
          <w:i/>
          <w:sz w:val="22"/>
          <w:szCs w:val="22"/>
        </w:rPr>
        <w:t xml:space="preserve">What hospitality business would you like to own/operate in the future? Start </w:t>
      </w:r>
      <w:r w:rsidR="004009D8" w:rsidRPr="00922236">
        <w:rPr>
          <w:rFonts w:ascii="Calibri" w:hAnsi="Calibri"/>
          <w:bCs w:val="0"/>
          <w:i/>
          <w:sz w:val="22"/>
          <w:szCs w:val="22"/>
        </w:rPr>
        <w:t>your big dream</w:t>
      </w:r>
      <w:r w:rsidRPr="00922236">
        <w:rPr>
          <w:rFonts w:ascii="Calibri" w:hAnsi="Calibri"/>
          <w:bCs w:val="0"/>
          <w:i/>
          <w:sz w:val="22"/>
          <w:szCs w:val="22"/>
        </w:rPr>
        <w:t xml:space="preserve"> now.</w:t>
      </w:r>
    </w:p>
    <w:p w:rsidR="00AC1DE5" w:rsidRPr="00922236" w:rsidRDefault="00851742" w:rsidP="00AC1DE5">
      <w:pPr>
        <w:rPr>
          <w:rFonts w:ascii="Calibri" w:hAnsi="Calibri"/>
          <w:sz w:val="22"/>
          <w:szCs w:val="22"/>
          <w:lang w:eastAsia="en-US"/>
        </w:rPr>
      </w:pPr>
      <w:r w:rsidRPr="00922236">
        <w:rPr>
          <w:rFonts w:ascii="Calibri" w:hAnsi="Calibri"/>
          <w:sz w:val="22"/>
          <w:szCs w:val="22"/>
          <w:lang w:eastAsia="en-US"/>
        </w:rPr>
        <w:t xml:space="preserve">For this assignment, </w:t>
      </w:r>
      <w:r w:rsidR="00CC611A" w:rsidRPr="00922236">
        <w:rPr>
          <w:rFonts w:ascii="Calibri" w:hAnsi="Calibri"/>
          <w:sz w:val="22"/>
          <w:szCs w:val="22"/>
          <w:lang w:eastAsia="en-US"/>
        </w:rPr>
        <w:t xml:space="preserve">think about the hospitality businesses that you would like to own or operate in 10 years. </w:t>
      </w:r>
      <w:r w:rsidRPr="00922236">
        <w:rPr>
          <w:rFonts w:ascii="Calibri" w:hAnsi="Calibri"/>
          <w:sz w:val="22"/>
          <w:szCs w:val="22"/>
          <w:lang w:eastAsia="en-US"/>
        </w:rPr>
        <w:t xml:space="preserve">Your portfolio </w:t>
      </w:r>
      <w:r w:rsidR="00CC611A" w:rsidRPr="00922236">
        <w:rPr>
          <w:rFonts w:ascii="Calibri" w:hAnsi="Calibri"/>
          <w:sz w:val="22"/>
          <w:szCs w:val="22"/>
          <w:lang w:eastAsia="en-US"/>
        </w:rPr>
        <w:t>should include</w:t>
      </w:r>
      <w:r w:rsidR="00AC1DE5" w:rsidRPr="00922236">
        <w:rPr>
          <w:rFonts w:ascii="Calibri" w:hAnsi="Calibri"/>
          <w:sz w:val="22"/>
          <w:szCs w:val="22"/>
          <w:lang w:eastAsia="en-US"/>
        </w:rPr>
        <w:t xml:space="preserve"> four businesses including</w:t>
      </w:r>
      <w:r w:rsidRPr="00922236">
        <w:rPr>
          <w:rFonts w:ascii="Calibri" w:hAnsi="Calibri"/>
          <w:sz w:val="22"/>
          <w:szCs w:val="22"/>
          <w:lang w:eastAsia="en-US"/>
        </w:rPr>
        <w:t xml:space="preserve"> a hotel, a restaurant,</w:t>
      </w:r>
      <w:r w:rsidR="00706B0C" w:rsidRPr="00922236">
        <w:rPr>
          <w:rFonts w:ascii="Calibri" w:hAnsi="Calibri"/>
          <w:sz w:val="22"/>
          <w:szCs w:val="22"/>
          <w:lang w:eastAsia="en-US"/>
        </w:rPr>
        <w:t xml:space="preserve"> and</w:t>
      </w:r>
      <w:r w:rsidRPr="00922236">
        <w:rPr>
          <w:rFonts w:ascii="Calibri" w:hAnsi="Calibri"/>
          <w:sz w:val="22"/>
          <w:szCs w:val="22"/>
          <w:lang w:eastAsia="en-US"/>
        </w:rPr>
        <w:t xml:space="preserve"> an amusem</w:t>
      </w:r>
      <w:r w:rsidR="00706B0C" w:rsidRPr="00922236">
        <w:rPr>
          <w:rFonts w:ascii="Calibri" w:hAnsi="Calibri"/>
          <w:sz w:val="22"/>
          <w:szCs w:val="22"/>
          <w:lang w:eastAsia="en-US"/>
        </w:rPr>
        <w:t xml:space="preserve">ent/theme park or private club. </w:t>
      </w:r>
      <w:r w:rsidR="00AC1DE5" w:rsidRPr="00922236">
        <w:rPr>
          <w:rFonts w:ascii="Calibri" w:hAnsi="Calibri"/>
          <w:bCs/>
          <w:sz w:val="22"/>
          <w:szCs w:val="22"/>
        </w:rPr>
        <w:t>Each business is 5</w:t>
      </w:r>
      <w:r w:rsidR="00AC1DE5" w:rsidRPr="00922236">
        <w:rPr>
          <w:rFonts w:ascii="Calibri" w:hAnsi="Calibri"/>
          <w:sz w:val="22"/>
          <w:szCs w:val="22"/>
        </w:rPr>
        <w:t xml:space="preserve">0 points. </w:t>
      </w:r>
    </w:p>
    <w:p w:rsidR="00AC1DE5" w:rsidRPr="00922236" w:rsidRDefault="00AC1DE5" w:rsidP="00AC1DE5">
      <w:pPr>
        <w:pStyle w:val="Heading3"/>
        <w:tabs>
          <w:tab w:val="left" w:pos="720"/>
          <w:tab w:val="left" w:pos="1890"/>
          <w:tab w:val="left" w:pos="5490"/>
        </w:tabs>
        <w:spacing w:before="0" w:after="0"/>
        <w:rPr>
          <w:rFonts w:ascii="Calibri" w:hAnsi="Calibri"/>
          <w:b w:val="0"/>
          <w:bCs w:val="0"/>
          <w:sz w:val="22"/>
          <w:szCs w:val="22"/>
        </w:rPr>
      </w:pPr>
      <w:r w:rsidRPr="00922236">
        <w:rPr>
          <w:rFonts w:ascii="Calibri" w:hAnsi="Calibri"/>
          <w:b w:val="0"/>
          <w:bCs w:val="0"/>
          <w:sz w:val="22"/>
          <w:szCs w:val="22"/>
        </w:rPr>
        <w:tab/>
      </w:r>
      <w:r w:rsidR="008F1A7B" w:rsidRPr="00922236">
        <w:rPr>
          <w:rFonts w:ascii="Calibri" w:hAnsi="Calibri"/>
          <w:b w:val="0"/>
          <w:bCs w:val="0"/>
          <w:sz w:val="22"/>
          <w:szCs w:val="22"/>
        </w:rPr>
        <w:t>Portfolio</w:t>
      </w:r>
      <w:r w:rsidR="009F717D" w:rsidRPr="00922236">
        <w:rPr>
          <w:rFonts w:ascii="Calibri" w:hAnsi="Calibri"/>
          <w:b w:val="0"/>
          <w:bCs w:val="0"/>
          <w:sz w:val="22"/>
          <w:szCs w:val="22"/>
        </w:rPr>
        <w:t xml:space="preserve"> 1</w:t>
      </w:r>
      <w:r w:rsidR="009F717D" w:rsidRPr="00922236">
        <w:rPr>
          <w:rFonts w:ascii="Calibri" w:hAnsi="Calibri"/>
          <w:b w:val="0"/>
          <w:bCs w:val="0"/>
          <w:sz w:val="22"/>
          <w:szCs w:val="22"/>
        </w:rPr>
        <w:tab/>
        <w:t>Hotel/Lodging</w:t>
      </w:r>
      <w:r w:rsidR="009F717D" w:rsidRPr="00922236">
        <w:rPr>
          <w:rFonts w:ascii="Calibri" w:hAnsi="Calibri"/>
          <w:b w:val="0"/>
          <w:bCs w:val="0"/>
          <w:sz w:val="22"/>
          <w:szCs w:val="22"/>
        </w:rPr>
        <w:tab/>
      </w:r>
      <w:proofErr w:type="gramStart"/>
      <w:r w:rsidR="009F717D" w:rsidRPr="00922236">
        <w:rPr>
          <w:rFonts w:ascii="Calibri" w:hAnsi="Calibri"/>
          <w:b w:val="0"/>
          <w:bCs w:val="0"/>
          <w:sz w:val="22"/>
          <w:szCs w:val="22"/>
        </w:rPr>
        <w:t>Due</w:t>
      </w:r>
      <w:proofErr w:type="gramEnd"/>
      <w:r w:rsidR="009F717D" w:rsidRPr="00922236">
        <w:rPr>
          <w:rFonts w:ascii="Calibri" w:hAnsi="Calibri"/>
          <w:b w:val="0"/>
          <w:bCs w:val="0"/>
          <w:sz w:val="22"/>
          <w:szCs w:val="22"/>
        </w:rPr>
        <w:t xml:space="preserve"> </w:t>
      </w:r>
      <w:r w:rsidR="00777B44" w:rsidRPr="00922236">
        <w:rPr>
          <w:rFonts w:ascii="Calibri" w:hAnsi="Calibri"/>
          <w:b w:val="0"/>
          <w:bCs w:val="0"/>
          <w:sz w:val="22"/>
          <w:szCs w:val="22"/>
        </w:rPr>
        <w:t>February 22</w:t>
      </w:r>
      <w:r w:rsidRPr="00922236">
        <w:rPr>
          <w:rFonts w:ascii="Calibri" w:hAnsi="Calibri"/>
          <w:b w:val="0"/>
          <w:bCs w:val="0"/>
          <w:sz w:val="22"/>
          <w:szCs w:val="22"/>
        </w:rPr>
        <w:t xml:space="preserve"> at 11:59pm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008F1A7B" w:rsidRPr="00922236">
        <w:rPr>
          <w:rFonts w:ascii="Calibri" w:hAnsi="Calibri"/>
          <w:bCs/>
          <w:sz w:val="22"/>
          <w:szCs w:val="22"/>
        </w:rPr>
        <w:t>Portfolio</w:t>
      </w:r>
      <w:r w:rsidR="009F717D" w:rsidRPr="00922236">
        <w:rPr>
          <w:rFonts w:ascii="Calibri" w:hAnsi="Calibri"/>
          <w:sz w:val="22"/>
          <w:szCs w:val="22"/>
          <w:lang w:eastAsia="en-US"/>
        </w:rPr>
        <w:t xml:space="preserve"> 2</w:t>
      </w:r>
      <w:r w:rsidR="009F717D" w:rsidRPr="00922236">
        <w:rPr>
          <w:rFonts w:ascii="Calibri" w:hAnsi="Calibri"/>
          <w:sz w:val="22"/>
          <w:szCs w:val="22"/>
          <w:lang w:eastAsia="en-US"/>
        </w:rPr>
        <w:tab/>
        <w:t>Restaurant</w:t>
      </w:r>
      <w:r w:rsidR="009F717D" w:rsidRPr="00922236">
        <w:rPr>
          <w:rFonts w:ascii="Calibri" w:hAnsi="Calibri"/>
          <w:sz w:val="22"/>
          <w:szCs w:val="22"/>
          <w:lang w:eastAsia="en-US"/>
        </w:rPr>
        <w:tab/>
      </w:r>
      <w:proofErr w:type="gramStart"/>
      <w:r w:rsidR="009F717D" w:rsidRPr="00922236">
        <w:rPr>
          <w:rFonts w:ascii="Calibri" w:hAnsi="Calibri"/>
          <w:sz w:val="22"/>
          <w:szCs w:val="22"/>
          <w:lang w:eastAsia="en-US"/>
        </w:rPr>
        <w:t>Due</w:t>
      </w:r>
      <w:proofErr w:type="gramEnd"/>
      <w:r w:rsidR="009F717D" w:rsidRPr="00922236">
        <w:rPr>
          <w:rFonts w:ascii="Calibri" w:hAnsi="Calibri"/>
          <w:sz w:val="22"/>
          <w:szCs w:val="22"/>
          <w:lang w:eastAsia="en-US"/>
        </w:rPr>
        <w:t xml:space="preserve"> </w:t>
      </w:r>
      <w:r w:rsidR="00777B44" w:rsidRPr="00922236">
        <w:rPr>
          <w:rFonts w:ascii="Calibri" w:hAnsi="Calibri"/>
          <w:sz w:val="22"/>
          <w:szCs w:val="22"/>
          <w:lang w:eastAsia="en-US"/>
        </w:rPr>
        <w:t>March 15</w:t>
      </w:r>
      <w:r w:rsidRPr="00922236">
        <w:rPr>
          <w:rFonts w:ascii="Calibri" w:hAnsi="Calibri"/>
          <w:sz w:val="22"/>
          <w:szCs w:val="22"/>
          <w:lang w:eastAsia="en-US"/>
        </w:rPr>
        <w:t xml:space="preserve"> at 11:59 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008F1A7B" w:rsidRPr="00922236">
        <w:rPr>
          <w:rFonts w:ascii="Calibri" w:hAnsi="Calibri"/>
          <w:bCs/>
          <w:sz w:val="22"/>
          <w:szCs w:val="22"/>
        </w:rPr>
        <w:t>Portfolio</w:t>
      </w:r>
      <w:r w:rsidR="00213F7E" w:rsidRPr="00922236">
        <w:rPr>
          <w:rFonts w:ascii="Calibri" w:hAnsi="Calibri"/>
          <w:sz w:val="22"/>
          <w:szCs w:val="22"/>
          <w:lang w:eastAsia="en-US"/>
        </w:rPr>
        <w:t xml:space="preserve"> 3</w:t>
      </w:r>
      <w:r w:rsidR="00213F7E" w:rsidRPr="00922236">
        <w:rPr>
          <w:rFonts w:ascii="Calibri" w:hAnsi="Calibri"/>
          <w:sz w:val="22"/>
          <w:szCs w:val="22"/>
          <w:lang w:eastAsia="en-US"/>
        </w:rPr>
        <w:tab/>
        <w:t>A</w:t>
      </w:r>
      <w:r w:rsidRPr="00922236">
        <w:rPr>
          <w:rFonts w:ascii="Calibri" w:hAnsi="Calibri"/>
          <w:sz w:val="22"/>
          <w:szCs w:val="22"/>
          <w:lang w:eastAsia="en-US"/>
        </w:rPr>
        <w:t xml:space="preserve">musement/theme </w:t>
      </w:r>
      <w:proofErr w:type="gramStart"/>
      <w:r w:rsidRPr="00922236">
        <w:rPr>
          <w:rFonts w:ascii="Calibri" w:hAnsi="Calibri"/>
          <w:sz w:val="22"/>
          <w:szCs w:val="22"/>
          <w:lang w:eastAsia="en-US"/>
        </w:rPr>
        <w:t>park</w:t>
      </w:r>
      <w:proofErr w:type="gramEnd"/>
      <w:r w:rsidRPr="00922236">
        <w:rPr>
          <w:rFonts w:ascii="Calibri" w:hAnsi="Calibri"/>
          <w:sz w:val="22"/>
          <w:szCs w:val="22"/>
          <w:lang w:eastAsia="en-US"/>
        </w:rPr>
        <w:t xml:space="preserve"> </w:t>
      </w:r>
    </w:p>
    <w:p w:rsidR="00AC1DE5" w:rsidRPr="00922236" w:rsidRDefault="00777B44"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r w:rsidRPr="00922236">
        <w:rPr>
          <w:rFonts w:ascii="Calibri" w:hAnsi="Calibri"/>
          <w:sz w:val="22"/>
          <w:szCs w:val="22"/>
          <w:lang w:eastAsia="en-US"/>
        </w:rPr>
        <w:tab/>
      </w:r>
      <w:proofErr w:type="gramStart"/>
      <w:r w:rsidRPr="00922236">
        <w:rPr>
          <w:rFonts w:ascii="Calibri" w:hAnsi="Calibri"/>
          <w:sz w:val="22"/>
          <w:szCs w:val="22"/>
          <w:lang w:eastAsia="en-US"/>
        </w:rPr>
        <w:t>or</w:t>
      </w:r>
      <w:proofErr w:type="gramEnd"/>
      <w:r w:rsidRPr="00922236">
        <w:rPr>
          <w:rFonts w:ascii="Calibri" w:hAnsi="Calibri"/>
          <w:sz w:val="22"/>
          <w:szCs w:val="22"/>
          <w:lang w:eastAsia="en-US"/>
        </w:rPr>
        <w:t xml:space="preserve"> private club</w:t>
      </w:r>
      <w:r w:rsidRPr="00922236">
        <w:rPr>
          <w:rFonts w:ascii="Calibri" w:hAnsi="Calibri"/>
          <w:sz w:val="22"/>
          <w:szCs w:val="22"/>
          <w:lang w:eastAsia="en-US"/>
        </w:rPr>
        <w:tab/>
        <w:t>Due April 26</w:t>
      </w:r>
      <w:r w:rsidR="00AC1DE5" w:rsidRPr="00922236">
        <w:rPr>
          <w:rFonts w:ascii="Calibri" w:hAnsi="Calibri"/>
          <w:sz w:val="22"/>
          <w:szCs w:val="22"/>
          <w:lang w:eastAsia="en-US"/>
        </w:rPr>
        <w:t xml:space="preserve"> at 11:59 pm</w:t>
      </w:r>
    </w:p>
    <w:p w:rsidR="00AC1DE5" w:rsidRPr="00922236" w:rsidRDefault="00AC1DE5" w:rsidP="00AC1DE5">
      <w:pPr>
        <w:tabs>
          <w:tab w:val="left" w:pos="720"/>
          <w:tab w:val="left" w:pos="1890"/>
          <w:tab w:val="left" w:pos="5490"/>
        </w:tabs>
        <w:rPr>
          <w:rFonts w:ascii="Calibri" w:hAnsi="Calibri"/>
          <w:sz w:val="22"/>
          <w:szCs w:val="22"/>
          <w:lang w:eastAsia="en-US"/>
        </w:rPr>
      </w:pPr>
      <w:r w:rsidRPr="00922236">
        <w:rPr>
          <w:rFonts w:ascii="Calibri" w:hAnsi="Calibri"/>
          <w:sz w:val="22"/>
          <w:szCs w:val="22"/>
          <w:lang w:eastAsia="en-US"/>
        </w:rPr>
        <w:tab/>
      </w:r>
    </w:p>
    <w:p w:rsidR="00AC1DE5" w:rsidRPr="00922236" w:rsidRDefault="00AC1DE5" w:rsidP="00851742">
      <w:pPr>
        <w:rPr>
          <w:rFonts w:ascii="Calibri" w:hAnsi="Calibri"/>
          <w:sz w:val="22"/>
          <w:szCs w:val="22"/>
          <w:lang w:eastAsia="en-US"/>
        </w:rPr>
      </w:pPr>
    </w:p>
    <w:p w:rsidR="00851742" w:rsidRPr="00922236" w:rsidRDefault="00851742" w:rsidP="00851742">
      <w:pPr>
        <w:rPr>
          <w:rFonts w:ascii="Calibri" w:hAnsi="Calibri"/>
          <w:sz w:val="22"/>
          <w:szCs w:val="22"/>
          <w:lang w:eastAsia="en-US"/>
        </w:rPr>
      </w:pPr>
      <w:r w:rsidRPr="00922236">
        <w:rPr>
          <w:rFonts w:ascii="Calibri" w:hAnsi="Calibri"/>
          <w:sz w:val="22"/>
          <w:szCs w:val="22"/>
          <w:lang w:eastAsia="en-US"/>
        </w:rPr>
        <w:t xml:space="preserve">For each business, you should </w:t>
      </w:r>
      <w:r w:rsidR="0030468E" w:rsidRPr="00922236">
        <w:rPr>
          <w:rFonts w:ascii="Calibri" w:hAnsi="Calibri"/>
          <w:sz w:val="22"/>
          <w:szCs w:val="22"/>
          <w:lang w:eastAsia="en-US"/>
        </w:rPr>
        <w:t>write an essay no more than 800 word</w:t>
      </w:r>
      <w:r w:rsidR="00642628" w:rsidRPr="00922236">
        <w:rPr>
          <w:rFonts w:ascii="Calibri" w:hAnsi="Calibri"/>
          <w:sz w:val="22"/>
          <w:szCs w:val="22"/>
          <w:lang w:eastAsia="en-US"/>
        </w:rPr>
        <w:t>s</w:t>
      </w:r>
      <w:r w:rsidR="0030468E" w:rsidRPr="00922236">
        <w:rPr>
          <w:rFonts w:ascii="Calibri" w:hAnsi="Calibri"/>
          <w:sz w:val="22"/>
          <w:szCs w:val="22"/>
          <w:lang w:eastAsia="en-US"/>
        </w:rPr>
        <w:t xml:space="preserve"> including, the concept, </w:t>
      </w:r>
      <w:r w:rsidR="00CC611A" w:rsidRPr="00922236">
        <w:rPr>
          <w:rFonts w:ascii="Calibri" w:hAnsi="Calibri"/>
          <w:sz w:val="22"/>
          <w:szCs w:val="22"/>
          <w:lang w:eastAsia="en-US"/>
        </w:rPr>
        <w:t>locations, the set</w:t>
      </w:r>
      <w:r w:rsidR="0030468E" w:rsidRPr="00922236">
        <w:rPr>
          <w:rFonts w:ascii="Calibri" w:hAnsi="Calibri"/>
          <w:sz w:val="22"/>
          <w:szCs w:val="22"/>
          <w:lang w:eastAsia="en-US"/>
        </w:rPr>
        <w:t xml:space="preserve">up, </w:t>
      </w:r>
      <w:r w:rsidR="00CC611A" w:rsidRPr="00922236">
        <w:rPr>
          <w:rFonts w:ascii="Calibri" w:hAnsi="Calibri"/>
          <w:sz w:val="22"/>
          <w:szCs w:val="22"/>
          <w:lang w:eastAsia="en-US"/>
        </w:rPr>
        <w:t>competitors,</w:t>
      </w:r>
      <w:r w:rsidR="00AC1DE5" w:rsidRPr="00922236">
        <w:rPr>
          <w:rFonts w:ascii="Calibri" w:hAnsi="Calibri"/>
          <w:sz w:val="22"/>
          <w:szCs w:val="22"/>
          <w:lang w:eastAsia="en-US"/>
        </w:rPr>
        <w:t xml:space="preserve"> </w:t>
      </w:r>
      <w:r w:rsidR="0030468E" w:rsidRPr="00922236">
        <w:rPr>
          <w:rFonts w:ascii="Calibri" w:hAnsi="Calibri"/>
          <w:sz w:val="22"/>
          <w:szCs w:val="22"/>
          <w:lang w:eastAsia="en-US"/>
        </w:rPr>
        <w:t xml:space="preserve">the </w:t>
      </w:r>
      <w:r w:rsidR="00CC611A" w:rsidRPr="00922236">
        <w:rPr>
          <w:rFonts w:ascii="Calibri" w:hAnsi="Calibri"/>
          <w:sz w:val="22"/>
          <w:szCs w:val="22"/>
          <w:lang w:eastAsia="en-US"/>
        </w:rPr>
        <w:t>target customers</w:t>
      </w:r>
      <w:r w:rsidR="0030468E" w:rsidRPr="00922236">
        <w:rPr>
          <w:rFonts w:ascii="Calibri" w:hAnsi="Calibri"/>
          <w:sz w:val="22"/>
          <w:szCs w:val="22"/>
          <w:lang w:eastAsia="en-US"/>
        </w:rPr>
        <w:t xml:space="preserve">, special features, etc. </w:t>
      </w:r>
      <w:r w:rsidR="00706B0C" w:rsidRPr="00922236">
        <w:rPr>
          <w:rFonts w:ascii="Calibri" w:hAnsi="Calibri"/>
          <w:sz w:val="22"/>
          <w:szCs w:val="22"/>
          <w:lang w:eastAsia="en-US"/>
        </w:rPr>
        <w:t>You should include at least thr</w:t>
      </w:r>
      <w:r w:rsidR="00777B44" w:rsidRPr="00922236">
        <w:rPr>
          <w:rFonts w:ascii="Calibri" w:hAnsi="Calibri"/>
          <w:sz w:val="22"/>
          <w:szCs w:val="22"/>
          <w:lang w:eastAsia="en-US"/>
        </w:rPr>
        <w:t>ee pictures of similar businesses to demonstrate your concept and idea. You should reference the sources of the pictures used.</w:t>
      </w:r>
      <w:r w:rsidR="00706B0C" w:rsidRPr="00922236">
        <w:rPr>
          <w:rFonts w:ascii="Calibri" w:hAnsi="Calibri"/>
          <w:sz w:val="22"/>
          <w:szCs w:val="22"/>
          <w:lang w:eastAsia="en-US"/>
        </w:rPr>
        <w:t xml:space="preserve"> You may use your experience as described in the Experiencing Hospitality paper as the base and see how you can improve the business or service.</w:t>
      </w:r>
      <w:r w:rsidR="0030468E" w:rsidRPr="00922236">
        <w:rPr>
          <w:rFonts w:ascii="Calibri" w:hAnsi="Calibri"/>
          <w:sz w:val="22"/>
          <w:szCs w:val="22"/>
          <w:lang w:eastAsia="en-US"/>
        </w:rPr>
        <w:t xml:space="preserve"> B</w:t>
      </w:r>
      <w:r w:rsidR="00CC611A" w:rsidRPr="00922236">
        <w:rPr>
          <w:rFonts w:ascii="Calibri" w:hAnsi="Calibri"/>
          <w:sz w:val="22"/>
          <w:szCs w:val="22"/>
          <w:lang w:eastAsia="en-US"/>
        </w:rPr>
        <w:t>e creative!!!</w:t>
      </w:r>
    </w:p>
    <w:p w:rsidR="00CC611A" w:rsidRPr="00922236" w:rsidRDefault="00CC611A" w:rsidP="00851742">
      <w:pPr>
        <w:rPr>
          <w:rFonts w:ascii="Calibri" w:hAnsi="Calibri"/>
          <w:sz w:val="22"/>
          <w:szCs w:val="22"/>
          <w:lang w:eastAsia="en-US"/>
        </w:rPr>
      </w:pPr>
      <w:r w:rsidRPr="00922236">
        <w:rPr>
          <w:rFonts w:ascii="Calibri" w:hAnsi="Calibri"/>
          <w:b/>
          <w:sz w:val="22"/>
          <w:szCs w:val="22"/>
          <w:lang w:eastAsia="en-US"/>
        </w:rPr>
        <w:t>Evaluation:</w:t>
      </w:r>
      <w:r w:rsidRPr="00922236">
        <w:rPr>
          <w:rFonts w:ascii="Calibri" w:hAnsi="Calibri"/>
          <w:sz w:val="22"/>
          <w:szCs w:val="22"/>
          <w:lang w:eastAsia="en-US"/>
        </w:rPr>
        <w:t xml:space="preserve"> Word limit of each part is 800 words. Your write up should reflect related information in the textbook and demonstrate web research. </w:t>
      </w:r>
    </w:p>
    <w:p w:rsidR="009C34C1" w:rsidRPr="00922236" w:rsidRDefault="009C34C1" w:rsidP="00407D16">
      <w:pPr>
        <w:pStyle w:val="Heading3"/>
        <w:rPr>
          <w:rFonts w:ascii="Calibri" w:hAnsi="Calibri"/>
          <w:bCs w:val="0"/>
          <w:sz w:val="22"/>
          <w:szCs w:val="22"/>
        </w:rPr>
      </w:pPr>
    </w:p>
    <w:tbl>
      <w:tblPr>
        <w:tblStyle w:val="TableGrid"/>
        <w:tblW w:w="0" w:type="auto"/>
        <w:tblLook w:val="04A0" w:firstRow="1" w:lastRow="0" w:firstColumn="1" w:lastColumn="0" w:noHBand="0" w:noVBand="1"/>
      </w:tblPr>
      <w:tblGrid>
        <w:gridCol w:w="2268"/>
        <w:gridCol w:w="1368"/>
        <w:gridCol w:w="1368"/>
        <w:gridCol w:w="1368"/>
        <w:gridCol w:w="1434"/>
        <w:gridCol w:w="1444"/>
      </w:tblGrid>
      <w:tr w:rsidR="00922236" w:rsidRPr="00922236" w:rsidTr="007768EE">
        <w:tc>
          <w:tcPr>
            <w:tcW w:w="2268" w:type="dxa"/>
          </w:tcPr>
          <w:p w:rsidR="007768EE" w:rsidRPr="00922236" w:rsidRDefault="007768EE" w:rsidP="007768EE">
            <w:pPr>
              <w:rPr>
                <w:sz w:val="20"/>
                <w:szCs w:val="20"/>
              </w:rPr>
            </w:pPr>
            <w:r w:rsidRPr="00922236">
              <w:rPr>
                <w:sz w:val="20"/>
                <w:szCs w:val="20"/>
              </w:rPr>
              <w:t>Criteria</w:t>
            </w:r>
          </w:p>
        </w:tc>
        <w:tc>
          <w:tcPr>
            <w:tcW w:w="1368" w:type="dxa"/>
          </w:tcPr>
          <w:p w:rsidR="007768EE" w:rsidRPr="00922236" w:rsidRDefault="007768EE" w:rsidP="007768EE">
            <w:pPr>
              <w:rPr>
                <w:sz w:val="20"/>
                <w:szCs w:val="20"/>
              </w:rPr>
            </w:pPr>
            <w:r w:rsidRPr="00922236">
              <w:rPr>
                <w:sz w:val="20"/>
                <w:szCs w:val="20"/>
              </w:rPr>
              <w:t>Outstanding</w:t>
            </w:r>
          </w:p>
          <w:p w:rsidR="007768EE" w:rsidRPr="00922236" w:rsidRDefault="007768EE" w:rsidP="007768EE">
            <w:pPr>
              <w:rPr>
                <w:sz w:val="20"/>
                <w:szCs w:val="20"/>
              </w:rPr>
            </w:pPr>
          </w:p>
        </w:tc>
        <w:tc>
          <w:tcPr>
            <w:tcW w:w="1368" w:type="dxa"/>
          </w:tcPr>
          <w:p w:rsidR="007768EE" w:rsidRPr="00922236" w:rsidRDefault="007768EE" w:rsidP="007768EE">
            <w:pPr>
              <w:rPr>
                <w:sz w:val="20"/>
                <w:szCs w:val="20"/>
              </w:rPr>
            </w:pPr>
            <w:r w:rsidRPr="00922236">
              <w:rPr>
                <w:sz w:val="20"/>
                <w:szCs w:val="20"/>
              </w:rPr>
              <w:t>Very good</w:t>
            </w:r>
            <w:r w:rsidR="0042204A" w:rsidRPr="00922236">
              <w:rPr>
                <w:sz w:val="20"/>
                <w:szCs w:val="20"/>
              </w:rPr>
              <w:t>/ above average</w:t>
            </w:r>
          </w:p>
        </w:tc>
        <w:tc>
          <w:tcPr>
            <w:tcW w:w="1368" w:type="dxa"/>
          </w:tcPr>
          <w:p w:rsidR="007768EE" w:rsidRPr="00922236" w:rsidRDefault="007768EE" w:rsidP="00A62062">
            <w:pPr>
              <w:rPr>
                <w:sz w:val="20"/>
                <w:szCs w:val="20"/>
              </w:rPr>
            </w:pPr>
            <w:r w:rsidRPr="00922236">
              <w:rPr>
                <w:sz w:val="20"/>
                <w:szCs w:val="20"/>
              </w:rPr>
              <w:t>Acceptable</w:t>
            </w:r>
            <w:r w:rsidR="0042204A" w:rsidRPr="00922236">
              <w:rPr>
                <w:sz w:val="20"/>
                <w:szCs w:val="20"/>
              </w:rPr>
              <w:t>/ average</w:t>
            </w:r>
          </w:p>
        </w:tc>
        <w:tc>
          <w:tcPr>
            <w:tcW w:w="1434" w:type="dxa"/>
          </w:tcPr>
          <w:p w:rsidR="007768EE" w:rsidRPr="00922236" w:rsidRDefault="007768EE" w:rsidP="007768EE">
            <w:pPr>
              <w:rPr>
                <w:sz w:val="20"/>
                <w:szCs w:val="20"/>
              </w:rPr>
            </w:pPr>
            <w:r w:rsidRPr="00922236">
              <w:rPr>
                <w:sz w:val="20"/>
                <w:szCs w:val="20"/>
              </w:rPr>
              <w:t>Need improvement</w:t>
            </w:r>
          </w:p>
          <w:p w:rsidR="007768EE" w:rsidRPr="00922236" w:rsidRDefault="007768EE" w:rsidP="007768EE">
            <w:pPr>
              <w:rPr>
                <w:sz w:val="20"/>
                <w:szCs w:val="20"/>
              </w:rPr>
            </w:pPr>
          </w:p>
        </w:tc>
        <w:tc>
          <w:tcPr>
            <w:tcW w:w="1444" w:type="dxa"/>
          </w:tcPr>
          <w:p w:rsidR="007768EE" w:rsidRPr="00922236" w:rsidRDefault="007768EE" w:rsidP="007768EE">
            <w:pPr>
              <w:rPr>
                <w:sz w:val="20"/>
                <w:szCs w:val="20"/>
              </w:rPr>
            </w:pPr>
            <w:r w:rsidRPr="00922236">
              <w:rPr>
                <w:sz w:val="20"/>
                <w:szCs w:val="20"/>
              </w:rPr>
              <w:t>Unacceptable</w:t>
            </w:r>
          </w:p>
          <w:p w:rsidR="007768EE" w:rsidRPr="00922236" w:rsidRDefault="007768EE" w:rsidP="007768EE">
            <w:pPr>
              <w:rPr>
                <w:sz w:val="20"/>
                <w:szCs w:val="20"/>
              </w:rPr>
            </w:pPr>
          </w:p>
        </w:tc>
      </w:tr>
      <w:tr w:rsidR="00922236" w:rsidRPr="00922236" w:rsidTr="007768EE">
        <w:tc>
          <w:tcPr>
            <w:tcW w:w="2268" w:type="dxa"/>
          </w:tcPr>
          <w:p w:rsidR="007768EE" w:rsidRPr="00922236" w:rsidRDefault="007768EE" w:rsidP="007768EE">
            <w:pPr>
              <w:rPr>
                <w:sz w:val="20"/>
                <w:szCs w:val="20"/>
              </w:rPr>
            </w:pPr>
            <w:r w:rsidRPr="00922236">
              <w:rPr>
                <w:sz w:val="20"/>
                <w:szCs w:val="20"/>
              </w:rPr>
              <w:lastRenderedPageBreak/>
              <w:t>Contents--concept, location, set up, customers, services, etc</w:t>
            </w:r>
            <w:r w:rsidR="0042204A" w:rsidRPr="00922236">
              <w:rPr>
                <w:sz w:val="20"/>
                <w:szCs w:val="20"/>
              </w:rPr>
              <w:t>.</w:t>
            </w:r>
          </w:p>
        </w:tc>
        <w:tc>
          <w:tcPr>
            <w:tcW w:w="1368" w:type="dxa"/>
          </w:tcPr>
          <w:p w:rsidR="007768EE" w:rsidRPr="00922236" w:rsidRDefault="007768EE" w:rsidP="007768EE">
            <w:pPr>
              <w:jc w:val="center"/>
              <w:rPr>
                <w:sz w:val="20"/>
                <w:szCs w:val="20"/>
              </w:rPr>
            </w:pPr>
            <w:r w:rsidRPr="00922236">
              <w:rPr>
                <w:sz w:val="20"/>
                <w:szCs w:val="20"/>
              </w:rPr>
              <w:t>30 pts</w:t>
            </w:r>
          </w:p>
        </w:tc>
        <w:tc>
          <w:tcPr>
            <w:tcW w:w="1368" w:type="dxa"/>
          </w:tcPr>
          <w:p w:rsidR="007768EE" w:rsidRPr="00922236" w:rsidRDefault="007768EE" w:rsidP="007768EE">
            <w:pPr>
              <w:jc w:val="center"/>
              <w:rPr>
                <w:sz w:val="20"/>
                <w:szCs w:val="20"/>
              </w:rPr>
            </w:pPr>
            <w:r w:rsidRPr="00922236">
              <w:rPr>
                <w:sz w:val="20"/>
                <w:szCs w:val="20"/>
              </w:rPr>
              <w:t>27 pts</w:t>
            </w:r>
          </w:p>
        </w:tc>
        <w:tc>
          <w:tcPr>
            <w:tcW w:w="1368" w:type="dxa"/>
          </w:tcPr>
          <w:p w:rsidR="007768EE" w:rsidRPr="00922236" w:rsidRDefault="007768EE" w:rsidP="007768EE">
            <w:pPr>
              <w:jc w:val="center"/>
              <w:rPr>
                <w:sz w:val="20"/>
                <w:szCs w:val="20"/>
              </w:rPr>
            </w:pPr>
            <w:r w:rsidRPr="00922236">
              <w:rPr>
                <w:sz w:val="20"/>
                <w:szCs w:val="20"/>
              </w:rPr>
              <w:t>24 pts</w:t>
            </w:r>
          </w:p>
        </w:tc>
        <w:tc>
          <w:tcPr>
            <w:tcW w:w="1434" w:type="dxa"/>
          </w:tcPr>
          <w:p w:rsidR="007768EE" w:rsidRPr="00922236" w:rsidRDefault="007768EE" w:rsidP="007768EE">
            <w:pPr>
              <w:jc w:val="center"/>
              <w:rPr>
                <w:sz w:val="20"/>
                <w:szCs w:val="20"/>
              </w:rPr>
            </w:pPr>
            <w:r w:rsidRPr="00922236">
              <w:rPr>
                <w:sz w:val="20"/>
                <w:szCs w:val="20"/>
              </w:rPr>
              <w:t>18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Organization</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 xml:space="preserve">Integration of textbook information and </w:t>
            </w:r>
            <w:r w:rsidR="0042204A" w:rsidRPr="00922236">
              <w:rPr>
                <w:sz w:val="20"/>
                <w:szCs w:val="20"/>
              </w:rPr>
              <w:t xml:space="preserve">web </w:t>
            </w:r>
            <w:r w:rsidRPr="00922236">
              <w:rPr>
                <w:sz w:val="20"/>
                <w:szCs w:val="20"/>
              </w:rPr>
              <w:t>research</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922236" w:rsidRPr="00922236" w:rsidTr="007768EE">
        <w:tc>
          <w:tcPr>
            <w:tcW w:w="2268" w:type="dxa"/>
          </w:tcPr>
          <w:p w:rsidR="007768EE" w:rsidRPr="00922236" w:rsidRDefault="007768EE" w:rsidP="007768EE">
            <w:pPr>
              <w:rPr>
                <w:sz w:val="20"/>
                <w:szCs w:val="20"/>
              </w:rPr>
            </w:pPr>
            <w:r w:rsidRPr="00922236">
              <w:rPr>
                <w:sz w:val="20"/>
                <w:szCs w:val="20"/>
              </w:rPr>
              <w:t>Creativity--futuristic</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r w:rsidR="007768EE" w:rsidRPr="00922236" w:rsidTr="007768EE">
        <w:tc>
          <w:tcPr>
            <w:tcW w:w="2268" w:type="dxa"/>
          </w:tcPr>
          <w:p w:rsidR="007768EE" w:rsidRPr="00922236" w:rsidRDefault="007768EE" w:rsidP="007768EE">
            <w:pPr>
              <w:rPr>
                <w:sz w:val="20"/>
                <w:szCs w:val="20"/>
              </w:rPr>
            </w:pPr>
            <w:r w:rsidRPr="00922236">
              <w:rPr>
                <w:sz w:val="20"/>
                <w:szCs w:val="20"/>
              </w:rPr>
              <w:t>Overall, including word count</w:t>
            </w:r>
          </w:p>
        </w:tc>
        <w:tc>
          <w:tcPr>
            <w:tcW w:w="1368" w:type="dxa"/>
          </w:tcPr>
          <w:p w:rsidR="007768EE" w:rsidRPr="00922236" w:rsidRDefault="007768EE" w:rsidP="007768EE">
            <w:pPr>
              <w:jc w:val="center"/>
              <w:rPr>
                <w:sz w:val="20"/>
                <w:szCs w:val="20"/>
              </w:rPr>
            </w:pPr>
            <w:r w:rsidRPr="00922236">
              <w:rPr>
                <w:sz w:val="20"/>
                <w:szCs w:val="20"/>
              </w:rPr>
              <w:t>5 pts</w:t>
            </w:r>
          </w:p>
        </w:tc>
        <w:tc>
          <w:tcPr>
            <w:tcW w:w="1368" w:type="dxa"/>
          </w:tcPr>
          <w:p w:rsidR="007768EE" w:rsidRPr="00922236" w:rsidRDefault="007768EE" w:rsidP="007768EE">
            <w:pPr>
              <w:jc w:val="center"/>
              <w:rPr>
                <w:sz w:val="20"/>
                <w:szCs w:val="20"/>
              </w:rPr>
            </w:pPr>
            <w:r w:rsidRPr="00922236">
              <w:rPr>
                <w:sz w:val="20"/>
                <w:szCs w:val="20"/>
              </w:rPr>
              <w:t>4 pts</w:t>
            </w:r>
          </w:p>
        </w:tc>
        <w:tc>
          <w:tcPr>
            <w:tcW w:w="1368" w:type="dxa"/>
          </w:tcPr>
          <w:p w:rsidR="007768EE" w:rsidRPr="00922236" w:rsidRDefault="007768EE" w:rsidP="007768EE">
            <w:pPr>
              <w:jc w:val="center"/>
              <w:rPr>
                <w:sz w:val="20"/>
                <w:szCs w:val="20"/>
              </w:rPr>
            </w:pPr>
            <w:r w:rsidRPr="00922236">
              <w:rPr>
                <w:sz w:val="20"/>
                <w:szCs w:val="20"/>
              </w:rPr>
              <w:t>3 pts</w:t>
            </w:r>
          </w:p>
        </w:tc>
        <w:tc>
          <w:tcPr>
            <w:tcW w:w="1434" w:type="dxa"/>
          </w:tcPr>
          <w:p w:rsidR="007768EE" w:rsidRPr="00922236" w:rsidRDefault="007768EE" w:rsidP="007768EE">
            <w:pPr>
              <w:jc w:val="center"/>
              <w:rPr>
                <w:sz w:val="20"/>
                <w:szCs w:val="20"/>
              </w:rPr>
            </w:pPr>
            <w:r w:rsidRPr="00922236">
              <w:rPr>
                <w:sz w:val="20"/>
                <w:szCs w:val="20"/>
              </w:rPr>
              <w:t>2 pts</w:t>
            </w:r>
          </w:p>
        </w:tc>
        <w:tc>
          <w:tcPr>
            <w:tcW w:w="1444" w:type="dxa"/>
          </w:tcPr>
          <w:p w:rsidR="007768EE" w:rsidRPr="00922236" w:rsidRDefault="007768EE" w:rsidP="007768EE">
            <w:pPr>
              <w:jc w:val="center"/>
              <w:rPr>
                <w:sz w:val="20"/>
                <w:szCs w:val="20"/>
              </w:rPr>
            </w:pPr>
            <w:r w:rsidRPr="00922236">
              <w:rPr>
                <w:sz w:val="20"/>
                <w:szCs w:val="20"/>
              </w:rPr>
              <w:t>0 pts</w:t>
            </w:r>
          </w:p>
        </w:tc>
      </w:tr>
    </w:tbl>
    <w:p w:rsidR="007768EE" w:rsidRPr="00922236" w:rsidRDefault="007768EE" w:rsidP="007768EE">
      <w:pPr>
        <w:rPr>
          <w:lang w:eastAsia="en-US"/>
        </w:rPr>
      </w:pPr>
    </w:p>
    <w:p w:rsidR="007768EE" w:rsidRPr="00922236" w:rsidRDefault="007768EE" w:rsidP="007768EE">
      <w:pPr>
        <w:rPr>
          <w:lang w:eastAsia="en-US"/>
        </w:rPr>
      </w:pPr>
    </w:p>
    <w:p w:rsidR="00407D16" w:rsidRPr="00922236" w:rsidRDefault="00AB5EE2" w:rsidP="00407D16">
      <w:pPr>
        <w:pStyle w:val="Heading3"/>
        <w:rPr>
          <w:rFonts w:ascii="Calibri" w:hAnsi="Calibri"/>
          <w:bCs w:val="0"/>
          <w:sz w:val="22"/>
          <w:szCs w:val="22"/>
        </w:rPr>
      </w:pPr>
      <w:r w:rsidRPr="00922236">
        <w:rPr>
          <w:rFonts w:ascii="Calibri" w:hAnsi="Calibri"/>
          <w:bCs w:val="0"/>
          <w:sz w:val="22"/>
          <w:szCs w:val="22"/>
        </w:rPr>
        <w:t xml:space="preserve">Mid-term and </w:t>
      </w:r>
      <w:r w:rsidR="00407D16" w:rsidRPr="00922236">
        <w:rPr>
          <w:rFonts w:ascii="Calibri" w:hAnsi="Calibri"/>
          <w:bCs w:val="0"/>
          <w:sz w:val="22"/>
          <w:szCs w:val="22"/>
        </w:rPr>
        <w:t>Final Exam</w:t>
      </w:r>
      <w:r w:rsidRPr="00922236">
        <w:rPr>
          <w:rFonts w:ascii="Calibri" w:hAnsi="Calibri"/>
          <w:bCs w:val="0"/>
          <w:sz w:val="22"/>
          <w:szCs w:val="22"/>
        </w:rPr>
        <w:t>inations</w:t>
      </w:r>
      <w:r w:rsidR="00407D16" w:rsidRPr="00922236">
        <w:rPr>
          <w:rFonts w:ascii="Calibri" w:hAnsi="Calibri"/>
          <w:bCs w:val="0"/>
          <w:sz w:val="22"/>
          <w:szCs w:val="22"/>
        </w:rPr>
        <w:t xml:space="preserve"> (all SLOs): </w:t>
      </w:r>
    </w:p>
    <w:p w:rsidR="00AB5EE2" w:rsidRPr="00922236" w:rsidRDefault="00AB5EE2" w:rsidP="00AB5EE2">
      <w:pPr>
        <w:rPr>
          <w:rFonts w:ascii="Calibri" w:hAnsi="Calibri"/>
          <w:sz w:val="20"/>
          <w:szCs w:val="20"/>
        </w:rPr>
      </w:pPr>
      <w:r w:rsidRPr="00922236">
        <w:rPr>
          <w:rFonts w:ascii="Calibri" w:hAnsi="Calibri"/>
          <w:sz w:val="20"/>
          <w:szCs w:val="20"/>
        </w:rPr>
        <w:t xml:space="preserve">A midterm examination and a final examination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C3684D" w:rsidRPr="00922236" w:rsidRDefault="00C3684D" w:rsidP="00C3684D">
      <w:pPr>
        <w:pStyle w:val="Heading3"/>
        <w:rPr>
          <w:rFonts w:ascii="Calibri" w:hAnsi="Calibri"/>
          <w:bCs w:val="0"/>
          <w:sz w:val="22"/>
          <w:szCs w:val="22"/>
        </w:rPr>
      </w:pPr>
      <w:r w:rsidRPr="00922236">
        <w:rPr>
          <w:rFonts w:ascii="Calibri" w:hAnsi="Calibri"/>
          <w:bCs w:val="0"/>
          <w:sz w:val="22"/>
          <w:szCs w:val="22"/>
        </w:rPr>
        <w:t>Extra Credit:</w:t>
      </w:r>
    </w:p>
    <w:p w:rsidR="00C3684D" w:rsidRPr="00922236" w:rsidRDefault="00C3684D" w:rsidP="00C3684D">
      <w:pPr>
        <w:pStyle w:val="Heading3"/>
      </w:pPr>
      <w:r w:rsidRPr="00922236">
        <w:rPr>
          <w:rFonts w:ascii="Calibri" w:hAnsi="Calibri"/>
          <w:b w:val="0"/>
          <w:bCs w:val="0"/>
          <w:sz w:val="22"/>
          <w:szCs w:val="22"/>
        </w:rPr>
        <w:t>There will be some opportunities to earn extra credit.  Please pay attention to the announcement.</w:t>
      </w:r>
    </w:p>
    <w:p w:rsidR="00E9560F" w:rsidRPr="00922236" w:rsidRDefault="00AD3780" w:rsidP="00AD3780">
      <w:pPr>
        <w:pStyle w:val="Heading2"/>
        <w:rPr>
          <w:rFonts w:ascii="Calibri" w:hAnsi="Calibri"/>
        </w:rPr>
      </w:pPr>
      <w:r w:rsidRPr="00922236">
        <w:rPr>
          <w:rFonts w:ascii="Calibri" w:hAnsi="Calibri"/>
        </w:rPr>
        <w:t>Grading Policy</w:t>
      </w:r>
    </w:p>
    <w:p w:rsidR="003C0CD6" w:rsidRPr="00922236" w:rsidRDefault="003C0CD6" w:rsidP="003C0CD6">
      <w:pPr>
        <w:rPr>
          <w:lang w:eastAsia="en-US"/>
        </w:rPr>
      </w:pPr>
    </w:p>
    <w:tbl>
      <w:tblPr>
        <w:tblW w:w="5495" w:type="dxa"/>
        <w:jc w:val="center"/>
        <w:tblInd w:w="103" w:type="dxa"/>
        <w:tblLook w:val="04A0" w:firstRow="1" w:lastRow="0" w:firstColumn="1" w:lastColumn="0" w:noHBand="0" w:noVBand="1"/>
      </w:tblPr>
      <w:tblGrid>
        <w:gridCol w:w="720"/>
        <w:gridCol w:w="840"/>
        <w:gridCol w:w="1050"/>
        <w:gridCol w:w="1050"/>
        <w:gridCol w:w="1835"/>
      </w:tblGrid>
      <w:tr w:rsidR="00922236" w:rsidRPr="00922236" w:rsidTr="00922236">
        <w:trPr>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Percentage</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Point Range</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A1FB3" w:rsidRPr="00922236" w:rsidRDefault="00AA1FB3" w:rsidP="00AA1FB3">
            <w:pPr>
              <w:rPr>
                <w:rFonts w:ascii="Calibri" w:eastAsia="Times New Roman" w:hAnsi="Calibri"/>
                <w:b/>
                <w:bCs/>
                <w:sz w:val="22"/>
                <w:szCs w:val="22"/>
                <w:lang w:eastAsia="zh-TW"/>
              </w:rPr>
            </w:pPr>
            <w:r w:rsidRPr="00922236">
              <w:rPr>
                <w:rFonts w:ascii="Calibri" w:eastAsia="Times New Roman" w:hAnsi="Calibri"/>
                <w:b/>
                <w:bCs/>
                <w:sz w:val="22"/>
                <w:szCs w:val="22"/>
                <w:lang w:eastAsia="zh-TW"/>
              </w:rPr>
              <w:t>Letter Grade.</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84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A1FB3" w:rsidRPr="00922236" w:rsidRDefault="00AA1FB3" w:rsidP="00AA1FB3">
            <w:pPr>
              <w:rPr>
                <w:rFonts w:ascii="Calibri" w:eastAsia="Times New Roman" w:hAnsi="Calibri"/>
                <w:b/>
                <w:bCs/>
                <w:sz w:val="22"/>
                <w:szCs w:val="22"/>
                <w:lang w:eastAsia="zh-TW"/>
              </w:rPr>
            </w:pP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1,219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1,270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1,181</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1,207</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1,143</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1,168</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A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1,092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1,130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1,054</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1,080</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1,016</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1,041</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B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1,003</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927</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953</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889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914</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C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66</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69</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838</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876</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63</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65</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800</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826</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60</w:t>
            </w:r>
          </w:p>
        </w:tc>
        <w:tc>
          <w:tcPr>
            <w:tcW w:w="840" w:type="dxa"/>
            <w:tcBorders>
              <w:top w:val="nil"/>
              <w:left w:val="nil"/>
              <w:bottom w:val="single" w:sz="4" w:space="0" w:color="auto"/>
              <w:right w:val="single" w:sz="4" w:space="0" w:color="auto"/>
            </w:tcBorders>
            <w:shd w:val="clear" w:color="auto" w:fill="auto"/>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62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762</w:t>
            </w:r>
          </w:p>
        </w:tc>
        <w:tc>
          <w:tcPr>
            <w:tcW w:w="1050" w:type="dxa"/>
            <w:tcBorders>
              <w:top w:val="nil"/>
              <w:left w:val="nil"/>
              <w:bottom w:val="single" w:sz="4" w:space="0" w:color="auto"/>
              <w:right w:val="single" w:sz="4" w:space="0" w:color="auto"/>
            </w:tcBorders>
            <w:shd w:val="clear" w:color="auto" w:fill="auto"/>
            <w:noWrap/>
            <w:hideMark/>
          </w:tcPr>
          <w:p w:rsidR="00AA1FB3" w:rsidRPr="00922236" w:rsidRDefault="00AA1FB3" w:rsidP="0044236A">
            <w:pPr>
              <w:jc w:val="center"/>
              <w:rPr>
                <w:rFonts w:ascii="Calibri" w:eastAsia="Times New Roman" w:hAnsi="Calibri"/>
                <w:sz w:val="22"/>
                <w:szCs w:val="22"/>
                <w:lang w:eastAsia="zh-TW"/>
              </w:rPr>
            </w:pPr>
            <w:r w:rsidRPr="00922236">
              <w:rPr>
                <w:rFonts w:ascii="Calibri" w:eastAsia="Times New Roman" w:hAnsi="Calibri"/>
                <w:sz w:val="22"/>
                <w:szCs w:val="22"/>
                <w:lang w:eastAsia="zh-TW"/>
              </w:rPr>
              <w:t>787</w:t>
            </w:r>
          </w:p>
        </w:tc>
        <w:tc>
          <w:tcPr>
            <w:tcW w:w="1835" w:type="dxa"/>
            <w:tcBorders>
              <w:top w:val="nil"/>
              <w:left w:val="nil"/>
              <w:bottom w:val="single" w:sz="4" w:space="0" w:color="auto"/>
              <w:right w:val="single" w:sz="4" w:space="0" w:color="auto"/>
            </w:tcBorders>
            <w:shd w:val="clear" w:color="auto" w:fill="auto"/>
            <w:hideMark/>
          </w:tcPr>
          <w:p w:rsidR="00AA1FB3" w:rsidRPr="00922236" w:rsidRDefault="00AA1FB3" w:rsidP="00AA1FB3">
            <w:pPr>
              <w:rPr>
                <w:rFonts w:ascii="Calibri" w:eastAsia="Times New Roman" w:hAnsi="Calibri"/>
                <w:sz w:val="22"/>
                <w:szCs w:val="22"/>
                <w:lang w:eastAsia="zh-TW"/>
              </w:rPr>
            </w:pPr>
            <w:r w:rsidRPr="00922236">
              <w:rPr>
                <w:rFonts w:ascii="Calibri" w:eastAsia="Times New Roman" w:hAnsi="Calibri"/>
                <w:sz w:val="22"/>
                <w:szCs w:val="22"/>
                <w:lang w:eastAsia="zh-TW"/>
              </w:rPr>
              <w:t>D minus.</w:t>
            </w:r>
          </w:p>
        </w:tc>
      </w:tr>
    </w:tbl>
    <w:p w:rsidR="00AF33FB" w:rsidRPr="00922236" w:rsidRDefault="00AF33FB" w:rsidP="00AF33FB">
      <w:pPr>
        <w:rPr>
          <w:rFonts w:ascii="Calibri" w:hAnsi="Calibri"/>
          <w:lang w:eastAsia="en-US"/>
        </w:rPr>
      </w:pPr>
    </w:p>
    <w:p w:rsidR="009C34C1" w:rsidRPr="00922236" w:rsidRDefault="009C34C1" w:rsidP="009C34C1">
      <w:pPr>
        <w:pStyle w:val="Heading2"/>
        <w:rPr>
          <w:rFonts w:ascii="Calibri" w:hAnsi="Calibri"/>
          <w:sz w:val="22"/>
          <w:szCs w:val="22"/>
        </w:rPr>
      </w:pPr>
      <w:r w:rsidRPr="00922236">
        <w:rPr>
          <w:rFonts w:ascii="Calibri" w:hAnsi="Calibri"/>
          <w:sz w:val="22"/>
          <w:szCs w:val="22"/>
        </w:rPr>
        <w:t>CANVAS Helpful Links</w:t>
      </w:r>
    </w:p>
    <w:p w:rsidR="009C34C1" w:rsidRPr="00922236" w:rsidRDefault="009C34C1" w:rsidP="009C34C1">
      <w:pPr>
        <w:rPr>
          <w:rFonts w:ascii="Calibri" w:hAnsi="Calibri"/>
          <w:sz w:val="22"/>
          <w:szCs w:val="22"/>
        </w:rPr>
      </w:pPr>
      <w:r w:rsidRPr="00922236">
        <w:rPr>
          <w:rFonts w:ascii="Calibri" w:hAnsi="Calibri"/>
          <w:sz w:val="22"/>
          <w:szCs w:val="22"/>
        </w:rPr>
        <w:t>How do I login to CANVAS?</w:t>
      </w:r>
    </w:p>
    <w:p w:rsidR="009C34C1" w:rsidRPr="00922236" w:rsidRDefault="009C34C1" w:rsidP="009C34C1">
      <w:pPr>
        <w:rPr>
          <w:rFonts w:ascii="Calibri" w:hAnsi="Calibri"/>
          <w:sz w:val="22"/>
          <w:szCs w:val="22"/>
        </w:rPr>
      </w:pPr>
    </w:p>
    <w:p w:rsidR="009C34C1" w:rsidRPr="00922236" w:rsidRDefault="009C34C1" w:rsidP="009C34C1">
      <w:pPr>
        <w:ind w:left="360"/>
        <w:rPr>
          <w:rFonts w:ascii="Calibri" w:hAnsi="Calibri"/>
        </w:rPr>
      </w:pPr>
      <w:r w:rsidRPr="00922236">
        <w:rPr>
          <w:rFonts w:ascii="Calibri" w:hAnsi="Calibri"/>
        </w:rPr>
        <w:t xml:space="preserve">Canvas login URL: </w:t>
      </w:r>
      <w:hyperlink r:id="rId12" w:history="1">
        <w:r w:rsidRPr="00922236">
          <w:rPr>
            <w:rStyle w:val="Hyperlink"/>
            <w:rFonts w:ascii="Calibri" w:hAnsi="Calibri"/>
            <w:color w:val="auto"/>
          </w:rPr>
          <w:t>https://sjsu.instructure.com</w:t>
        </w:r>
      </w:hyperlink>
    </w:p>
    <w:p w:rsidR="009C34C1" w:rsidRPr="00922236" w:rsidRDefault="009C34C1" w:rsidP="009C34C1">
      <w:pPr>
        <w:ind w:left="1440" w:hanging="1080"/>
        <w:rPr>
          <w:rFonts w:ascii="Calibri" w:hAnsi="Calibri"/>
        </w:rPr>
      </w:pPr>
    </w:p>
    <w:p w:rsidR="009C34C1" w:rsidRPr="00922236" w:rsidRDefault="009C34C1" w:rsidP="009C34C1">
      <w:pPr>
        <w:ind w:left="1440" w:hanging="1080"/>
        <w:rPr>
          <w:rFonts w:ascii="Calibri" w:hAnsi="Calibri"/>
          <w:sz w:val="22"/>
          <w:szCs w:val="22"/>
        </w:rPr>
      </w:pPr>
      <w:r w:rsidRPr="00922236">
        <w:rPr>
          <w:rFonts w:ascii="Calibri" w:hAnsi="Calibri"/>
          <w:sz w:val="22"/>
          <w:szCs w:val="22"/>
        </w:rPr>
        <w:t>Username: SJSU 9-digit ID</w:t>
      </w:r>
    </w:p>
    <w:p w:rsidR="009C34C1" w:rsidRPr="00922236" w:rsidRDefault="009C34C1" w:rsidP="009C34C1">
      <w:pPr>
        <w:ind w:left="1440" w:hanging="1080"/>
        <w:rPr>
          <w:rFonts w:ascii="Calibri" w:hAnsi="Calibri"/>
          <w:sz w:val="22"/>
          <w:szCs w:val="22"/>
        </w:rPr>
      </w:pPr>
      <w:r w:rsidRPr="00922236">
        <w:rPr>
          <w:rFonts w:ascii="Calibri" w:hAnsi="Calibri"/>
          <w:sz w:val="22"/>
          <w:szCs w:val="22"/>
        </w:rPr>
        <w:t xml:space="preserve">Password: </w:t>
      </w:r>
      <w:proofErr w:type="spellStart"/>
      <w:r w:rsidRPr="00922236">
        <w:rPr>
          <w:rFonts w:ascii="Calibri" w:hAnsi="Calibri"/>
          <w:sz w:val="22"/>
          <w:szCs w:val="22"/>
        </w:rPr>
        <w:t>SJSUOne</w:t>
      </w:r>
      <w:proofErr w:type="spellEnd"/>
      <w:r w:rsidRPr="00922236">
        <w:rPr>
          <w:rFonts w:ascii="Calibri" w:hAnsi="Calibri"/>
          <w:sz w:val="22"/>
          <w:szCs w:val="22"/>
        </w:rPr>
        <w:t xml:space="preserve"> Password</w:t>
      </w:r>
    </w:p>
    <w:p w:rsidR="009C34C1" w:rsidRPr="00922236" w:rsidRDefault="009C34C1" w:rsidP="009C34C1">
      <w:pPr>
        <w:ind w:left="1440" w:hanging="1080"/>
        <w:rPr>
          <w:rFonts w:ascii="Calibri" w:hAnsi="Calibri"/>
          <w:sz w:val="22"/>
          <w:szCs w:val="22"/>
        </w:rPr>
      </w:pPr>
    </w:p>
    <w:p w:rsidR="009C34C1" w:rsidRPr="00922236" w:rsidRDefault="009C34C1" w:rsidP="009C34C1">
      <w:pPr>
        <w:ind w:left="1440" w:hanging="1080"/>
        <w:rPr>
          <w:rFonts w:ascii="Calibri" w:hAnsi="Calibri"/>
          <w:sz w:val="22"/>
          <w:szCs w:val="22"/>
        </w:rPr>
      </w:pPr>
      <w:r w:rsidRPr="00922236">
        <w:rPr>
          <w:rFonts w:ascii="Calibri" w:hAnsi="Calibri"/>
          <w:sz w:val="22"/>
          <w:szCs w:val="22"/>
        </w:rPr>
        <w:lastRenderedPageBreak/>
        <w:t>Please note that you are required to change the password for every 180 days.</w:t>
      </w:r>
    </w:p>
    <w:p w:rsidR="009C34C1" w:rsidRPr="00922236" w:rsidRDefault="009C34C1" w:rsidP="009C34C1">
      <w:pPr>
        <w:pStyle w:val="Heading2"/>
        <w:rPr>
          <w:rFonts w:ascii="Calibri" w:hAnsi="Calibri"/>
          <w:sz w:val="22"/>
          <w:szCs w:val="22"/>
        </w:rPr>
      </w:pPr>
      <w:r w:rsidRPr="00922236">
        <w:rPr>
          <w:rFonts w:ascii="Calibri" w:hAnsi="Calibri"/>
          <w:sz w:val="22"/>
          <w:szCs w:val="22"/>
        </w:rPr>
        <w:t>Questions and Help Information about CANVAS</w:t>
      </w:r>
    </w:p>
    <w:p w:rsidR="009C34C1" w:rsidRPr="00922236" w:rsidRDefault="009C34C1" w:rsidP="009C34C1">
      <w:pPr>
        <w:ind w:firstLine="360"/>
        <w:rPr>
          <w:rFonts w:ascii="Calibri" w:hAnsi="Calibri"/>
          <w:sz w:val="22"/>
          <w:szCs w:val="22"/>
        </w:rPr>
      </w:pPr>
      <w:r w:rsidRPr="00922236">
        <w:rPr>
          <w:rFonts w:ascii="Calibri" w:hAnsi="Calibri"/>
          <w:sz w:val="22"/>
          <w:szCs w:val="22"/>
        </w:rPr>
        <w:t xml:space="preserve">SJSU </w:t>
      </w:r>
      <w:proofErr w:type="spellStart"/>
      <w:r w:rsidRPr="00922236">
        <w:rPr>
          <w:rFonts w:ascii="Calibri" w:hAnsi="Calibri"/>
          <w:sz w:val="22"/>
          <w:szCs w:val="22"/>
        </w:rPr>
        <w:t>eCampus</w:t>
      </w:r>
      <w:proofErr w:type="spellEnd"/>
      <w:r w:rsidRPr="00922236">
        <w:rPr>
          <w:rFonts w:ascii="Calibri" w:hAnsi="Calibri"/>
          <w:sz w:val="22"/>
          <w:szCs w:val="22"/>
        </w:rPr>
        <w:t xml:space="preserve"> Student Help Webpage: </w:t>
      </w:r>
      <w:hyperlink r:id="rId13" w:history="1">
        <w:r w:rsidRPr="00922236">
          <w:rPr>
            <w:rStyle w:val="Hyperlink"/>
            <w:rFonts w:ascii="Calibri" w:hAnsi="Calibri"/>
            <w:color w:val="auto"/>
          </w:rPr>
          <w:t>http://www.sjsu.edu/at/ec/canvas/index.html</w:t>
        </w:r>
      </w:hyperlink>
    </w:p>
    <w:p w:rsidR="009C34C1" w:rsidRPr="00922236" w:rsidRDefault="009C34C1" w:rsidP="009C34C1">
      <w:pPr>
        <w:pStyle w:val="Heading2"/>
        <w:rPr>
          <w:rFonts w:ascii="Calibri" w:hAnsi="Calibri"/>
          <w:sz w:val="22"/>
          <w:szCs w:val="22"/>
        </w:rPr>
      </w:pPr>
      <w:r w:rsidRPr="00922236">
        <w:rPr>
          <w:rFonts w:ascii="Calibri" w:hAnsi="Calibri"/>
          <w:sz w:val="22"/>
          <w:szCs w:val="22"/>
        </w:rPr>
        <w:t>COURSE POLICIES</w:t>
      </w:r>
    </w:p>
    <w:p w:rsidR="009C34C1" w:rsidRPr="00922236" w:rsidRDefault="009C34C1" w:rsidP="009C34C1">
      <w:pPr>
        <w:spacing w:before="240"/>
        <w:rPr>
          <w:rFonts w:ascii="Calibri" w:hAnsi="Calibri"/>
          <w:sz w:val="22"/>
          <w:szCs w:val="22"/>
        </w:rPr>
      </w:pPr>
      <w:r w:rsidRPr="00922236">
        <w:rPr>
          <w:rFonts w:ascii="Calibri" w:hAnsi="Calibri"/>
          <w:sz w:val="22"/>
          <w:szCs w:val="22"/>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4" w:history="1">
        <w:r w:rsidRPr="00922236">
          <w:rPr>
            <w:rStyle w:val="Hyperlink"/>
            <w:rFonts w:ascii="Calibri" w:hAnsi="Calibri"/>
            <w:color w:val="auto"/>
            <w:sz w:val="22"/>
            <w:szCs w:val="22"/>
          </w:rPr>
          <w:t>Students are encouraged to take the plagiarism tutorial offered by the King Library, found at the website http://tutorials.sjlibrary.org/plagiarism/index.htm</w:t>
        </w:r>
      </w:hyperlink>
      <w:r w:rsidRPr="00922236">
        <w:rPr>
          <w:rFonts w:ascii="Calibri" w:hAnsi="Calibri"/>
          <w:sz w:val="22"/>
          <w:szCs w:val="22"/>
        </w:rPr>
        <w:t xml:space="preserve">. </w:t>
      </w:r>
      <w:hyperlink r:id="rId15" w:history="1">
        <w:r w:rsidRPr="00922236">
          <w:rPr>
            <w:rStyle w:val="Hyperlink"/>
            <w:rFonts w:ascii="Calibri" w:hAnsi="Calibri"/>
            <w:color w:val="auto"/>
            <w:sz w:val="22"/>
            <w:szCs w:val="22"/>
          </w:rPr>
          <w:t xml:space="preserve">Please read the SJSU Academic Integrity Policy S04-12 </w:t>
        </w:r>
        <w:r w:rsidRPr="00922236">
          <w:rPr>
            <w:rStyle w:val="Hyperlink"/>
            <w:rFonts w:ascii="Calibri" w:hAnsi="Calibri"/>
            <w:bCs/>
            <w:color w:val="auto"/>
            <w:sz w:val="22"/>
            <w:szCs w:val="22"/>
          </w:rPr>
          <w:t>at the website</w:t>
        </w:r>
        <w:r w:rsidRPr="00922236">
          <w:rPr>
            <w:rStyle w:val="Hyperlink"/>
            <w:rFonts w:ascii="Calibri" w:hAnsi="Calibri"/>
            <w:b/>
            <w:bCs/>
            <w:color w:val="auto"/>
            <w:sz w:val="22"/>
            <w:szCs w:val="22"/>
          </w:rPr>
          <w:t xml:space="preserve"> </w:t>
        </w:r>
        <w:r w:rsidRPr="00922236">
          <w:rPr>
            <w:rStyle w:val="Hyperlink"/>
            <w:rFonts w:ascii="Calibri" w:hAnsi="Calibri"/>
            <w:color w:val="auto"/>
            <w:sz w:val="22"/>
            <w:szCs w:val="22"/>
          </w:rPr>
          <w:t>http://www2.sjsu.edu/senate/S04-12.pdf</w:t>
        </w:r>
      </w:hyperlink>
      <w:r w:rsidRPr="00922236">
        <w:rPr>
          <w:rFonts w:ascii="Calibri" w:hAnsi="Calibri"/>
          <w:sz w:val="22"/>
          <w:szCs w:val="22"/>
          <w:u w:val="single"/>
        </w:rPr>
        <w:t xml:space="preserve"> </w:t>
      </w:r>
      <w:r w:rsidRPr="00922236">
        <w:rPr>
          <w:rFonts w:ascii="Calibri" w:hAnsi="Calibri"/>
          <w:sz w:val="22"/>
          <w:szCs w:val="22"/>
        </w:rPr>
        <w:t>.</w:t>
      </w:r>
    </w:p>
    <w:p w:rsidR="009C34C1" w:rsidRPr="00922236" w:rsidRDefault="009C34C1" w:rsidP="009C34C1">
      <w:pPr>
        <w:pStyle w:val="Heading2"/>
        <w:rPr>
          <w:rFonts w:ascii="Calibri" w:hAnsi="Calibri"/>
          <w:sz w:val="22"/>
          <w:szCs w:val="22"/>
        </w:rPr>
      </w:pPr>
      <w:r w:rsidRPr="00922236">
        <w:rPr>
          <w:rFonts w:ascii="Calibri" w:hAnsi="Calibri"/>
          <w:sz w:val="22"/>
          <w:szCs w:val="22"/>
        </w:rPr>
        <w:t>Announcements</w:t>
      </w:r>
    </w:p>
    <w:p w:rsidR="009C34C1" w:rsidRPr="00922236" w:rsidRDefault="009C34C1" w:rsidP="009C34C1">
      <w:pPr>
        <w:rPr>
          <w:rFonts w:ascii="Calibri" w:hAnsi="Calibri"/>
          <w:sz w:val="22"/>
          <w:szCs w:val="22"/>
        </w:rPr>
      </w:pPr>
      <w:r w:rsidRPr="00922236">
        <w:rPr>
          <w:rFonts w:ascii="Calibri" w:hAnsi="Calibri"/>
          <w:sz w:val="22"/>
          <w:szCs w:val="22"/>
        </w:rPr>
        <w:t>The instru</w:t>
      </w:r>
      <w:r w:rsidR="00490E52" w:rsidRPr="00922236">
        <w:rPr>
          <w:rFonts w:ascii="Calibri" w:hAnsi="Calibri"/>
          <w:sz w:val="22"/>
          <w:szCs w:val="22"/>
        </w:rPr>
        <w:t xml:space="preserve">ctor will use Canvas announcement </w:t>
      </w:r>
      <w:r w:rsidRPr="00922236">
        <w:rPr>
          <w:rFonts w:ascii="Calibri" w:hAnsi="Calibri"/>
          <w:sz w:val="22"/>
          <w:szCs w:val="22"/>
        </w:rPr>
        <w:t>to make course-related announcements.</w:t>
      </w:r>
      <w:r w:rsidR="00490E52" w:rsidRPr="00922236">
        <w:rPr>
          <w:rFonts w:ascii="Calibri" w:hAnsi="Calibri"/>
          <w:sz w:val="22"/>
          <w:szCs w:val="22"/>
        </w:rPr>
        <w:t xml:space="preserve"> In Canvas, you may set up an e-mail address where Canvas will forward all announcements to your e-mail account.</w:t>
      </w:r>
      <w:r w:rsidRPr="00922236">
        <w:rPr>
          <w:rFonts w:ascii="Calibri" w:hAnsi="Calibri"/>
          <w:sz w:val="22"/>
          <w:szCs w:val="22"/>
        </w:rPr>
        <w:t xml:space="preserve"> It is the student’s responsibility to read Canvas messages and e-mails regularly. Due to the current computer virus threats, please type your name and course number in the </w:t>
      </w:r>
      <w:r w:rsidRPr="00922236">
        <w:rPr>
          <w:rFonts w:ascii="Calibri" w:hAnsi="Calibri"/>
          <w:b/>
          <w:sz w:val="22"/>
          <w:szCs w:val="22"/>
        </w:rPr>
        <w:t>SUBJECT</w:t>
      </w:r>
      <w:r w:rsidRPr="00922236">
        <w:rPr>
          <w:rFonts w:ascii="Calibri" w:hAnsi="Calibri"/>
          <w:sz w:val="22"/>
          <w:szCs w:val="22"/>
        </w:rPr>
        <w:t xml:space="preserve"> field when sending an e-mail to the instructor.  The instructor will not read any unidentifiable e-mail.</w:t>
      </w:r>
    </w:p>
    <w:p w:rsidR="00514ABD" w:rsidRPr="00922236" w:rsidRDefault="00514ABD">
      <w:pPr>
        <w:rPr>
          <w:rFonts w:ascii="Calibri" w:hAnsi="Calibri"/>
          <w:b/>
          <w:sz w:val="22"/>
          <w:szCs w:val="22"/>
        </w:rPr>
      </w:pPr>
    </w:p>
    <w:p w:rsidR="009C34C1" w:rsidRPr="00922236" w:rsidRDefault="009C34C1" w:rsidP="009C34C1">
      <w:pPr>
        <w:rPr>
          <w:rFonts w:ascii="Calibri" w:hAnsi="Calibri"/>
          <w:b/>
          <w:sz w:val="22"/>
          <w:szCs w:val="22"/>
        </w:rPr>
      </w:pPr>
      <w:r w:rsidRPr="00922236">
        <w:rPr>
          <w:rFonts w:ascii="Calibri" w:hAnsi="Calibri"/>
          <w:b/>
          <w:sz w:val="22"/>
          <w:szCs w:val="22"/>
        </w:rPr>
        <w:t>Late Assignment Submissions:</w:t>
      </w:r>
    </w:p>
    <w:p w:rsidR="009C34C1" w:rsidRPr="00922236" w:rsidRDefault="009C34C1" w:rsidP="009C34C1">
      <w:pPr>
        <w:rPr>
          <w:rFonts w:ascii="Calibri" w:hAnsi="Calibri"/>
          <w:sz w:val="22"/>
          <w:szCs w:val="22"/>
        </w:rPr>
      </w:pPr>
    </w:p>
    <w:p w:rsidR="009C34C1" w:rsidRPr="00922236" w:rsidRDefault="009C34C1" w:rsidP="009C34C1">
      <w:pPr>
        <w:rPr>
          <w:rFonts w:ascii="Calibri" w:hAnsi="Calibri"/>
          <w:sz w:val="22"/>
          <w:szCs w:val="22"/>
          <w:lang w:eastAsia="en-US"/>
        </w:rPr>
      </w:pPr>
      <w:r w:rsidRPr="00922236">
        <w:rPr>
          <w:rFonts w:ascii="Calibri" w:hAnsi="Calibri"/>
          <w:sz w:val="22"/>
          <w:szCs w:val="22"/>
        </w:rPr>
        <w:t>This online course has set due dates for all assignments, assessments, and discussions. All submissions are due at 11:59 pm on the date assigned, which means you have to complete the assignment by 11:59:59 pm. Any assignment received even one second after the deadline or later will be considered late. The CANVAS clock is the final word on the time “stamp” on assignments, assessments, and discussions. All la</w:t>
      </w:r>
      <w:r w:rsidR="00777B44" w:rsidRPr="00922236">
        <w:rPr>
          <w:rFonts w:ascii="Calibri" w:hAnsi="Calibri"/>
          <w:sz w:val="22"/>
          <w:szCs w:val="22"/>
        </w:rPr>
        <w:t>te submissions will be deducted</w:t>
      </w:r>
      <w:r w:rsidRPr="00922236">
        <w:rPr>
          <w:rFonts w:ascii="Calibri" w:hAnsi="Calibri"/>
          <w:sz w:val="22"/>
          <w:szCs w:val="22"/>
        </w:rPr>
        <w:t xml:space="preserve"> by 10% of the points assigned to the assignment per day or portion of day late. No assignment will be accepted that is over 7 days late.</w:t>
      </w:r>
    </w:p>
    <w:p w:rsidR="00444C92" w:rsidRPr="00922236" w:rsidRDefault="00444C92" w:rsidP="00444C92">
      <w:pPr>
        <w:pStyle w:val="Heading2"/>
        <w:rPr>
          <w:rFonts w:ascii="Calibri" w:hAnsi="Calibri"/>
        </w:rPr>
      </w:pPr>
      <w:r w:rsidRPr="00922236">
        <w:rPr>
          <w:rFonts w:ascii="Calibri" w:hAnsi="Calibri"/>
        </w:rPr>
        <w:t>University Policies</w:t>
      </w:r>
    </w:p>
    <w:p w:rsidR="0008293C" w:rsidRPr="00922236" w:rsidRDefault="0008293C" w:rsidP="0008293C">
      <w:pPr>
        <w:pStyle w:val="Heading3"/>
        <w:rPr>
          <w:rFonts w:ascii="Calibri" w:hAnsi="Calibri"/>
        </w:rPr>
      </w:pPr>
      <w:r w:rsidRPr="00922236">
        <w:rPr>
          <w:rFonts w:ascii="Calibri" w:hAnsi="Calibri"/>
        </w:rPr>
        <w:t>Dropping and Adding</w:t>
      </w: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922236">
        <w:rPr>
          <w:rFonts w:ascii="Calibri" w:hAnsi="Calibri"/>
        </w:rPr>
        <w:t xml:space="preserve">Students are responsible for understanding the policies and procedures about add/drop, grade forgiveness, etc.  Refer to the current semester’s </w:t>
      </w:r>
      <w:hyperlink r:id="rId16" w:history="1">
        <w:r w:rsidRPr="00922236">
          <w:rPr>
            <w:rStyle w:val="Hyperlink"/>
            <w:rFonts w:ascii="Calibri" w:hAnsi="Calibri"/>
            <w:color w:val="auto"/>
          </w:rPr>
          <w:t>Catalog Policies</w:t>
        </w:r>
      </w:hyperlink>
      <w:r w:rsidRPr="00922236">
        <w:rPr>
          <w:rFonts w:ascii="Calibri" w:hAnsi="Calibri"/>
        </w:rPr>
        <w:t xml:space="preserve"> section at http://info.sjsu.edu/static/catalog/policies.html.  Add/drop deadlines can be found on the current academic year calendars document on the </w:t>
      </w:r>
      <w:hyperlink r:id="rId17" w:history="1">
        <w:r w:rsidRPr="00922236">
          <w:rPr>
            <w:rStyle w:val="Hyperlink"/>
            <w:rFonts w:ascii="Calibri" w:hAnsi="Calibri"/>
            <w:color w:val="auto"/>
          </w:rPr>
          <w:t>Academic Calendars webpage</w:t>
        </w:r>
      </w:hyperlink>
      <w:r w:rsidRPr="00922236">
        <w:rPr>
          <w:rFonts w:ascii="Calibri" w:hAnsi="Calibri"/>
        </w:rPr>
        <w:t xml:space="preserve"> at http://www.sjsu.edu/provost/services/academic_calendars/.  The </w:t>
      </w:r>
      <w:hyperlink r:id="rId18" w:history="1">
        <w:r w:rsidRPr="00922236">
          <w:rPr>
            <w:rStyle w:val="Hyperlink"/>
            <w:rFonts w:ascii="Calibri" w:hAnsi="Calibri"/>
            <w:color w:val="auto"/>
          </w:rPr>
          <w:t>Late Drop Policy</w:t>
        </w:r>
      </w:hyperlink>
      <w:r w:rsidRPr="00922236">
        <w:rPr>
          <w:rFonts w:ascii="Calibri" w:hAnsi="Calibri"/>
        </w:rPr>
        <w:t xml:space="preserve"> is available at http://www.sjsu.edu/aars/policies/latedrops/policy/</w:t>
      </w:r>
      <w:r w:rsidRPr="00922236">
        <w:rPr>
          <w:rFonts w:ascii="Calibri" w:hAnsi="Calibri"/>
          <w:b/>
        </w:rPr>
        <w:t xml:space="preserve">. </w:t>
      </w:r>
      <w:r w:rsidRPr="00922236">
        <w:rPr>
          <w:rFonts w:ascii="Calibri" w:hAnsi="Calibri"/>
        </w:rPr>
        <w:t xml:space="preserve">Students should be aware of the current deadlines and penalties for dropping classes. </w:t>
      </w: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rsidR="0008293C" w:rsidRPr="00922236"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922236">
        <w:rPr>
          <w:rFonts w:ascii="Calibri" w:hAnsi="Calibri"/>
        </w:rPr>
        <w:t xml:space="preserve">Information about the latest changes and news is available at the </w:t>
      </w:r>
      <w:hyperlink r:id="rId19" w:history="1">
        <w:r w:rsidRPr="00922236">
          <w:rPr>
            <w:rStyle w:val="Hyperlink"/>
            <w:rFonts w:ascii="Calibri" w:hAnsi="Calibri"/>
            <w:color w:val="auto"/>
          </w:rPr>
          <w:t>Advising Hub</w:t>
        </w:r>
      </w:hyperlink>
      <w:r w:rsidRPr="00922236">
        <w:rPr>
          <w:rFonts w:ascii="Calibri" w:hAnsi="Calibri"/>
        </w:rPr>
        <w:t xml:space="preserve"> at </w:t>
      </w:r>
      <w:r w:rsidR="005C4B3C" w:rsidRPr="00922236">
        <w:rPr>
          <w:rFonts w:ascii="Calibri" w:hAnsi="Calibri"/>
        </w:rPr>
        <w:t>http://www.sjsu.edu/advising/</w:t>
      </w:r>
      <w:r w:rsidRPr="00922236">
        <w:rPr>
          <w:rFonts w:ascii="Calibri" w:hAnsi="Calibri"/>
        </w:rPr>
        <w:t>.</w:t>
      </w:r>
    </w:p>
    <w:p w:rsidR="0008293C" w:rsidRPr="00922236" w:rsidRDefault="0008293C" w:rsidP="0008293C">
      <w:pPr>
        <w:rPr>
          <w:rFonts w:ascii="Calibri" w:hAnsi="Calibri"/>
          <w:lang w:eastAsia="en-US"/>
        </w:rPr>
      </w:pPr>
    </w:p>
    <w:p w:rsidR="00444C92" w:rsidRPr="00922236" w:rsidRDefault="00444C92" w:rsidP="00444C92">
      <w:pPr>
        <w:pStyle w:val="Heading3"/>
        <w:rPr>
          <w:rFonts w:ascii="Calibri" w:hAnsi="Calibri"/>
        </w:rPr>
      </w:pPr>
      <w:r w:rsidRPr="00922236">
        <w:rPr>
          <w:rFonts w:ascii="Calibri" w:hAnsi="Calibri"/>
        </w:rPr>
        <w:lastRenderedPageBreak/>
        <w:t>Academic integrity</w:t>
      </w:r>
    </w:p>
    <w:p w:rsidR="00444C92" w:rsidRPr="00922236" w:rsidRDefault="00411924" w:rsidP="00444C92">
      <w:pPr>
        <w:pStyle w:val="BodyText"/>
        <w:rPr>
          <w:rFonts w:ascii="Calibri" w:hAnsi="Calibri"/>
          <w:bCs/>
        </w:rPr>
      </w:pPr>
      <w:r w:rsidRPr="00922236">
        <w:rPr>
          <w:rFonts w:ascii="Calibri" w:hAnsi="Calibri"/>
        </w:rPr>
        <w:t xml:space="preserve">Your </w:t>
      </w:r>
      <w:r w:rsidR="00444C92" w:rsidRPr="00922236">
        <w:rPr>
          <w:rFonts w:ascii="Calibri" w:hAnsi="Calibri"/>
          <w:bCs/>
        </w:rPr>
        <w:t xml:space="preserve">commitment </w:t>
      </w:r>
      <w:r w:rsidRPr="00922236">
        <w:rPr>
          <w:rFonts w:ascii="Calibri" w:hAnsi="Calibri"/>
          <w:bCs/>
        </w:rPr>
        <w:t>as a student to learning i</w:t>
      </w:r>
      <w:r w:rsidR="00444C92" w:rsidRPr="00922236">
        <w:rPr>
          <w:rFonts w:ascii="Calibri" w:hAnsi="Calibri"/>
          <w:bCs/>
        </w:rPr>
        <w:t xml:space="preserve">s evidenced by </w:t>
      </w:r>
      <w:r w:rsidRPr="00922236">
        <w:rPr>
          <w:rFonts w:ascii="Calibri" w:hAnsi="Calibri"/>
          <w:bCs/>
        </w:rPr>
        <w:t>your</w:t>
      </w:r>
      <w:r w:rsidR="00444C92" w:rsidRPr="00922236">
        <w:rPr>
          <w:rFonts w:ascii="Calibri" w:hAnsi="Calibri"/>
          <w:bCs/>
        </w:rPr>
        <w:t xml:space="preserve"> enrollment at San Jose State University</w:t>
      </w:r>
      <w:r w:rsidRPr="00922236">
        <w:rPr>
          <w:rFonts w:ascii="Calibri" w:hAnsi="Calibri"/>
          <w:bCs/>
        </w:rPr>
        <w:t xml:space="preserve">. </w:t>
      </w:r>
      <w:r w:rsidR="00444C92" w:rsidRPr="00922236">
        <w:rPr>
          <w:rFonts w:ascii="Calibri" w:hAnsi="Calibri"/>
          <w:bCs/>
        </w:rPr>
        <w:t xml:space="preserve"> </w:t>
      </w:r>
      <w:r w:rsidRPr="00922236">
        <w:rPr>
          <w:rFonts w:ascii="Calibri" w:hAnsi="Calibri"/>
          <w:bCs/>
        </w:rPr>
        <w:t>The</w:t>
      </w:r>
      <w:r w:rsidR="00444C92" w:rsidRPr="00922236">
        <w:rPr>
          <w:rFonts w:ascii="Calibri" w:hAnsi="Calibri"/>
          <w:bCs/>
        </w:rPr>
        <w:t xml:space="preserve"> </w:t>
      </w:r>
      <w:hyperlink r:id="rId20" w:history="1">
        <w:r w:rsidR="00B13851" w:rsidRPr="00922236">
          <w:rPr>
            <w:rStyle w:val="Hyperlink"/>
            <w:rFonts w:ascii="Calibri" w:hAnsi="Calibri"/>
            <w:bCs/>
            <w:color w:val="auto"/>
          </w:rPr>
          <w:t>University Academic Integrity Policy S07-2</w:t>
        </w:r>
      </w:hyperlink>
      <w:r w:rsidR="005C4B3C" w:rsidRPr="00922236">
        <w:rPr>
          <w:rFonts w:ascii="Calibri" w:hAnsi="Calibri"/>
          <w:bCs/>
        </w:rPr>
        <w:t xml:space="preserve"> </w:t>
      </w:r>
      <w:r w:rsidRPr="00922236">
        <w:rPr>
          <w:rFonts w:ascii="Calibri" w:hAnsi="Calibri"/>
          <w:bCs/>
        </w:rPr>
        <w:t xml:space="preserve">at </w:t>
      </w:r>
      <w:r w:rsidR="00D93301" w:rsidRPr="00922236">
        <w:rPr>
          <w:rFonts w:ascii="Calibri" w:hAnsi="Calibri"/>
          <w:bCs/>
        </w:rPr>
        <w:t>http://www.sjsu.edu/senate/docs/S07-2.pdf</w:t>
      </w:r>
      <w:r w:rsidRPr="00922236">
        <w:rPr>
          <w:rFonts w:ascii="Calibri" w:hAnsi="Calibri"/>
          <w:bCs/>
        </w:rPr>
        <w:t xml:space="preserve"> </w:t>
      </w:r>
      <w:r w:rsidR="00444C92" w:rsidRPr="00922236">
        <w:rPr>
          <w:rFonts w:ascii="Calibri" w:hAnsi="Calibri"/>
          <w:bCs/>
        </w:rPr>
        <w:t>require</w:t>
      </w:r>
      <w:r w:rsidRPr="00922236">
        <w:rPr>
          <w:rFonts w:ascii="Calibri" w:hAnsi="Calibri"/>
          <w:bCs/>
        </w:rPr>
        <w:t>s</w:t>
      </w:r>
      <w:r w:rsidR="00C762CC" w:rsidRPr="00922236">
        <w:rPr>
          <w:rFonts w:ascii="Calibri" w:hAnsi="Calibri"/>
          <w:bCs/>
        </w:rPr>
        <w:t xml:space="preserve"> </w:t>
      </w:r>
      <w:r w:rsidR="00444C92" w:rsidRPr="00922236">
        <w:rPr>
          <w:rFonts w:ascii="Calibri" w:hAnsi="Calibri"/>
          <w:bCs/>
        </w:rPr>
        <w:t xml:space="preserve">you to be honest in all your academic course work. Faculty members are required to report all infractions to the office of Student Conduct and Ethical Development. The </w:t>
      </w:r>
      <w:hyperlink r:id="rId21" w:history="1">
        <w:r w:rsidR="00444C92" w:rsidRPr="00922236">
          <w:rPr>
            <w:rStyle w:val="Hyperlink"/>
            <w:rFonts w:ascii="Calibri" w:hAnsi="Calibri"/>
            <w:bCs/>
            <w:color w:val="auto"/>
          </w:rPr>
          <w:t xml:space="preserve">Student Conduct and Ethical Development </w:t>
        </w:r>
        <w:r w:rsidR="00F61B7F" w:rsidRPr="00922236">
          <w:rPr>
            <w:rStyle w:val="Hyperlink"/>
            <w:rFonts w:ascii="Calibri" w:hAnsi="Calibri"/>
            <w:bCs/>
            <w:color w:val="auto"/>
          </w:rPr>
          <w:t>website</w:t>
        </w:r>
      </w:hyperlink>
      <w:r w:rsidR="00F61B7F" w:rsidRPr="00922236">
        <w:rPr>
          <w:rFonts w:ascii="Calibri" w:hAnsi="Calibri"/>
          <w:bCs/>
        </w:rPr>
        <w:t xml:space="preserve"> </w:t>
      </w:r>
      <w:r w:rsidR="00444C92" w:rsidRPr="00922236">
        <w:rPr>
          <w:rFonts w:ascii="Calibri" w:hAnsi="Calibri"/>
          <w:bCs/>
        </w:rPr>
        <w:t xml:space="preserve">is available at </w:t>
      </w:r>
      <w:r w:rsidR="0003291E" w:rsidRPr="00922236">
        <w:rPr>
          <w:rFonts w:ascii="Calibri" w:hAnsi="Calibri"/>
          <w:bCs/>
        </w:rPr>
        <w:t>http://www.sjsu.edu/studentconduct/</w:t>
      </w:r>
      <w:r w:rsidR="00444C92" w:rsidRPr="00922236">
        <w:rPr>
          <w:rFonts w:ascii="Calibri" w:hAnsi="Calibri"/>
          <w:bCs/>
        </w:rPr>
        <w:t xml:space="preserve">. </w:t>
      </w:r>
    </w:p>
    <w:p w:rsidR="00444C92" w:rsidRPr="00922236" w:rsidRDefault="00444C92" w:rsidP="00444C92">
      <w:pPr>
        <w:pStyle w:val="BodyText"/>
        <w:rPr>
          <w:rFonts w:ascii="Calibri" w:hAnsi="Calibri"/>
          <w:bCs/>
        </w:rPr>
      </w:pPr>
      <w:r w:rsidRPr="00922236">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922236">
        <w:rPr>
          <w:rFonts w:ascii="Calibri" w:hAnsi="Calibri"/>
          <w:bCs/>
        </w:rPr>
        <w:t>ld like to include</w:t>
      </w:r>
      <w:r w:rsidRPr="00922236">
        <w:rPr>
          <w:rFonts w:ascii="Calibri" w:hAnsi="Calibri"/>
          <w:bCs/>
        </w:rPr>
        <w:t xml:space="preserve"> your assignment </w:t>
      </w:r>
      <w:r w:rsidR="00D57C25" w:rsidRPr="00922236">
        <w:rPr>
          <w:rFonts w:ascii="Calibri" w:hAnsi="Calibri"/>
          <w:bCs/>
        </w:rPr>
        <w:t xml:space="preserve">or </w:t>
      </w:r>
      <w:r w:rsidRPr="00922236">
        <w:rPr>
          <w:rFonts w:ascii="Calibri" w:hAnsi="Calibri"/>
          <w:bCs/>
        </w:rPr>
        <w:t>any material you have submitted, or plan to submit for another class, please note t</w:t>
      </w:r>
      <w:r w:rsidR="00D57C25" w:rsidRPr="00922236">
        <w:rPr>
          <w:rFonts w:ascii="Calibri" w:hAnsi="Calibri"/>
          <w:bCs/>
        </w:rPr>
        <w:t xml:space="preserve">hat SJSU’s Academic </w:t>
      </w:r>
      <w:r w:rsidR="0087263C" w:rsidRPr="00922236">
        <w:rPr>
          <w:rFonts w:ascii="Calibri" w:hAnsi="Calibri"/>
          <w:bCs/>
        </w:rPr>
        <w:t xml:space="preserve">Integrity </w:t>
      </w:r>
      <w:r w:rsidR="00D57C25" w:rsidRPr="00922236">
        <w:rPr>
          <w:rFonts w:ascii="Calibri" w:hAnsi="Calibri"/>
          <w:bCs/>
        </w:rPr>
        <w:t>Policy S07-2</w:t>
      </w:r>
      <w:r w:rsidRPr="00922236">
        <w:rPr>
          <w:rFonts w:ascii="Calibri" w:hAnsi="Calibri"/>
          <w:bCs/>
        </w:rPr>
        <w:t xml:space="preserve"> requires approval of instructors.</w:t>
      </w:r>
    </w:p>
    <w:p w:rsidR="00D6444F" w:rsidRPr="00922236" w:rsidRDefault="00D6444F" w:rsidP="00444C92">
      <w:pPr>
        <w:pStyle w:val="BodyText"/>
        <w:rPr>
          <w:rFonts w:ascii="Calibri" w:hAnsi="Calibri"/>
        </w:rPr>
      </w:pPr>
    </w:p>
    <w:p w:rsidR="00444C92" w:rsidRPr="00922236" w:rsidRDefault="00444C92" w:rsidP="00444C92">
      <w:pPr>
        <w:pStyle w:val="Heading3"/>
        <w:rPr>
          <w:rFonts w:ascii="Calibri" w:hAnsi="Calibri"/>
        </w:rPr>
      </w:pPr>
      <w:r w:rsidRPr="00922236">
        <w:rPr>
          <w:rFonts w:ascii="Calibri" w:hAnsi="Calibri"/>
        </w:rPr>
        <w:t>Campus Policy in Compliance with the American Disabilities Act</w:t>
      </w:r>
    </w:p>
    <w:p w:rsidR="00444C92" w:rsidRPr="00922236" w:rsidRDefault="00444C92" w:rsidP="00444C92">
      <w:pPr>
        <w:pStyle w:val="BodyText"/>
        <w:rPr>
          <w:rFonts w:ascii="Calibri" w:hAnsi="Calibri"/>
        </w:rPr>
      </w:pPr>
      <w:r w:rsidRPr="00922236">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2" w:history="1">
        <w:r w:rsidRPr="00922236">
          <w:rPr>
            <w:rStyle w:val="Hyperlink"/>
            <w:rFonts w:ascii="Calibri" w:hAnsi="Calibri"/>
            <w:color w:val="auto"/>
          </w:rPr>
          <w:t>Presidential Directive 97-03</w:t>
        </w:r>
      </w:hyperlink>
      <w:r w:rsidR="0087263C" w:rsidRPr="00922236">
        <w:rPr>
          <w:rFonts w:ascii="Calibri" w:hAnsi="Calibri"/>
        </w:rPr>
        <w:t xml:space="preserve"> at http://www.sjsu.edu/president/docs/directives/PD_1997-03.pdf</w:t>
      </w:r>
      <w:r w:rsidRPr="00922236">
        <w:rPr>
          <w:rFonts w:ascii="Calibri" w:hAnsi="Calibri"/>
        </w:rPr>
        <w:t xml:space="preserve"> requires that students with disabilities requesting accommodati</w:t>
      </w:r>
      <w:r w:rsidR="00640524" w:rsidRPr="00922236">
        <w:rPr>
          <w:rFonts w:ascii="Calibri" w:hAnsi="Calibri"/>
        </w:rPr>
        <w:t xml:space="preserve">ons must register with the </w:t>
      </w:r>
      <w:hyperlink r:id="rId23" w:history="1">
        <w:r w:rsidR="009438C2" w:rsidRPr="00922236">
          <w:rPr>
            <w:rStyle w:val="Hyperlink"/>
            <w:rFonts w:ascii="Calibri" w:hAnsi="Calibri"/>
            <w:color w:val="auto"/>
          </w:rPr>
          <w:t>Accessible Education Center</w:t>
        </w:r>
      </w:hyperlink>
      <w:r w:rsidR="009438C2" w:rsidRPr="00922236">
        <w:rPr>
          <w:rFonts w:ascii="Calibri" w:hAnsi="Calibri"/>
        </w:rPr>
        <w:t xml:space="preserve"> (AE</w:t>
      </w:r>
      <w:r w:rsidR="00640524" w:rsidRPr="00922236">
        <w:rPr>
          <w:rFonts w:ascii="Calibri" w:hAnsi="Calibri"/>
        </w:rPr>
        <w:t>C</w:t>
      </w:r>
      <w:r w:rsidRPr="00922236">
        <w:rPr>
          <w:rFonts w:ascii="Calibri" w:hAnsi="Calibri"/>
        </w:rPr>
        <w:t xml:space="preserve">) </w:t>
      </w:r>
      <w:r w:rsidR="00640524" w:rsidRPr="00922236">
        <w:rPr>
          <w:rFonts w:ascii="Calibri" w:hAnsi="Calibri"/>
        </w:rPr>
        <w:t xml:space="preserve">at </w:t>
      </w:r>
      <w:r w:rsidR="009438C2" w:rsidRPr="00922236">
        <w:rPr>
          <w:rFonts w:ascii="Calibri" w:hAnsi="Calibri"/>
        </w:rPr>
        <w:t>http://www.</w:t>
      </w:r>
      <w:r w:rsidR="00640524" w:rsidRPr="00922236">
        <w:rPr>
          <w:rFonts w:ascii="Calibri" w:hAnsi="Calibri"/>
        </w:rPr>
        <w:t>sjsu.edu/</w:t>
      </w:r>
      <w:r w:rsidR="009438C2" w:rsidRPr="00922236">
        <w:rPr>
          <w:rFonts w:ascii="Calibri" w:hAnsi="Calibri"/>
        </w:rPr>
        <w:t>aec</w:t>
      </w:r>
      <w:r w:rsidR="00640524" w:rsidRPr="00922236">
        <w:rPr>
          <w:rFonts w:ascii="Calibri" w:hAnsi="Calibri"/>
        </w:rPr>
        <w:t xml:space="preserve"> </w:t>
      </w:r>
      <w:r w:rsidRPr="00922236">
        <w:rPr>
          <w:rFonts w:ascii="Calibri" w:hAnsi="Calibri"/>
        </w:rPr>
        <w:t xml:space="preserve">to establish a record of </w:t>
      </w:r>
      <w:r w:rsidR="006A6EDC" w:rsidRPr="00922236">
        <w:rPr>
          <w:rFonts w:ascii="Calibri" w:hAnsi="Calibri"/>
        </w:rPr>
        <w:t>their</w:t>
      </w:r>
      <w:r w:rsidRPr="00922236">
        <w:rPr>
          <w:rFonts w:ascii="Calibri" w:hAnsi="Calibri"/>
        </w:rPr>
        <w:t xml:space="preserve"> disability.</w:t>
      </w:r>
    </w:p>
    <w:p w:rsidR="009438C2" w:rsidRPr="00922236" w:rsidRDefault="009438C2" w:rsidP="00444C92">
      <w:pPr>
        <w:pStyle w:val="BodyText"/>
        <w:rPr>
          <w:rFonts w:ascii="Calibri" w:hAnsi="Calibri"/>
        </w:rPr>
      </w:pPr>
      <w:r w:rsidRPr="00922236">
        <w:rPr>
          <w:rFonts w:ascii="Calibri" w:hAnsi="Calibri"/>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rsidR="00444C92" w:rsidRPr="00922236" w:rsidRDefault="00444C92" w:rsidP="00444C92">
      <w:pPr>
        <w:pStyle w:val="Heading2"/>
        <w:rPr>
          <w:rFonts w:ascii="Calibri" w:hAnsi="Calibri"/>
        </w:rPr>
      </w:pPr>
      <w:r w:rsidRPr="00922236">
        <w:rPr>
          <w:rFonts w:ascii="Calibri" w:hAnsi="Calibri"/>
        </w:rPr>
        <w:t>Student Technology Resources (Optional)</w:t>
      </w:r>
    </w:p>
    <w:p w:rsidR="00E21F42" w:rsidRPr="00922236" w:rsidRDefault="00E21F42" w:rsidP="00E21F42">
      <w:pPr>
        <w:rPr>
          <w:rFonts w:ascii="Calibri" w:hAnsi="Calibri"/>
        </w:rPr>
      </w:pPr>
      <w:r w:rsidRPr="00922236">
        <w:rPr>
          <w:rFonts w:ascii="Calibri" w:hAnsi="Calibri"/>
        </w:rPr>
        <w:t xml:space="preserve">Computer labs for student use are available in the </w:t>
      </w:r>
      <w:hyperlink r:id="rId24" w:history="1">
        <w:r w:rsidRPr="00922236">
          <w:rPr>
            <w:rStyle w:val="Hyperlink"/>
            <w:rFonts w:ascii="Calibri" w:hAnsi="Calibri"/>
            <w:color w:val="auto"/>
          </w:rPr>
          <w:t>Academic Success Center</w:t>
        </w:r>
      </w:hyperlink>
      <w:r w:rsidR="008B7F49" w:rsidRPr="00922236">
        <w:rPr>
          <w:rFonts w:ascii="Calibri" w:hAnsi="Calibri"/>
        </w:rPr>
        <w:t xml:space="preserve"> at </w:t>
      </w:r>
      <w:r w:rsidR="006C41D2" w:rsidRPr="00922236">
        <w:rPr>
          <w:rFonts w:ascii="Calibri" w:hAnsi="Calibri"/>
        </w:rPr>
        <w:t xml:space="preserve">http://www.sjsu.edu/at/asc/ </w:t>
      </w:r>
      <w:r w:rsidRPr="00922236">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rsidR="00E21F42" w:rsidRPr="00922236" w:rsidRDefault="00E21F42" w:rsidP="00E21F42">
      <w:pPr>
        <w:rPr>
          <w:rFonts w:ascii="Calibri" w:hAnsi="Calibri"/>
        </w:rPr>
      </w:pPr>
      <w:r w:rsidRPr="00922236">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922236" w:rsidRDefault="00F923D7" w:rsidP="00444C92">
      <w:pPr>
        <w:pStyle w:val="Heading2"/>
        <w:rPr>
          <w:rFonts w:ascii="Calibri" w:hAnsi="Calibri"/>
        </w:rPr>
      </w:pPr>
      <w:r w:rsidRPr="00922236">
        <w:rPr>
          <w:rFonts w:ascii="Calibri" w:hAnsi="Calibri"/>
        </w:rPr>
        <w:t xml:space="preserve">SJSU </w:t>
      </w:r>
      <w:r w:rsidR="00964E9C" w:rsidRPr="00922236">
        <w:rPr>
          <w:rFonts w:ascii="Calibri" w:hAnsi="Calibri"/>
        </w:rPr>
        <w:t>Peer Connections</w:t>
      </w:r>
      <w:r w:rsidR="00444C92" w:rsidRPr="00922236">
        <w:rPr>
          <w:rFonts w:ascii="Calibri" w:hAnsi="Calibri"/>
        </w:rPr>
        <w:t xml:space="preserve"> (Optional)</w:t>
      </w:r>
    </w:p>
    <w:p w:rsidR="004735C2" w:rsidRPr="00922236" w:rsidRDefault="00490D00" w:rsidP="0017098E">
      <w:pPr>
        <w:rPr>
          <w:rFonts w:ascii="Calibri" w:hAnsi="Calibri"/>
        </w:rPr>
      </w:pPr>
      <w:r w:rsidRPr="00922236">
        <w:rPr>
          <w:rFonts w:ascii="Calibri" w:hAnsi="Calibri"/>
        </w:rPr>
        <w:t>Peer Connections</w:t>
      </w:r>
      <w:r w:rsidR="00A4266F" w:rsidRPr="00922236">
        <w:rPr>
          <w:rFonts w:ascii="Calibri" w:hAnsi="Calibri"/>
        </w:rPr>
        <w:t>,</w:t>
      </w:r>
      <w:r w:rsidRPr="00922236">
        <w:rPr>
          <w:rFonts w:ascii="Calibri" w:hAnsi="Calibri"/>
        </w:rPr>
        <w:t xml:space="preserve"> a</w:t>
      </w:r>
      <w:r w:rsidR="004735C2" w:rsidRPr="00922236">
        <w:rPr>
          <w:rFonts w:ascii="Calibri" w:hAnsi="Calibri"/>
        </w:rPr>
        <w:t xml:space="preserve"> campus-wide resource for mentoring and tutoring</w:t>
      </w:r>
      <w:r w:rsidRPr="00922236">
        <w:rPr>
          <w:rFonts w:ascii="Calibri" w:hAnsi="Calibri"/>
        </w:rPr>
        <w:t>,</w:t>
      </w:r>
      <w:r w:rsidR="004735C2" w:rsidRPr="00922236">
        <w:rPr>
          <w:rFonts w:ascii="Calibri" w:hAnsi="Calibri"/>
        </w:rPr>
        <w:t xml:space="preserve"> </w:t>
      </w:r>
      <w:r w:rsidR="00F32B24" w:rsidRPr="00922236">
        <w:rPr>
          <w:rFonts w:ascii="Calibri" w:hAnsi="Calibri"/>
        </w:rPr>
        <w:t>strives</w:t>
      </w:r>
      <w:r w:rsidRPr="00922236">
        <w:rPr>
          <w:rFonts w:ascii="Calibri" w:hAnsi="Calibri"/>
        </w:rPr>
        <w:t xml:space="preserve"> to</w:t>
      </w:r>
      <w:r w:rsidR="004735C2" w:rsidRPr="00922236">
        <w:rPr>
          <w:rFonts w:ascii="Calibri" w:hAnsi="Calibri"/>
        </w:rPr>
        <w:t xml:space="preserve"> </w:t>
      </w:r>
      <w:r w:rsidR="00A4266F" w:rsidRPr="00922236">
        <w:rPr>
          <w:rFonts w:ascii="Calibri" w:hAnsi="Calibri"/>
        </w:rPr>
        <w:t xml:space="preserve">inspire students to </w:t>
      </w:r>
      <w:r w:rsidR="004735C2" w:rsidRPr="00922236">
        <w:rPr>
          <w:rFonts w:ascii="Calibri" w:hAnsi="Calibri"/>
        </w:rPr>
        <w:t xml:space="preserve">develop </w:t>
      </w:r>
      <w:r w:rsidR="00A4266F" w:rsidRPr="00922236">
        <w:rPr>
          <w:rFonts w:ascii="Calibri" w:hAnsi="Calibri"/>
        </w:rPr>
        <w:t xml:space="preserve">their </w:t>
      </w:r>
      <w:r w:rsidR="004735C2" w:rsidRPr="00922236">
        <w:rPr>
          <w:rFonts w:ascii="Calibri" w:hAnsi="Calibri"/>
        </w:rPr>
        <w:t xml:space="preserve">potential as independent learners while they learn to successfully </w:t>
      </w:r>
      <w:r w:rsidR="004735C2" w:rsidRPr="00922236">
        <w:rPr>
          <w:rFonts w:ascii="Calibri" w:hAnsi="Calibri"/>
        </w:rPr>
        <w:lastRenderedPageBreak/>
        <w:t xml:space="preserve">navigate through their university experience.  </w:t>
      </w:r>
      <w:r w:rsidR="00A4266F" w:rsidRPr="00922236">
        <w:rPr>
          <w:rFonts w:ascii="Calibri" w:hAnsi="Calibri"/>
        </w:rPr>
        <w:t>You</w:t>
      </w:r>
      <w:r w:rsidR="004735C2" w:rsidRPr="00922236">
        <w:rPr>
          <w:rFonts w:ascii="Calibri" w:hAnsi="Calibri"/>
        </w:rPr>
        <w:t xml:space="preserve"> are encouraged to take advantage of </w:t>
      </w:r>
      <w:r w:rsidR="00A4266F" w:rsidRPr="00922236">
        <w:rPr>
          <w:rFonts w:ascii="Calibri" w:hAnsi="Calibri"/>
        </w:rPr>
        <w:t>their</w:t>
      </w:r>
      <w:r w:rsidR="004735C2" w:rsidRPr="00922236">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rsidR="007E5718" w:rsidRPr="00922236" w:rsidRDefault="007E5718" w:rsidP="0017098E">
      <w:pPr>
        <w:rPr>
          <w:rFonts w:ascii="Calibri" w:hAnsi="Calibri"/>
        </w:rPr>
      </w:pPr>
    </w:p>
    <w:p w:rsidR="000246E9" w:rsidRPr="00922236" w:rsidRDefault="004735C2" w:rsidP="0017098E">
      <w:pPr>
        <w:rPr>
          <w:rFonts w:ascii="Calibri" w:hAnsi="Calibri"/>
        </w:rPr>
      </w:pPr>
      <w:r w:rsidRPr="00922236">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922236">
        <w:rPr>
          <w:rFonts w:ascii="Calibri" w:hAnsi="Calibri"/>
        </w:rPr>
        <w:t>Writing Skills Test (</w:t>
      </w:r>
      <w:r w:rsidRPr="00922236">
        <w:rPr>
          <w:rFonts w:ascii="Calibri" w:hAnsi="Calibri"/>
        </w:rPr>
        <w:t>WST</w:t>
      </w:r>
      <w:r w:rsidR="00303509" w:rsidRPr="00922236">
        <w:rPr>
          <w:rFonts w:ascii="Calibri" w:hAnsi="Calibri"/>
        </w:rPr>
        <w:t xml:space="preserve">), </w:t>
      </w:r>
      <w:r w:rsidRPr="00922236">
        <w:rPr>
          <w:rFonts w:ascii="Calibri" w:hAnsi="Calibri"/>
        </w:rPr>
        <w:t xml:space="preserve">improving your learning and memory, alleviating procrastination, surviving your first semester at SJSU, and other related topics.  </w:t>
      </w:r>
      <w:proofErr w:type="gramStart"/>
      <w:r w:rsidR="000246E9" w:rsidRPr="00922236">
        <w:rPr>
          <w:rFonts w:ascii="Calibri" w:hAnsi="Calibri"/>
        </w:rPr>
        <w:t xml:space="preserve">A computer lab </w:t>
      </w:r>
      <w:r w:rsidR="00041144" w:rsidRPr="00922236">
        <w:rPr>
          <w:rFonts w:ascii="Calibri" w:hAnsi="Calibri"/>
        </w:rPr>
        <w:t>and study space are</w:t>
      </w:r>
      <w:proofErr w:type="gramEnd"/>
      <w:r w:rsidR="000246E9" w:rsidRPr="00922236">
        <w:rPr>
          <w:rFonts w:ascii="Calibri" w:hAnsi="Calibri"/>
        </w:rPr>
        <w:t xml:space="preserve"> also available for student use in Room 600 of Student Services Center</w:t>
      </w:r>
      <w:r w:rsidR="009E3ED7" w:rsidRPr="00922236">
        <w:rPr>
          <w:rFonts w:ascii="Calibri" w:hAnsi="Calibri"/>
        </w:rPr>
        <w:t xml:space="preserve"> </w:t>
      </w:r>
      <w:r w:rsidR="000246E9" w:rsidRPr="00922236">
        <w:rPr>
          <w:rFonts w:ascii="Calibri" w:hAnsi="Calibri"/>
        </w:rPr>
        <w:t xml:space="preserve">(SSC). </w:t>
      </w:r>
    </w:p>
    <w:p w:rsidR="00764B6E" w:rsidRPr="00922236" w:rsidRDefault="00764B6E" w:rsidP="0017098E">
      <w:pPr>
        <w:rPr>
          <w:rFonts w:ascii="Calibri" w:hAnsi="Calibri"/>
        </w:rPr>
      </w:pPr>
    </w:p>
    <w:p w:rsidR="004735C2" w:rsidRPr="00922236" w:rsidRDefault="00964E9C" w:rsidP="0017098E">
      <w:pPr>
        <w:rPr>
          <w:rFonts w:ascii="Calibri" w:hAnsi="Calibri"/>
        </w:rPr>
      </w:pPr>
      <w:r w:rsidRPr="00922236">
        <w:rPr>
          <w:rFonts w:ascii="Calibri" w:hAnsi="Calibri"/>
        </w:rPr>
        <w:t>Peer Connections</w:t>
      </w:r>
      <w:r w:rsidR="004735C2" w:rsidRPr="00922236">
        <w:rPr>
          <w:rFonts w:ascii="Calibri" w:hAnsi="Calibri"/>
        </w:rPr>
        <w:t xml:space="preserve"> is</w:t>
      </w:r>
      <w:r w:rsidR="00303509" w:rsidRPr="00922236">
        <w:rPr>
          <w:rFonts w:ascii="Calibri" w:hAnsi="Calibri"/>
        </w:rPr>
        <w:t xml:space="preserve"> located in </w:t>
      </w:r>
      <w:r w:rsidRPr="00922236">
        <w:rPr>
          <w:rFonts w:ascii="Calibri" w:hAnsi="Calibri"/>
        </w:rPr>
        <w:t xml:space="preserve">three locations: </w:t>
      </w:r>
      <w:r w:rsidR="000246E9" w:rsidRPr="00922236">
        <w:rPr>
          <w:rFonts w:ascii="Calibri" w:hAnsi="Calibri"/>
        </w:rPr>
        <w:t>SSC,</w:t>
      </w:r>
      <w:r w:rsidR="00303509" w:rsidRPr="00922236">
        <w:rPr>
          <w:rFonts w:ascii="Calibri" w:hAnsi="Calibri"/>
        </w:rPr>
        <w:t xml:space="preserve"> Room </w:t>
      </w:r>
      <w:r w:rsidR="004735C2" w:rsidRPr="00922236">
        <w:rPr>
          <w:rFonts w:ascii="Calibri" w:hAnsi="Calibri"/>
        </w:rPr>
        <w:t>600 (10th Street Garage</w:t>
      </w:r>
      <w:r w:rsidR="00303509" w:rsidRPr="00922236">
        <w:rPr>
          <w:rFonts w:ascii="Calibri" w:hAnsi="Calibri"/>
        </w:rPr>
        <w:t xml:space="preserve"> on the corner of 10</w:t>
      </w:r>
      <w:r w:rsidR="00303509" w:rsidRPr="00922236">
        <w:rPr>
          <w:rFonts w:ascii="Calibri" w:hAnsi="Calibri"/>
          <w:vertAlign w:val="superscript"/>
        </w:rPr>
        <w:t>th</w:t>
      </w:r>
      <w:r w:rsidR="00303509" w:rsidRPr="00922236">
        <w:rPr>
          <w:rFonts w:ascii="Calibri" w:hAnsi="Calibri"/>
        </w:rPr>
        <w:t xml:space="preserve"> and San Fernando Street</w:t>
      </w:r>
      <w:r w:rsidR="00041144" w:rsidRPr="00922236">
        <w:rPr>
          <w:rFonts w:ascii="Calibri" w:hAnsi="Calibri"/>
        </w:rPr>
        <w:t>)</w:t>
      </w:r>
      <w:r w:rsidR="004735C2" w:rsidRPr="00922236">
        <w:rPr>
          <w:rFonts w:ascii="Calibri" w:hAnsi="Calibri"/>
        </w:rPr>
        <w:t xml:space="preserve">, at the 1st floor entrance of Clark Hall, and in the Living Learning Center (LLC) in Campus Village Housing Building B.  </w:t>
      </w:r>
      <w:r w:rsidR="00303509" w:rsidRPr="00922236">
        <w:rPr>
          <w:rFonts w:ascii="Calibri" w:hAnsi="Calibri"/>
        </w:rPr>
        <w:t>Visit</w:t>
      </w:r>
      <w:r w:rsidR="004735C2" w:rsidRPr="00922236">
        <w:rPr>
          <w:rFonts w:ascii="Calibri" w:hAnsi="Calibri"/>
        </w:rPr>
        <w:t xml:space="preserve"> </w:t>
      </w:r>
      <w:hyperlink r:id="rId25" w:history="1">
        <w:r w:rsidR="004735C2" w:rsidRPr="00922236">
          <w:rPr>
            <w:rStyle w:val="Hyperlink"/>
            <w:rFonts w:ascii="Calibri" w:hAnsi="Calibri"/>
            <w:bCs/>
            <w:iCs/>
            <w:color w:val="auto"/>
          </w:rPr>
          <w:t>Peer Connections website</w:t>
        </w:r>
      </w:hyperlink>
      <w:r w:rsidR="004735C2" w:rsidRPr="00922236">
        <w:rPr>
          <w:rFonts w:ascii="Calibri" w:hAnsi="Calibri"/>
        </w:rPr>
        <w:t xml:space="preserve"> </w:t>
      </w:r>
      <w:r w:rsidR="00303509" w:rsidRPr="00922236">
        <w:rPr>
          <w:rFonts w:ascii="Calibri" w:hAnsi="Calibri"/>
        </w:rPr>
        <w:t>at http://peerconnections.sjsu.edu for more information.</w:t>
      </w:r>
    </w:p>
    <w:p w:rsidR="00444C92" w:rsidRPr="00922236" w:rsidRDefault="00444C92" w:rsidP="00444C92">
      <w:pPr>
        <w:pStyle w:val="Heading2"/>
        <w:rPr>
          <w:rFonts w:ascii="Calibri" w:hAnsi="Calibri"/>
          <w:szCs w:val="36"/>
        </w:rPr>
      </w:pPr>
      <w:r w:rsidRPr="00922236">
        <w:rPr>
          <w:rFonts w:ascii="Calibri" w:hAnsi="Calibri"/>
          <w:szCs w:val="36"/>
        </w:rPr>
        <w:t>SJSU Writing Center (Optional)</w:t>
      </w:r>
    </w:p>
    <w:p w:rsidR="001B5884" w:rsidRPr="00922236" w:rsidRDefault="006B409C" w:rsidP="001B5884">
      <w:pPr>
        <w:pStyle w:val="NormalWeb"/>
        <w:shd w:val="clear" w:color="auto" w:fill="FFFFFF"/>
        <w:rPr>
          <w:rFonts w:ascii="Calibri" w:hAnsi="Calibri"/>
        </w:rPr>
      </w:pPr>
      <w:r w:rsidRPr="00922236">
        <w:rPr>
          <w:rFonts w:ascii="Calibri" w:hAnsi="Calibri"/>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6" w:history="1">
        <w:r w:rsidRPr="00922236">
          <w:rPr>
            <w:rStyle w:val="Hyperlink"/>
            <w:rFonts w:ascii="Calibri" w:hAnsi="Calibri"/>
            <w:color w:val="auto"/>
          </w:rPr>
          <w:t>Writing Center website</w:t>
        </w:r>
      </w:hyperlink>
      <w:r w:rsidRPr="00922236">
        <w:rPr>
          <w:rFonts w:ascii="Calibri" w:hAnsi="Calibri"/>
        </w:rPr>
        <w:t xml:space="preserve"> at http://www.sjsu.edu/writingcenter. For additional resources and updated information, follow the Writing Center on Twitter and become a fan of the SJSU Writing Center on Facebook.</w:t>
      </w:r>
      <w:r w:rsidR="001B5884" w:rsidRPr="00922236">
        <w:rPr>
          <w:rFonts w:ascii="Calibri" w:hAnsi="Calibri"/>
        </w:rPr>
        <w:t xml:space="preserve"> </w:t>
      </w:r>
      <w:r w:rsidR="008D6B3D" w:rsidRPr="00922236">
        <w:rPr>
          <w:rFonts w:ascii="Calibri" w:hAnsi="Calibri"/>
          <w:noProof/>
        </w:rPr>
        <w:t xml:space="preserve">(Note: You need to have a QR Reader to scan this code.) </w:t>
      </w:r>
      <w:r w:rsidR="00000454" w:rsidRPr="00922236">
        <w:rPr>
          <w:rFonts w:ascii="Calibri" w:hAnsi="Calibri"/>
          <w:noProof/>
          <w:lang w:eastAsia="zh-TW"/>
        </w:rPr>
        <w:drawing>
          <wp:inline distT="0" distB="0" distL="0" distR="0" wp14:anchorId="3752B0BC" wp14:editId="7A52EB0B">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922236">
        <w:rPr>
          <w:rFonts w:ascii="Calibri" w:hAnsi="Calibri"/>
          <w:noProof/>
        </w:rPr>
        <w:t xml:space="preserve"> </w:t>
      </w:r>
    </w:p>
    <w:p w:rsidR="004D1B47" w:rsidRPr="00922236" w:rsidRDefault="004D1B47" w:rsidP="004D1B47">
      <w:pPr>
        <w:pStyle w:val="Heading1"/>
        <w:spacing w:after="120"/>
        <w:rPr>
          <w:rFonts w:ascii="Calibri" w:hAnsi="Calibri"/>
          <w:bCs w:val="0"/>
          <w:sz w:val="36"/>
          <w:szCs w:val="36"/>
        </w:rPr>
      </w:pPr>
    </w:p>
    <w:p w:rsidR="00197F90" w:rsidRPr="00922236" w:rsidRDefault="00197F90">
      <w:pPr>
        <w:rPr>
          <w:rFonts w:ascii="Calibri" w:eastAsia="Times New Roman" w:hAnsi="Calibri" w:cs="Arial"/>
          <w:b/>
          <w:kern w:val="32"/>
          <w:sz w:val="36"/>
          <w:szCs w:val="36"/>
          <w:lang w:eastAsia="en-US"/>
        </w:rPr>
      </w:pPr>
    </w:p>
    <w:p w:rsidR="004D1B47" w:rsidRPr="00922236" w:rsidRDefault="004D1B47" w:rsidP="004D1B47">
      <w:pPr>
        <w:pStyle w:val="Heading1"/>
        <w:spacing w:after="120"/>
        <w:rPr>
          <w:rFonts w:ascii="Calibri" w:hAnsi="Calibri"/>
          <w:bCs w:val="0"/>
          <w:sz w:val="36"/>
          <w:szCs w:val="36"/>
        </w:rPr>
      </w:pPr>
      <w:r w:rsidRPr="00922236">
        <w:rPr>
          <w:rFonts w:ascii="Calibri" w:hAnsi="Calibri"/>
          <w:bCs w:val="0"/>
          <w:sz w:val="36"/>
          <w:szCs w:val="36"/>
        </w:rPr>
        <w:t>HSPM 1 – Introduction</w:t>
      </w:r>
      <w:r w:rsidR="0003272D" w:rsidRPr="00922236">
        <w:rPr>
          <w:rFonts w:ascii="Calibri" w:hAnsi="Calibri"/>
          <w:bCs w:val="0"/>
          <w:sz w:val="36"/>
          <w:szCs w:val="36"/>
        </w:rPr>
        <w:t xml:space="preserve"> </w:t>
      </w:r>
      <w:r w:rsidR="00777B44" w:rsidRPr="00922236">
        <w:rPr>
          <w:rFonts w:ascii="Calibri" w:hAnsi="Calibri"/>
          <w:bCs w:val="0"/>
          <w:sz w:val="36"/>
          <w:szCs w:val="36"/>
        </w:rPr>
        <w:t>to Hospitality, Section 1, 24844</w:t>
      </w:r>
    </w:p>
    <w:p w:rsidR="004D1B47" w:rsidRPr="00922236" w:rsidRDefault="00777B44" w:rsidP="004D1B47">
      <w:pPr>
        <w:pStyle w:val="Heading1"/>
        <w:spacing w:after="120"/>
        <w:rPr>
          <w:rFonts w:ascii="Calibri" w:hAnsi="Calibri"/>
          <w:bCs w:val="0"/>
          <w:sz w:val="36"/>
          <w:szCs w:val="36"/>
        </w:rPr>
      </w:pPr>
      <w:r w:rsidRPr="00922236">
        <w:rPr>
          <w:rFonts w:ascii="Calibri" w:hAnsi="Calibri"/>
          <w:bCs w:val="0"/>
          <w:sz w:val="36"/>
          <w:szCs w:val="36"/>
        </w:rPr>
        <w:t>Spring 2015</w:t>
      </w:r>
    </w:p>
    <w:p w:rsidR="00011496" w:rsidRPr="00922236" w:rsidRDefault="00011496" w:rsidP="00011496">
      <w:pPr>
        <w:spacing w:before="240" w:after="120"/>
        <w:rPr>
          <w:rFonts w:ascii="Calibri" w:hAnsi="Calibri"/>
          <w:sz w:val="22"/>
          <w:szCs w:val="22"/>
        </w:rPr>
      </w:pPr>
      <w:r w:rsidRPr="00922236">
        <w:rPr>
          <w:rFonts w:ascii="Calibri" w:hAnsi="Calibri"/>
          <w:sz w:val="22"/>
          <w:szCs w:val="22"/>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rsidR="009D79D9" w:rsidRPr="00922236" w:rsidRDefault="005B43D0" w:rsidP="00467AA9">
      <w:pPr>
        <w:pStyle w:val="Heading2"/>
        <w:rPr>
          <w:rFonts w:ascii="Calibri" w:hAnsi="Calibri"/>
        </w:rPr>
      </w:pPr>
      <w:r w:rsidRPr="00922236">
        <w:rPr>
          <w:rFonts w:ascii="Calibri" w:hAnsi="Calibri"/>
        </w:rPr>
        <w:lastRenderedPageBreak/>
        <w:t>Course Schedule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0"/>
        <w:gridCol w:w="3060"/>
        <w:gridCol w:w="4410"/>
      </w:tblGrid>
      <w:tr w:rsidR="00922236" w:rsidRPr="00922236" w:rsidTr="00194BF7">
        <w:trPr>
          <w:trHeight w:val="626"/>
          <w:tblHeader/>
        </w:trPr>
        <w:tc>
          <w:tcPr>
            <w:tcW w:w="738"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Week</w:t>
            </w:r>
          </w:p>
        </w:tc>
        <w:tc>
          <w:tcPr>
            <w:tcW w:w="1440"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Date</w:t>
            </w:r>
          </w:p>
        </w:tc>
        <w:tc>
          <w:tcPr>
            <w:tcW w:w="3060" w:type="dxa"/>
            <w:shd w:val="clear" w:color="auto" w:fill="auto"/>
          </w:tcPr>
          <w:p w:rsidR="00491565" w:rsidRPr="00922236" w:rsidRDefault="00491565" w:rsidP="003C0CD6">
            <w:pPr>
              <w:pStyle w:val="contactheading"/>
              <w:jc w:val="center"/>
              <w:rPr>
                <w:rFonts w:asciiTheme="minorHAnsi" w:hAnsiTheme="minorHAnsi"/>
                <w:sz w:val="20"/>
                <w:szCs w:val="20"/>
              </w:rPr>
            </w:pPr>
            <w:r w:rsidRPr="00922236">
              <w:rPr>
                <w:rFonts w:asciiTheme="minorHAnsi" w:hAnsiTheme="minorHAnsi"/>
                <w:sz w:val="20"/>
                <w:szCs w:val="20"/>
              </w:rPr>
              <w:t>Topics, Readings</w:t>
            </w:r>
          </w:p>
        </w:tc>
        <w:tc>
          <w:tcPr>
            <w:tcW w:w="4410" w:type="dxa"/>
            <w:shd w:val="clear" w:color="auto" w:fill="auto"/>
          </w:tcPr>
          <w:p w:rsidR="00491565" w:rsidRPr="00922236" w:rsidRDefault="00491565" w:rsidP="003C0CD6">
            <w:pPr>
              <w:rPr>
                <w:rFonts w:asciiTheme="minorHAnsi" w:hAnsiTheme="minorHAnsi"/>
                <w:sz w:val="20"/>
                <w:szCs w:val="20"/>
              </w:rPr>
            </w:pPr>
            <w:r w:rsidRPr="00922236">
              <w:rPr>
                <w:rFonts w:asciiTheme="minorHAnsi" w:hAnsiTheme="minorHAnsi"/>
                <w:sz w:val="20"/>
                <w:szCs w:val="20"/>
              </w:rPr>
              <w:t>Assignments, points</w:t>
            </w:r>
          </w:p>
          <w:p w:rsidR="00491565" w:rsidRPr="00922236" w:rsidRDefault="00491565" w:rsidP="003C0CD6">
            <w:pPr>
              <w:rPr>
                <w:rFonts w:asciiTheme="minorHAnsi" w:hAnsiTheme="minorHAnsi"/>
                <w:sz w:val="20"/>
                <w:szCs w:val="20"/>
              </w:rPr>
            </w:pPr>
            <w:r w:rsidRPr="00922236">
              <w:rPr>
                <w:rFonts w:asciiTheme="minorHAnsi" w:hAnsiTheme="minorHAnsi"/>
                <w:sz w:val="20"/>
                <w:szCs w:val="20"/>
              </w:rPr>
              <w:t>All assignments are due Sunday at 11:59 pm.</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January 22 to January 25</w:t>
            </w:r>
          </w:p>
        </w:tc>
        <w:tc>
          <w:tcPr>
            <w:tcW w:w="3060" w:type="dxa"/>
            <w:tcBorders>
              <w:bottom w:val="single" w:sz="4" w:space="0" w:color="auto"/>
            </w:tcBorders>
            <w:shd w:val="clear" w:color="auto" w:fill="auto"/>
          </w:tcPr>
          <w:p w:rsidR="00E76051" w:rsidRPr="00922236" w:rsidRDefault="00E76051" w:rsidP="00EA41E0">
            <w:pPr>
              <w:rPr>
                <w:rFonts w:asciiTheme="minorHAnsi" w:hAnsiTheme="minorHAnsi"/>
                <w:sz w:val="20"/>
                <w:szCs w:val="20"/>
              </w:rPr>
            </w:pPr>
            <w:r w:rsidRPr="00922236">
              <w:rPr>
                <w:rFonts w:asciiTheme="minorHAnsi" w:hAnsiTheme="minorHAnsi"/>
                <w:sz w:val="20"/>
                <w:szCs w:val="20"/>
              </w:rPr>
              <w:t>HSPM 1 Course Introduction</w:t>
            </w:r>
          </w:p>
          <w:p w:rsidR="00E76051" w:rsidRPr="00922236" w:rsidRDefault="00E76051" w:rsidP="00EA41E0">
            <w:pPr>
              <w:rPr>
                <w:rFonts w:asciiTheme="minorHAnsi" w:hAnsiTheme="minorHAnsi"/>
                <w:sz w:val="20"/>
                <w:szCs w:val="20"/>
              </w:rPr>
            </w:pPr>
          </w:p>
          <w:p w:rsidR="00E76051" w:rsidRPr="00922236" w:rsidRDefault="00E76051" w:rsidP="00EA41E0">
            <w:pPr>
              <w:rPr>
                <w:rFonts w:asciiTheme="minorHAnsi" w:hAnsiTheme="minorHAnsi"/>
                <w:sz w:val="20"/>
                <w:szCs w:val="20"/>
              </w:rPr>
            </w:pPr>
          </w:p>
        </w:tc>
        <w:tc>
          <w:tcPr>
            <w:tcW w:w="4410" w:type="dxa"/>
            <w:tcBorders>
              <w:bottom w:val="single" w:sz="4" w:space="0" w:color="auto"/>
            </w:tcBorders>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 xml:space="preserve">HSPM001_Syllabus_Quiz, 30 points </w:t>
            </w:r>
          </w:p>
          <w:p w:rsidR="00E76051" w:rsidRPr="00922236" w:rsidRDefault="00E76051" w:rsidP="000609C7">
            <w:pPr>
              <w:rPr>
                <w:rFonts w:asciiTheme="minorHAnsi" w:hAnsiTheme="minorHAnsi"/>
                <w:sz w:val="20"/>
                <w:szCs w:val="20"/>
              </w:rPr>
            </w:pPr>
            <w:r w:rsidRPr="00922236">
              <w:rPr>
                <w:rFonts w:asciiTheme="minorHAnsi" w:hAnsiTheme="minorHAnsi"/>
                <w:sz w:val="20"/>
                <w:szCs w:val="20"/>
              </w:rPr>
              <w:t>Discussion Board 1 (40)—Self-Introduction, 40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2</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January 26 to February 1</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1. Introducing Hospitality</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 xml:space="preserve">HSPM001_Ch01_Quiz, 30 points </w:t>
            </w:r>
          </w:p>
          <w:p w:rsidR="00E76051" w:rsidRPr="00922236" w:rsidRDefault="00E76051" w:rsidP="00E45C61">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3</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2 to February 8</w:t>
            </w:r>
          </w:p>
        </w:tc>
        <w:tc>
          <w:tcPr>
            <w:tcW w:w="3060" w:type="dxa"/>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2. The Hotel Business</w:t>
            </w:r>
          </w:p>
          <w:p w:rsidR="00E76051" w:rsidRPr="00922236" w:rsidRDefault="00E76051" w:rsidP="00E45C61">
            <w:pPr>
              <w:rPr>
                <w:rFonts w:asciiTheme="minorHAnsi" w:hAnsiTheme="minorHAnsi"/>
                <w:sz w:val="20"/>
                <w:szCs w:val="20"/>
              </w:rPr>
            </w:pPr>
          </w:p>
        </w:tc>
        <w:tc>
          <w:tcPr>
            <w:tcW w:w="4410" w:type="dxa"/>
            <w:shd w:val="clear" w:color="auto" w:fill="auto"/>
          </w:tcPr>
          <w:p w:rsidR="00777B44" w:rsidRPr="00922236" w:rsidRDefault="00777B44" w:rsidP="00E45C61">
            <w:pPr>
              <w:rPr>
                <w:rFonts w:asciiTheme="minorHAnsi" w:hAnsiTheme="minorHAnsi"/>
                <w:sz w:val="20"/>
                <w:szCs w:val="20"/>
              </w:rPr>
            </w:pPr>
            <w:r w:rsidRPr="00922236">
              <w:rPr>
                <w:rFonts w:asciiTheme="minorHAnsi" w:hAnsiTheme="minorHAnsi"/>
                <w:sz w:val="20"/>
                <w:szCs w:val="20"/>
              </w:rPr>
              <w:t xml:space="preserve">HSPM001_Ch02_Quiz, 30 points </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Discussion Board 2, 40 points</w:t>
            </w:r>
          </w:p>
          <w:p w:rsidR="00E76051" w:rsidRPr="00922236" w:rsidRDefault="00E76051" w:rsidP="00E45C61">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4</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9 to February 15</w:t>
            </w:r>
          </w:p>
        </w:tc>
        <w:tc>
          <w:tcPr>
            <w:tcW w:w="3060" w:type="dxa"/>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3. Rooms Division Operations</w:t>
            </w:r>
          </w:p>
          <w:p w:rsidR="00E76051" w:rsidRPr="00922236" w:rsidRDefault="00E76051" w:rsidP="00E45C61">
            <w:pPr>
              <w:rPr>
                <w:rFonts w:asciiTheme="minorHAnsi" w:hAnsiTheme="minorHAnsi"/>
                <w:sz w:val="20"/>
                <w:szCs w:val="20"/>
              </w:rPr>
            </w:pPr>
          </w:p>
        </w:tc>
        <w:tc>
          <w:tcPr>
            <w:tcW w:w="441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HSPM001_Ch03_Quiz,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Exp</w:t>
            </w:r>
            <w:r w:rsidR="000609C7" w:rsidRPr="00922236">
              <w:rPr>
                <w:rFonts w:asciiTheme="minorHAnsi" w:hAnsiTheme="minorHAnsi"/>
                <w:sz w:val="20"/>
                <w:szCs w:val="20"/>
              </w:rPr>
              <w:t>eriencing Hospitality 1-Hotel, 4</w:t>
            </w:r>
            <w:r w:rsidRPr="00922236">
              <w:rPr>
                <w:rFonts w:asciiTheme="minorHAnsi" w:hAnsiTheme="minorHAnsi"/>
                <w:sz w:val="20"/>
                <w:szCs w:val="20"/>
              </w:rPr>
              <w:t>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5</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16 to February 22</w:t>
            </w:r>
          </w:p>
        </w:tc>
        <w:tc>
          <w:tcPr>
            <w:tcW w:w="3060" w:type="dxa"/>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4. Food and Beverage Operations</w:t>
            </w:r>
          </w:p>
        </w:tc>
        <w:tc>
          <w:tcPr>
            <w:tcW w:w="4410" w:type="dxa"/>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HSPM001_Ch04_Quiz,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My Hospitality Portfolio 1-Hotel, 50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6</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February 23 to March 1</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5. Beverages</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HSPM001_Ch05_Quiz, 30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7</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2 to March 8</w:t>
            </w:r>
          </w:p>
        </w:tc>
        <w:tc>
          <w:tcPr>
            <w:tcW w:w="3060" w:type="dxa"/>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6. Restaurant Business </w:t>
            </w:r>
          </w:p>
          <w:p w:rsidR="00E76051" w:rsidRPr="00922236" w:rsidRDefault="00E76051" w:rsidP="00E45C61"/>
        </w:tc>
        <w:tc>
          <w:tcPr>
            <w:tcW w:w="4410" w:type="dxa"/>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HSPM001_Ch06_Quiz,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Discussion Board 3, 40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Experien</w:t>
            </w:r>
            <w:r w:rsidR="00777B44" w:rsidRPr="00922236">
              <w:rPr>
                <w:rFonts w:asciiTheme="minorHAnsi" w:hAnsiTheme="minorHAnsi"/>
                <w:sz w:val="20"/>
                <w:szCs w:val="20"/>
              </w:rPr>
              <w:t>cing Hospitality 2-Restaurant, 4</w:t>
            </w:r>
            <w:r w:rsidRPr="00922236">
              <w:rPr>
                <w:rFonts w:asciiTheme="minorHAnsi" w:hAnsiTheme="minorHAnsi"/>
                <w:sz w:val="20"/>
                <w:szCs w:val="20"/>
              </w:rPr>
              <w:t>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8</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9 to March 15</w:t>
            </w:r>
          </w:p>
        </w:tc>
        <w:tc>
          <w:tcPr>
            <w:tcW w:w="306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7. Restaurant Operations</w:t>
            </w:r>
          </w:p>
          <w:p w:rsidR="00E76051" w:rsidRPr="00922236" w:rsidRDefault="00E76051" w:rsidP="00E45C61">
            <w:pPr>
              <w:rPr>
                <w:rFonts w:asciiTheme="minorHAnsi" w:hAnsiTheme="minorHAnsi"/>
                <w:sz w:val="20"/>
                <w:szCs w:val="20"/>
              </w:rPr>
            </w:pPr>
          </w:p>
        </w:tc>
        <w:tc>
          <w:tcPr>
            <w:tcW w:w="4410" w:type="dxa"/>
            <w:tcBorders>
              <w:bottom w:val="single" w:sz="4" w:space="0" w:color="auto"/>
            </w:tcBorders>
            <w:shd w:val="clear" w:color="auto" w:fill="auto"/>
          </w:tcPr>
          <w:p w:rsidR="00E76051" w:rsidRPr="00922236" w:rsidRDefault="00E76051" w:rsidP="00E45C61">
            <w:pPr>
              <w:rPr>
                <w:rFonts w:asciiTheme="minorHAnsi" w:hAnsiTheme="minorHAnsi"/>
                <w:sz w:val="20"/>
                <w:szCs w:val="20"/>
              </w:rPr>
            </w:pPr>
            <w:r w:rsidRPr="00922236">
              <w:rPr>
                <w:rFonts w:asciiTheme="minorHAnsi" w:hAnsiTheme="minorHAnsi"/>
                <w:sz w:val="20"/>
                <w:szCs w:val="20"/>
              </w:rPr>
              <w:t>HSPM001_Ch07_Quiz, 30 points</w:t>
            </w:r>
          </w:p>
          <w:p w:rsidR="00E76051" w:rsidRPr="00922236" w:rsidRDefault="00E76051" w:rsidP="00E45C61">
            <w:pPr>
              <w:rPr>
                <w:rFonts w:asciiTheme="minorHAnsi" w:hAnsiTheme="minorHAnsi"/>
                <w:sz w:val="20"/>
                <w:szCs w:val="20"/>
              </w:rPr>
            </w:pPr>
            <w:r w:rsidRPr="00922236">
              <w:rPr>
                <w:rFonts w:asciiTheme="minorHAnsi" w:hAnsiTheme="minorHAnsi"/>
                <w:sz w:val="20"/>
                <w:szCs w:val="20"/>
              </w:rPr>
              <w:t>My Hospitality Portfolio 2-Restaurant, 50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9</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16 to March 22</w:t>
            </w:r>
          </w:p>
        </w:tc>
        <w:tc>
          <w:tcPr>
            <w:tcW w:w="3060" w:type="dxa"/>
            <w:tcBorders>
              <w:bottom w:val="single" w:sz="4" w:space="0" w:color="auto"/>
            </w:tcBorders>
            <w:shd w:val="clear" w:color="auto" w:fill="auto"/>
          </w:tcPr>
          <w:p w:rsidR="00E76051" w:rsidRPr="00922236" w:rsidRDefault="00E76051" w:rsidP="003C0CD6">
            <w:pPr>
              <w:rPr>
                <w:rFonts w:asciiTheme="minorHAnsi" w:hAnsiTheme="minorHAnsi"/>
                <w:b/>
                <w:sz w:val="20"/>
                <w:szCs w:val="20"/>
              </w:rPr>
            </w:pPr>
            <w:r w:rsidRPr="00922236">
              <w:rPr>
                <w:rFonts w:asciiTheme="minorHAnsi" w:hAnsiTheme="minorHAnsi"/>
                <w:b/>
                <w:sz w:val="20"/>
                <w:szCs w:val="20"/>
              </w:rPr>
              <w:t>Mid-term Examination</w:t>
            </w:r>
          </w:p>
        </w:tc>
        <w:tc>
          <w:tcPr>
            <w:tcW w:w="4410" w:type="dxa"/>
            <w:tcBorders>
              <w:bottom w:val="single" w:sz="4" w:space="0" w:color="auto"/>
            </w:tcBorders>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b/>
                <w:sz w:val="20"/>
                <w:szCs w:val="20"/>
              </w:rPr>
              <w:t>Mid-term Examination, 200 points</w:t>
            </w:r>
          </w:p>
        </w:tc>
      </w:tr>
      <w:tr w:rsidR="00922236" w:rsidRPr="00922236" w:rsidTr="00194BF7">
        <w:tc>
          <w:tcPr>
            <w:tcW w:w="738" w:type="dxa"/>
            <w:tcBorders>
              <w:bottom w:val="single" w:sz="4" w:space="0" w:color="auto"/>
              <w:right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10</w:t>
            </w:r>
          </w:p>
          <w:p w:rsidR="00E76051" w:rsidRPr="00922236" w:rsidRDefault="00E76051" w:rsidP="00E45C61">
            <w:pPr>
              <w:rPr>
                <w:rFonts w:asciiTheme="minorHAnsi" w:hAnsiTheme="minorHAnsi"/>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March 23 to March 29</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b/>
                <w:sz w:val="20"/>
                <w:szCs w:val="20"/>
              </w:rPr>
            </w:pPr>
            <w:r w:rsidRPr="00922236">
              <w:rPr>
                <w:rFonts w:asciiTheme="minorHAnsi" w:hAnsiTheme="minorHAnsi"/>
                <w:b/>
                <w:sz w:val="20"/>
                <w:szCs w:val="20"/>
              </w:rPr>
              <w:t>Spring Break</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E76051" w:rsidRPr="00922236" w:rsidRDefault="00E76051" w:rsidP="003C0CD6">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11</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lang w:eastAsia="en-US"/>
              </w:rPr>
            </w:pPr>
            <w:r w:rsidRPr="00922236">
              <w:rPr>
                <w:rFonts w:asciiTheme="minorHAnsi" w:hAnsiTheme="minorHAnsi"/>
                <w:sz w:val="20"/>
                <w:szCs w:val="20"/>
                <w:lang w:eastAsia="en-US"/>
              </w:rPr>
              <w:t>March 30 to April 5</w:t>
            </w:r>
          </w:p>
        </w:tc>
        <w:tc>
          <w:tcPr>
            <w:tcW w:w="3060" w:type="dxa"/>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8. Managed Services</w:t>
            </w:r>
          </w:p>
          <w:p w:rsidR="00E76051" w:rsidRPr="00922236" w:rsidRDefault="00E76051" w:rsidP="003C0CD6">
            <w:pPr>
              <w:rPr>
                <w:rFonts w:asciiTheme="minorHAnsi" w:hAnsiTheme="minorHAnsi"/>
                <w:sz w:val="20"/>
                <w:szCs w:val="20"/>
              </w:rPr>
            </w:pPr>
          </w:p>
        </w:tc>
        <w:tc>
          <w:tcPr>
            <w:tcW w:w="4410" w:type="dxa"/>
            <w:shd w:val="clear" w:color="auto" w:fill="auto"/>
          </w:tcPr>
          <w:p w:rsidR="00777B44" w:rsidRPr="00922236" w:rsidRDefault="00777B44" w:rsidP="003C0CD6">
            <w:pPr>
              <w:rPr>
                <w:rFonts w:asciiTheme="minorHAnsi" w:hAnsiTheme="minorHAnsi"/>
                <w:sz w:val="20"/>
                <w:szCs w:val="20"/>
              </w:rPr>
            </w:pPr>
            <w:r w:rsidRPr="00922236">
              <w:rPr>
                <w:rFonts w:asciiTheme="minorHAnsi" w:hAnsiTheme="minorHAnsi"/>
                <w:sz w:val="20"/>
                <w:szCs w:val="20"/>
              </w:rPr>
              <w:t>HSPM001_Ch08_Quiz, 30 points</w:t>
            </w:r>
          </w:p>
          <w:p w:rsidR="00E76051" w:rsidRPr="00922236" w:rsidRDefault="00777B44" w:rsidP="003C0CD6">
            <w:pPr>
              <w:rPr>
                <w:rFonts w:asciiTheme="minorHAnsi" w:hAnsiTheme="minorHAnsi"/>
                <w:sz w:val="20"/>
                <w:szCs w:val="20"/>
              </w:rPr>
            </w:pPr>
            <w:r w:rsidRPr="00922236">
              <w:rPr>
                <w:rFonts w:asciiTheme="minorHAnsi" w:hAnsiTheme="minorHAnsi"/>
                <w:sz w:val="20"/>
                <w:szCs w:val="20"/>
              </w:rPr>
              <w:t xml:space="preserve"> </w:t>
            </w:r>
            <w:r w:rsidR="00E76051" w:rsidRPr="00922236">
              <w:rPr>
                <w:rFonts w:asciiTheme="minorHAnsi" w:hAnsiTheme="minorHAnsi"/>
                <w:sz w:val="20"/>
                <w:szCs w:val="20"/>
              </w:rPr>
              <w:t xml:space="preserve">Discussion Board 4, 40 points </w:t>
            </w:r>
          </w:p>
          <w:p w:rsidR="00E76051" w:rsidRPr="00922236" w:rsidRDefault="00E76051" w:rsidP="003C0CD6">
            <w:pPr>
              <w:rPr>
                <w:rFonts w:asciiTheme="minorHAnsi" w:hAnsiTheme="minorHAnsi"/>
                <w:sz w:val="20"/>
                <w:szCs w:val="20"/>
              </w:rPr>
            </w:pP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12</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 xml:space="preserve">April 6 to </w:t>
            </w:r>
          </w:p>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April 12</w:t>
            </w:r>
          </w:p>
        </w:tc>
        <w:tc>
          <w:tcPr>
            <w:tcW w:w="3060" w:type="dxa"/>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9. Tourism</w:t>
            </w:r>
          </w:p>
          <w:p w:rsidR="00E76051" w:rsidRPr="00922236" w:rsidRDefault="00E76051" w:rsidP="003C0CD6">
            <w:pPr>
              <w:rPr>
                <w:rFonts w:asciiTheme="minorHAnsi" w:hAnsiTheme="minorHAnsi"/>
                <w:sz w:val="20"/>
                <w:szCs w:val="20"/>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HSPM001_Ch09_Quiz, 30 points</w:t>
            </w:r>
          </w:p>
        </w:tc>
      </w:tr>
      <w:tr w:rsidR="00922236" w:rsidRPr="00922236" w:rsidTr="00194BF7">
        <w:tc>
          <w:tcPr>
            <w:tcW w:w="738" w:type="dxa"/>
            <w:tcBorders>
              <w:bottom w:val="single" w:sz="4" w:space="0" w:color="auto"/>
            </w:tcBorders>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13</w:t>
            </w:r>
          </w:p>
          <w:p w:rsidR="00E76051" w:rsidRPr="00922236" w:rsidRDefault="00E76051" w:rsidP="00E45C61">
            <w:pPr>
              <w:rPr>
                <w:rFonts w:asciiTheme="minorHAnsi" w:hAnsiTheme="minorHAnsi"/>
                <w:sz w:val="20"/>
                <w:szCs w:val="20"/>
              </w:rPr>
            </w:pPr>
          </w:p>
        </w:tc>
        <w:tc>
          <w:tcPr>
            <w:tcW w:w="1440" w:type="dxa"/>
            <w:tcBorders>
              <w:bottom w:val="single" w:sz="4" w:space="0" w:color="auto"/>
            </w:tcBorders>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April 13 to April 19</w:t>
            </w:r>
          </w:p>
        </w:tc>
        <w:tc>
          <w:tcPr>
            <w:tcW w:w="3060" w:type="dxa"/>
            <w:tcBorders>
              <w:bottom w:val="single" w:sz="4" w:space="0" w:color="auto"/>
            </w:tcBorders>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10. Recreation, Attractions and Clubs</w:t>
            </w:r>
          </w:p>
          <w:p w:rsidR="00E76051" w:rsidRPr="00922236" w:rsidRDefault="00E76051" w:rsidP="003C0CD6">
            <w:pPr>
              <w:rPr>
                <w:rFonts w:asciiTheme="minorHAnsi" w:hAnsiTheme="minorHAnsi"/>
                <w:sz w:val="20"/>
                <w:szCs w:val="20"/>
              </w:rPr>
            </w:pPr>
          </w:p>
        </w:tc>
        <w:tc>
          <w:tcPr>
            <w:tcW w:w="4410" w:type="dxa"/>
            <w:tcBorders>
              <w:bottom w:val="single" w:sz="4" w:space="0" w:color="auto"/>
            </w:tcBorders>
            <w:shd w:val="clear" w:color="auto" w:fill="auto"/>
          </w:tcPr>
          <w:p w:rsidR="00777B44" w:rsidRPr="00922236" w:rsidRDefault="00777B44" w:rsidP="00777B44">
            <w:pPr>
              <w:rPr>
                <w:rFonts w:asciiTheme="minorHAnsi" w:hAnsiTheme="minorHAnsi"/>
                <w:sz w:val="20"/>
                <w:szCs w:val="20"/>
              </w:rPr>
            </w:pPr>
            <w:r w:rsidRPr="00922236">
              <w:rPr>
                <w:rFonts w:asciiTheme="minorHAnsi" w:hAnsiTheme="minorHAnsi"/>
                <w:sz w:val="20"/>
                <w:szCs w:val="20"/>
              </w:rPr>
              <w:t>HSPM001_Ch010_Quiz, 30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Discussion Board 5, 40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Experiencing Hospitality 3-Attractions and g</w:t>
            </w:r>
            <w:r w:rsidR="000609C7" w:rsidRPr="00922236">
              <w:rPr>
                <w:rFonts w:asciiTheme="minorHAnsi" w:hAnsiTheme="minorHAnsi"/>
                <w:sz w:val="20"/>
                <w:szCs w:val="20"/>
              </w:rPr>
              <w:t>aming, 4</w:t>
            </w:r>
            <w:r w:rsidRPr="00922236">
              <w:rPr>
                <w:rFonts w:asciiTheme="minorHAnsi" w:hAnsiTheme="minorHAnsi"/>
                <w:sz w:val="20"/>
                <w:szCs w:val="20"/>
              </w:rPr>
              <w:t xml:space="preserve">0 points </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14</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rPr>
            </w:pPr>
            <w:r w:rsidRPr="00922236">
              <w:rPr>
                <w:rFonts w:asciiTheme="minorHAnsi" w:hAnsiTheme="minorHAnsi"/>
                <w:sz w:val="20"/>
                <w:szCs w:val="20"/>
                <w:lang w:eastAsia="en-US"/>
              </w:rPr>
              <w:t>April 20 to April 26</w:t>
            </w:r>
          </w:p>
        </w:tc>
        <w:tc>
          <w:tcPr>
            <w:tcW w:w="3060" w:type="dxa"/>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11. Gaming Entertainment</w:t>
            </w:r>
          </w:p>
          <w:p w:rsidR="00E76051" w:rsidRPr="00922236" w:rsidRDefault="00E76051" w:rsidP="003C0CD6">
            <w:pPr>
              <w:rPr>
                <w:rFonts w:asciiTheme="minorHAnsi" w:hAnsiTheme="minorHAnsi"/>
                <w:sz w:val="20"/>
                <w:szCs w:val="20"/>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HSPM001_Ch11_Quiz, 30 points</w:t>
            </w:r>
          </w:p>
          <w:p w:rsidR="00E76051" w:rsidRPr="00922236" w:rsidRDefault="00E76051" w:rsidP="003C0CD6">
            <w:pPr>
              <w:rPr>
                <w:rFonts w:asciiTheme="minorHAnsi" w:hAnsiTheme="minorHAnsi"/>
                <w:sz w:val="20"/>
                <w:szCs w:val="20"/>
              </w:rPr>
            </w:pPr>
            <w:r w:rsidRPr="00922236">
              <w:rPr>
                <w:rFonts w:asciiTheme="minorHAnsi" w:hAnsiTheme="minorHAnsi"/>
                <w:sz w:val="20"/>
                <w:szCs w:val="20"/>
              </w:rPr>
              <w:t>My Hospitality Portfolio 3-Attractiions and gaming, 50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15</w:t>
            </w:r>
          </w:p>
          <w:p w:rsidR="00E76051" w:rsidRPr="00922236" w:rsidRDefault="00E76051" w:rsidP="00E45C61">
            <w:pPr>
              <w:rPr>
                <w:rFonts w:asciiTheme="minorHAnsi" w:hAnsiTheme="minorHAnsi"/>
                <w:sz w:val="20"/>
                <w:szCs w:val="20"/>
              </w:rPr>
            </w:pPr>
          </w:p>
        </w:tc>
        <w:tc>
          <w:tcPr>
            <w:tcW w:w="1440" w:type="dxa"/>
            <w:shd w:val="clear" w:color="auto" w:fill="auto"/>
          </w:tcPr>
          <w:p w:rsidR="00E76051" w:rsidRPr="00922236" w:rsidRDefault="00E76051" w:rsidP="00194BF7">
            <w:pPr>
              <w:rPr>
                <w:rFonts w:asciiTheme="minorHAnsi" w:hAnsiTheme="minorHAnsi"/>
                <w:sz w:val="20"/>
                <w:szCs w:val="20"/>
              </w:rPr>
            </w:pPr>
            <w:r w:rsidRPr="00922236">
              <w:rPr>
                <w:rFonts w:asciiTheme="minorHAnsi" w:hAnsiTheme="minorHAnsi"/>
                <w:sz w:val="20"/>
                <w:szCs w:val="20"/>
                <w:lang w:eastAsia="en-US"/>
              </w:rPr>
              <w:t>April 27 to May 3</w:t>
            </w:r>
          </w:p>
        </w:tc>
        <w:tc>
          <w:tcPr>
            <w:tcW w:w="3060" w:type="dxa"/>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12. Meetings, Conventions, Expositions</w:t>
            </w:r>
          </w:p>
          <w:p w:rsidR="00E76051" w:rsidRPr="00922236" w:rsidRDefault="00E76051" w:rsidP="00194BF7">
            <w:pPr>
              <w:rPr>
                <w:rFonts w:asciiTheme="minorHAnsi" w:hAnsiTheme="minorHAnsi"/>
                <w:sz w:val="20"/>
                <w:szCs w:val="20"/>
              </w:rPr>
            </w:pPr>
            <w:r w:rsidRPr="00922236">
              <w:rPr>
                <w:rFonts w:asciiTheme="minorHAnsi" w:hAnsiTheme="minorHAnsi"/>
                <w:sz w:val="20"/>
                <w:szCs w:val="20"/>
              </w:rPr>
              <w:t xml:space="preserve">Thanksgiving week </w:t>
            </w: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HSPM001_Ch12_Quiz, 30 points</w:t>
            </w:r>
          </w:p>
        </w:tc>
      </w:tr>
      <w:tr w:rsidR="00922236" w:rsidRPr="00922236" w:rsidTr="00194BF7">
        <w:tc>
          <w:tcPr>
            <w:tcW w:w="738" w:type="dxa"/>
            <w:shd w:val="clear" w:color="auto" w:fill="auto"/>
          </w:tcPr>
          <w:p w:rsidR="00E76051" w:rsidRPr="00922236" w:rsidRDefault="00E76051" w:rsidP="00E45C61">
            <w:pPr>
              <w:pStyle w:val="Tabletext"/>
              <w:rPr>
                <w:rFonts w:asciiTheme="minorHAnsi" w:hAnsiTheme="minorHAnsi"/>
                <w:sz w:val="20"/>
                <w:szCs w:val="20"/>
              </w:rPr>
            </w:pPr>
            <w:r w:rsidRPr="00922236">
              <w:rPr>
                <w:rFonts w:asciiTheme="minorHAnsi" w:hAnsiTheme="minorHAnsi"/>
                <w:sz w:val="20"/>
                <w:szCs w:val="20"/>
              </w:rPr>
              <w:t>16</w:t>
            </w:r>
          </w:p>
          <w:p w:rsidR="00E76051" w:rsidRPr="00922236" w:rsidRDefault="00E76051" w:rsidP="00E45C61">
            <w:pPr>
              <w:rPr>
                <w:rFonts w:asciiTheme="minorHAnsi" w:hAnsiTheme="minorHAnsi"/>
                <w:sz w:val="20"/>
                <w:szCs w:val="20"/>
                <w:lang w:eastAsia="en-US"/>
              </w:rPr>
            </w:pPr>
          </w:p>
        </w:tc>
        <w:tc>
          <w:tcPr>
            <w:tcW w:w="1440" w:type="dxa"/>
            <w:shd w:val="clear" w:color="auto" w:fill="auto"/>
          </w:tcPr>
          <w:p w:rsidR="000609C7"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 xml:space="preserve">May 4 to </w:t>
            </w:r>
          </w:p>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May 10</w:t>
            </w:r>
          </w:p>
        </w:tc>
        <w:tc>
          <w:tcPr>
            <w:tcW w:w="3060" w:type="dxa"/>
            <w:shd w:val="clear" w:color="auto" w:fill="auto"/>
          </w:tcPr>
          <w:p w:rsidR="00E76051" w:rsidRPr="00922236" w:rsidRDefault="00E76051" w:rsidP="003C0CD6">
            <w:pPr>
              <w:rPr>
                <w:rFonts w:asciiTheme="minorHAnsi" w:hAnsiTheme="minorHAnsi"/>
                <w:sz w:val="20"/>
                <w:szCs w:val="20"/>
              </w:rPr>
            </w:pPr>
            <w:proofErr w:type="spellStart"/>
            <w:r w:rsidRPr="00922236">
              <w:rPr>
                <w:rFonts w:asciiTheme="minorHAnsi" w:hAnsiTheme="minorHAnsi"/>
                <w:sz w:val="20"/>
                <w:szCs w:val="20"/>
              </w:rPr>
              <w:t>Ch</w:t>
            </w:r>
            <w:proofErr w:type="spellEnd"/>
            <w:r w:rsidRPr="00922236">
              <w:rPr>
                <w:rFonts w:asciiTheme="minorHAnsi" w:hAnsiTheme="minorHAnsi"/>
                <w:sz w:val="20"/>
                <w:szCs w:val="20"/>
              </w:rPr>
              <w:t xml:space="preserve"> 13. Special Events</w:t>
            </w:r>
          </w:p>
          <w:p w:rsidR="00E76051" w:rsidRPr="00922236" w:rsidRDefault="00E76051" w:rsidP="003C0CD6">
            <w:pPr>
              <w:rPr>
                <w:rFonts w:asciiTheme="minorHAnsi" w:hAnsiTheme="minorHAnsi"/>
                <w:sz w:val="20"/>
                <w:szCs w:val="20"/>
                <w:lang w:eastAsia="en-US"/>
              </w:rPr>
            </w:pP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HSPM001_Ch13_Quiz, 30 points</w:t>
            </w:r>
          </w:p>
          <w:p w:rsidR="00E76051" w:rsidRPr="00922236" w:rsidRDefault="00E76051" w:rsidP="000609C7">
            <w:pPr>
              <w:rPr>
                <w:rFonts w:asciiTheme="minorHAnsi" w:hAnsiTheme="minorHAnsi"/>
                <w:sz w:val="20"/>
                <w:szCs w:val="20"/>
              </w:rPr>
            </w:pPr>
          </w:p>
        </w:tc>
      </w:tr>
      <w:tr w:rsidR="00E76051" w:rsidRPr="00922236" w:rsidTr="00194BF7">
        <w:tc>
          <w:tcPr>
            <w:tcW w:w="738"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17</w:t>
            </w:r>
          </w:p>
        </w:tc>
        <w:tc>
          <w:tcPr>
            <w:tcW w:w="1440" w:type="dxa"/>
            <w:shd w:val="clear" w:color="auto" w:fill="auto"/>
          </w:tcPr>
          <w:p w:rsidR="00E76051" w:rsidRPr="00922236" w:rsidRDefault="00E76051" w:rsidP="003C0CD6">
            <w:pPr>
              <w:rPr>
                <w:rFonts w:asciiTheme="minorHAnsi" w:hAnsiTheme="minorHAnsi"/>
                <w:sz w:val="20"/>
                <w:szCs w:val="20"/>
                <w:lang w:eastAsia="en-US"/>
              </w:rPr>
            </w:pPr>
            <w:r w:rsidRPr="00922236">
              <w:rPr>
                <w:rFonts w:asciiTheme="minorHAnsi" w:hAnsiTheme="minorHAnsi"/>
                <w:sz w:val="20"/>
                <w:szCs w:val="20"/>
                <w:lang w:eastAsia="en-US"/>
              </w:rPr>
              <w:t>M</w:t>
            </w:r>
            <w:r w:rsidR="00A02886" w:rsidRPr="00922236">
              <w:rPr>
                <w:rFonts w:asciiTheme="minorHAnsi" w:hAnsiTheme="minorHAnsi"/>
                <w:sz w:val="20"/>
                <w:szCs w:val="20"/>
                <w:lang w:eastAsia="en-US"/>
              </w:rPr>
              <w:t>ay 15</w:t>
            </w:r>
            <w:r w:rsidRPr="00922236">
              <w:rPr>
                <w:rFonts w:asciiTheme="minorHAnsi" w:hAnsiTheme="minorHAnsi"/>
                <w:sz w:val="20"/>
                <w:szCs w:val="20"/>
                <w:lang w:eastAsia="en-US"/>
              </w:rPr>
              <w:t xml:space="preserve"> to May </w:t>
            </w:r>
            <w:r w:rsidR="00A02886" w:rsidRPr="00922236">
              <w:rPr>
                <w:rFonts w:asciiTheme="minorHAnsi" w:hAnsiTheme="minorHAnsi"/>
                <w:sz w:val="20"/>
                <w:szCs w:val="20"/>
                <w:lang w:eastAsia="en-US"/>
              </w:rPr>
              <w:t>20</w:t>
            </w:r>
          </w:p>
        </w:tc>
        <w:tc>
          <w:tcPr>
            <w:tcW w:w="3060" w:type="dxa"/>
            <w:shd w:val="clear" w:color="auto" w:fill="auto"/>
          </w:tcPr>
          <w:p w:rsidR="00E76051" w:rsidRPr="00922236" w:rsidRDefault="00A02886" w:rsidP="003C0CD6">
            <w:pPr>
              <w:pStyle w:val="Tabletext"/>
              <w:rPr>
                <w:rFonts w:asciiTheme="minorHAnsi" w:hAnsiTheme="minorHAnsi"/>
                <w:sz w:val="20"/>
                <w:szCs w:val="20"/>
              </w:rPr>
            </w:pPr>
            <w:r w:rsidRPr="00922236">
              <w:rPr>
                <w:rFonts w:asciiTheme="minorHAnsi" w:hAnsiTheme="minorHAnsi"/>
                <w:sz w:val="20"/>
                <w:szCs w:val="20"/>
              </w:rPr>
              <w:t>Final examination will be released on May 15 and due on May 20 at 11:59 pm.</w:t>
            </w:r>
          </w:p>
        </w:tc>
        <w:tc>
          <w:tcPr>
            <w:tcW w:w="4410" w:type="dxa"/>
            <w:shd w:val="clear" w:color="auto" w:fill="auto"/>
          </w:tcPr>
          <w:p w:rsidR="00E76051" w:rsidRPr="00922236" w:rsidRDefault="00E76051" w:rsidP="003C0CD6">
            <w:pPr>
              <w:rPr>
                <w:rFonts w:asciiTheme="minorHAnsi" w:hAnsiTheme="minorHAnsi"/>
                <w:sz w:val="20"/>
                <w:szCs w:val="20"/>
              </w:rPr>
            </w:pPr>
            <w:r w:rsidRPr="00922236">
              <w:rPr>
                <w:rFonts w:asciiTheme="minorHAnsi" w:hAnsiTheme="minorHAnsi"/>
                <w:sz w:val="20"/>
                <w:szCs w:val="20"/>
              </w:rPr>
              <w:t>Final Examination, 200 points</w:t>
            </w:r>
          </w:p>
        </w:tc>
      </w:tr>
    </w:tbl>
    <w:p w:rsidR="00491565" w:rsidRPr="00922236" w:rsidRDefault="00491565" w:rsidP="00491565">
      <w:pPr>
        <w:rPr>
          <w:lang w:eastAsia="en-US"/>
        </w:rPr>
      </w:pPr>
    </w:p>
    <w:p w:rsidR="00491565" w:rsidRPr="00922236" w:rsidRDefault="0044236A" w:rsidP="00202923">
      <w:pPr>
        <w:rPr>
          <w:rFonts w:ascii="Calibri" w:hAnsi="Calibri"/>
          <w:sz w:val="22"/>
          <w:szCs w:val="22"/>
          <w:lang w:eastAsia="en-US"/>
        </w:rPr>
      </w:pPr>
      <w:r w:rsidRPr="00922236">
        <w:rPr>
          <w:rFonts w:ascii="Calibri" w:hAnsi="Calibri"/>
          <w:sz w:val="22"/>
          <w:szCs w:val="22"/>
          <w:lang w:eastAsia="en-US"/>
        </w:rPr>
        <w:lastRenderedPageBreak/>
        <w:t>Total points = 1,27</w:t>
      </w:r>
      <w:r w:rsidR="00491565" w:rsidRPr="00922236">
        <w:rPr>
          <w:rFonts w:ascii="Calibri" w:hAnsi="Calibri"/>
          <w:sz w:val="22"/>
          <w:szCs w:val="22"/>
          <w:lang w:eastAsia="en-US"/>
        </w:rPr>
        <w:t>0.</w:t>
      </w:r>
    </w:p>
    <w:p w:rsidR="0044236A" w:rsidRPr="00922236" w:rsidRDefault="0044236A" w:rsidP="00202923">
      <w:pPr>
        <w:rPr>
          <w:rFonts w:ascii="Calibri" w:hAnsi="Calibri"/>
          <w:sz w:val="22"/>
          <w:szCs w:val="22"/>
          <w:lang w:eastAsia="en-US"/>
        </w:rPr>
      </w:pPr>
    </w:p>
    <w:tbl>
      <w:tblPr>
        <w:tblW w:w="5495" w:type="dxa"/>
        <w:jc w:val="center"/>
        <w:tblInd w:w="103" w:type="dxa"/>
        <w:tblLook w:val="04A0" w:firstRow="1" w:lastRow="0" w:firstColumn="1" w:lastColumn="0" w:noHBand="0" w:noVBand="1"/>
      </w:tblPr>
      <w:tblGrid>
        <w:gridCol w:w="720"/>
        <w:gridCol w:w="840"/>
        <w:gridCol w:w="1050"/>
        <w:gridCol w:w="1050"/>
        <w:gridCol w:w="1835"/>
      </w:tblGrid>
      <w:tr w:rsidR="00922236" w:rsidRPr="00922236" w:rsidTr="00922236">
        <w:trPr>
          <w:jc w:val="center"/>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Percentage</w:t>
            </w:r>
          </w:p>
        </w:tc>
        <w:tc>
          <w:tcPr>
            <w:tcW w:w="2100" w:type="dxa"/>
            <w:gridSpan w:val="2"/>
            <w:tcBorders>
              <w:top w:val="single" w:sz="4" w:space="0" w:color="auto"/>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Point Range</w:t>
            </w:r>
          </w:p>
        </w:tc>
        <w:tc>
          <w:tcPr>
            <w:tcW w:w="18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236A" w:rsidRPr="00922236" w:rsidRDefault="0044236A" w:rsidP="00E45C61">
            <w:pPr>
              <w:rPr>
                <w:rFonts w:ascii="Calibri" w:eastAsia="Times New Roman" w:hAnsi="Calibri"/>
                <w:b/>
                <w:bCs/>
                <w:sz w:val="22"/>
                <w:szCs w:val="22"/>
                <w:lang w:eastAsia="zh-TW"/>
              </w:rPr>
            </w:pPr>
            <w:r w:rsidRPr="00922236">
              <w:rPr>
                <w:rFonts w:ascii="Calibri" w:eastAsia="Times New Roman" w:hAnsi="Calibri"/>
                <w:b/>
                <w:bCs/>
                <w:sz w:val="22"/>
                <w:szCs w:val="22"/>
                <w:lang w:eastAsia="zh-TW"/>
              </w:rPr>
              <w:t>Letter Grade.</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84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From</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To</w:t>
            </w:r>
          </w:p>
        </w:tc>
        <w:tc>
          <w:tcPr>
            <w:tcW w:w="183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236A" w:rsidRPr="00922236" w:rsidRDefault="0044236A" w:rsidP="00E45C61">
            <w:pPr>
              <w:rPr>
                <w:rFonts w:ascii="Calibri" w:eastAsia="Times New Roman" w:hAnsi="Calibri"/>
                <w:b/>
                <w:bCs/>
                <w:sz w:val="22"/>
                <w:szCs w:val="22"/>
                <w:lang w:eastAsia="zh-TW"/>
              </w:rPr>
            </w:pP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1,219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1,270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1,181</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1,207</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1,143</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1,168</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A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1,092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1,130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1,054</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1,080</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1,016</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1,041</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B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965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1,003</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927</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953</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889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914</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C minus.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66</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69</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838</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876</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 plus.</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63</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65</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800</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826</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w:t>
            </w:r>
          </w:p>
        </w:tc>
      </w:tr>
      <w:tr w:rsidR="00922236" w:rsidRPr="00922236" w:rsidTr="00922236">
        <w:trPr>
          <w:jc w:val="center"/>
        </w:trPr>
        <w:tc>
          <w:tcPr>
            <w:tcW w:w="720" w:type="dxa"/>
            <w:tcBorders>
              <w:top w:val="nil"/>
              <w:left w:val="single" w:sz="4" w:space="0" w:color="auto"/>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60</w:t>
            </w:r>
          </w:p>
        </w:tc>
        <w:tc>
          <w:tcPr>
            <w:tcW w:w="840" w:type="dxa"/>
            <w:tcBorders>
              <w:top w:val="nil"/>
              <w:left w:val="nil"/>
              <w:bottom w:val="single" w:sz="4" w:space="0" w:color="auto"/>
              <w:right w:val="single" w:sz="4" w:space="0" w:color="auto"/>
            </w:tcBorders>
            <w:shd w:val="clear" w:color="auto" w:fill="auto"/>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62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762</w:t>
            </w:r>
          </w:p>
        </w:tc>
        <w:tc>
          <w:tcPr>
            <w:tcW w:w="1050" w:type="dxa"/>
            <w:tcBorders>
              <w:top w:val="nil"/>
              <w:left w:val="nil"/>
              <w:bottom w:val="single" w:sz="4" w:space="0" w:color="auto"/>
              <w:right w:val="single" w:sz="4" w:space="0" w:color="auto"/>
            </w:tcBorders>
            <w:shd w:val="clear" w:color="auto" w:fill="auto"/>
            <w:noWrap/>
            <w:hideMark/>
          </w:tcPr>
          <w:p w:rsidR="0044236A" w:rsidRPr="00922236" w:rsidRDefault="0044236A" w:rsidP="00E45C61">
            <w:pPr>
              <w:jc w:val="center"/>
              <w:rPr>
                <w:rFonts w:ascii="Calibri" w:eastAsia="Times New Roman" w:hAnsi="Calibri"/>
                <w:sz w:val="22"/>
                <w:szCs w:val="22"/>
                <w:lang w:eastAsia="zh-TW"/>
              </w:rPr>
            </w:pPr>
            <w:r w:rsidRPr="00922236">
              <w:rPr>
                <w:rFonts w:ascii="Calibri" w:eastAsia="Times New Roman" w:hAnsi="Calibri"/>
                <w:sz w:val="22"/>
                <w:szCs w:val="22"/>
                <w:lang w:eastAsia="zh-TW"/>
              </w:rPr>
              <w:t>787</w:t>
            </w:r>
          </w:p>
        </w:tc>
        <w:tc>
          <w:tcPr>
            <w:tcW w:w="1835" w:type="dxa"/>
            <w:tcBorders>
              <w:top w:val="nil"/>
              <w:left w:val="nil"/>
              <w:bottom w:val="single" w:sz="4" w:space="0" w:color="auto"/>
              <w:right w:val="single" w:sz="4" w:space="0" w:color="auto"/>
            </w:tcBorders>
            <w:shd w:val="clear" w:color="auto" w:fill="auto"/>
            <w:hideMark/>
          </w:tcPr>
          <w:p w:rsidR="0044236A" w:rsidRPr="00922236" w:rsidRDefault="0044236A" w:rsidP="00E45C61">
            <w:pPr>
              <w:rPr>
                <w:rFonts w:ascii="Calibri" w:eastAsia="Times New Roman" w:hAnsi="Calibri"/>
                <w:sz w:val="22"/>
                <w:szCs w:val="22"/>
                <w:lang w:eastAsia="zh-TW"/>
              </w:rPr>
            </w:pPr>
            <w:r w:rsidRPr="00922236">
              <w:rPr>
                <w:rFonts w:ascii="Calibri" w:eastAsia="Times New Roman" w:hAnsi="Calibri"/>
                <w:sz w:val="22"/>
                <w:szCs w:val="22"/>
                <w:lang w:eastAsia="zh-TW"/>
              </w:rPr>
              <w:t>D minus.</w:t>
            </w:r>
          </w:p>
        </w:tc>
      </w:tr>
    </w:tbl>
    <w:p w:rsidR="0044236A" w:rsidRPr="00922236" w:rsidRDefault="0044236A" w:rsidP="00202923">
      <w:pPr>
        <w:rPr>
          <w:rFonts w:ascii="Calibri" w:hAnsi="Calibri"/>
          <w:sz w:val="22"/>
          <w:szCs w:val="22"/>
          <w:lang w:eastAsia="en-US"/>
        </w:rPr>
      </w:pPr>
    </w:p>
    <w:sectPr w:rsidR="0044236A" w:rsidRPr="00922236" w:rsidSect="00491565">
      <w:footerReference w:type="default" r:id="rId28"/>
      <w:pgSz w:w="12240" w:h="15840"/>
      <w:pgMar w:top="108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E9" w:rsidRDefault="00DB7BE9">
      <w:r>
        <w:separator/>
      </w:r>
    </w:p>
  </w:endnote>
  <w:endnote w:type="continuationSeparator" w:id="0">
    <w:p w:rsidR="00DB7BE9" w:rsidRDefault="00DB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D9" w:rsidRDefault="009D79D9" w:rsidP="00704E26">
    <w:pPr>
      <w:pStyle w:val="Footer"/>
      <w:ind w:right="360"/>
    </w:pPr>
    <w:r>
      <w:t xml:space="preserve">HSPM 1 Introduction to Hospitality, </w:t>
    </w:r>
    <w:r w:rsidRPr="009D79D9">
      <w:rPr>
        <w:color w:val="FF0000"/>
      </w:rPr>
      <w:t xml:space="preserve">Spring 2015 </w:t>
    </w:r>
    <w:r>
      <w:tab/>
      <w:t xml:space="preserve"> Page </w:t>
    </w:r>
    <w:r>
      <w:rPr>
        <w:rStyle w:val="PageNumber"/>
      </w:rPr>
      <w:fldChar w:fldCharType="begin"/>
    </w:r>
    <w:r>
      <w:rPr>
        <w:rStyle w:val="PageNumber"/>
      </w:rPr>
      <w:instrText xml:space="preserve"> PAGE </w:instrText>
    </w:r>
    <w:r>
      <w:rPr>
        <w:rStyle w:val="PageNumber"/>
      </w:rPr>
      <w:fldChar w:fldCharType="separate"/>
    </w:r>
    <w:r w:rsidR="00435ACD">
      <w:rPr>
        <w:rStyle w:val="PageNumber"/>
        <w:noProof/>
      </w:rPr>
      <w:t>11</w:t>
    </w:r>
    <w:r>
      <w:rPr>
        <w:rStyle w:val="PageNumber"/>
      </w:rPr>
      <w:fldChar w:fldCharType="end"/>
    </w:r>
    <w:r>
      <w:br/>
      <w:t xml:space="preserve">Revised on </w:t>
    </w:r>
    <w:r w:rsidRPr="009D79D9">
      <w:rPr>
        <w:color w:val="FF0000"/>
      </w:rPr>
      <w:t>1/19/2015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E9" w:rsidRDefault="00DB7BE9">
      <w:r>
        <w:separator/>
      </w:r>
    </w:p>
  </w:footnote>
  <w:footnote w:type="continuationSeparator" w:id="0">
    <w:p w:rsidR="00DB7BE9" w:rsidRDefault="00DB7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F232D"/>
    <w:multiLevelType w:val="hybridMultilevel"/>
    <w:tmpl w:val="3846300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5805"/>
    <w:multiLevelType w:val="hybridMultilevel"/>
    <w:tmpl w:val="1F86B356"/>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CA772A2"/>
    <w:multiLevelType w:val="multilevel"/>
    <w:tmpl w:val="0409001F"/>
    <w:numStyleLink w:val="111111"/>
  </w:abstractNum>
  <w:abstractNum w:abstractNumId="6">
    <w:nsid w:val="1D446699"/>
    <w:multiLevelType w:val="multilevel"/>
    <w:tmpl w:val="0409001F"/>
    <w:numStyleLink w:val="111111"/>
  </w:abstractNum>
  <w:abstractNum w:abstractNumId="7">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412F6"/>
    <w:multiLevelType w:val="hybridMultilevel"/>
    <w:tmpl w:val="3E3C140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0BD0B91"/>
    <w:multiLevelType w:val="hybridMultilevel"/>
    <w:tmpl w:val="7CDC91A4"/>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20439C"/>
    <w:multiLevelType w:val="hybridMultilevel"/>
    <w:tmpl w:val="DDFCCDCE"/>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20"/>
  </w:num>
  <w:num w:numId="3">
    <w:abstractNumId w:val="11"/>
  </w:num>
  <w:num w:numId="4">
    <w:abstractNumId w:val="15"/>
  </w:num>
  <w:num w:numId="5">
    <w:abstractNumId w:val="0"/>
  </w:num>
  <w:num w:numId="6">
    <w:abstractNumId w:val="10"/>
  </w:num>
  <w:num w:numId="7">
    <w:abstractNumId w:val="7"/>
  </w:num>
  <w:num w:numId="8">
    <w:abstractNumId w:val="16"/>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2"/>
  </w:num>
  <w:num w:numId="14">
    <w:abstractNumId w:val="8"/>
  </w:num>
  <w:num w:numId="15">
    <w:abstractNumId w:val="9"/>
  </w:num>
  <w:num w:numId="16">
    <w:abstractNumId w:val="6"/>
  </w:num>
  <w:num w:numId="17">
    <w:abstractNumId w:val="5"/>
  </w:num>
  <w:num w:numId="18">
    <w:abstractNumId w:val="17"/>
  </w:num>
  <w:num w:numId="19">
    <w:abstractNumId w:val="3"/>
  </w:num>
  <w:num w:numId="20">
    <w:abstractNumId w:val="14"/>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454"/>
    <w:rsid w:val="000079CC"/>
    <w:rsid w:val="000105D9"/>
    <w:rsid w:val="00011496"/>
    <w:rsid w:val="0001310F"/>
    <w:rsid w:val="000237AE"/>
    <w:rsid w:val="00023F8B"/>
    <w:rsid w:val="000246E9"/>
    <w:rsid w:val="00025854"/>
    <w:rsid w:val="00031218"/>
    <w:rsid w:val="0003272D"/>
    <w:rsid w:val="0003291E"/>
    <w:rsid w:val="00033F38"/>
    <w:rsid w:val="00035655"/>
    <w:rsid w:val="000379A5"/>
    <w:rsid w:val="00041144"/>
    <w:rsid w:val="000432FF"/>
    <w:rsid w:val="00054A92"/>
    <w:rsid w:val="00057B93"/>
    <w:rsid w:val="000609C7"/>
    <w:rsid w:val="000633B4"/>
    <w:rsid w:val="000653F5"/>
    <w:rsid w:val="00067585"/>
    <w:rsid w:val="000774AF"/>
    <w:rsid w:val="0008293C"/>
    <w:rsid w:val="000903F4"/>
    <w:rsid w:val="00096321"/>
    <w:rsid w:val="00096A0B"/>
    <w:rsid w:val="000A13FF"/>
    <w:rsid w:val="000A423A"/>
    <w:rsid w:val="000B24F0"/>
    <w:rsid w:val="000B3204"/>
    <w:rsid w:val="000B59ED"/>
    <w:rsid w:val="000E214D"/>
    <w:rsid w:val="000F32E4"/>
    <w:rsid w:val="000F3F7D"/>
    <w:rsid w:val="000F54FF"/>
    <w:rsid w:val="0010011D"/>
    <w:rsid w:val="00101272"/>
    <w:rsid w:val="001102F8"/>
    <w:rsid w:val="00113C04"/>
    <w:rsid w:val="0013574C"/>
    <w:rsid w:val="0014419D"/>
    <w:rsid w:val="00146A6A"/>
    <w:rsid w:val="00146B10"/>
    <w:rsid w:val="00150007"/>
    <w:rsid w:val="00150B19"/>
    <w:rsid w:val="00150D56"/>
    <w:rsid w:val="001554C3"/>
    <w:rsid w:val="00157C5A"/>
    <w:rsid w:val="00164570"/>
    <w:rsid w:val="001707AB"/>
    <w:rsid w:val="0017098E"/>
    <w:rsid w:val="00172A18"/>
    <w:rsid w:val="00174548"/>
    <w:rsid w:val="00174AEA"/>
    <w:rsid w:val="00194BF7"/>
    <w:rsid w:val="00197F90"/>
    <w:rsid w:val="001A6119"/>
    <w:rsid w:val="001A72F9"/>
    <w:rsid w:val="001B3D42"/>
    <w:rsid w:val="001B4784"/>
    <w:rsid w:val="001B5884"/>
    <w:rsid w:val="001D3A6B"/>
    <w:rsid w:val="001D7CFA"/>
    <w:rsid w:val="001E2FA7"/>
    <w:rsid w:val="001E5643"/>
    <w:rsid w:val="001F396B"/>
    <w:rsid w:val="00202923"/>
    <w:rsid w:val="002041FF"/>
    <w:rsid w:val="00210622"/>
    <w:rsid w:val="00211CAF"/>
    <w:rsid w:val="00211E73"/>
    <w:rsid w:val="00213F7E"/>
    <w:rsid w:val="00216A74"/>
    <w:rsid w:val="00224D20"/>
    <w:rsid w:val="00230347"/>
    <w:rsid w:val="00230E34"/>
    <w:rsid w:val="002310F1"/>
    <w:rsid w:val="0023480B"/>
    <w:rsid w:val="00234EA2"/>
    <w:rsid w:val="00240E6F"/>
    <w:rsid w:val="002479E4"/>
    <w:rsid w:val="0025081A"/>
    <w:rsid w:val="00250DCD"/>
    <w:rsid w:val="002515E1"/>
    <w:rsid w:val="0025279D"/>
    <w:rsid w:val="00256335"/>
    <w:rsid w:val="0025682F"/>
    <w:rsid w:val="00282A22"/>
    <w:rsid w:val="00285E03"/>
    <w:rsid w:val="00287E5F"/>
    <w:rsid w:val="002A5E61"/>
    <w:rsid w:val="002B6966"/>
    <w:rsid w:val="002C4764"/>
    <w:rsid w:val="002D09BF"/>
    <w:rsid w:val="002D1995"/>
    <w:rsid w:val="002E0DEE"/>
    <w:rsid w:val="002E1121"/>
    <w:rsid w:val="002E44FA"/>
    <w:rsid w:val="002E5623"/>
    <w:rsid w:val="002F4247"/>
    <w:rsid w:val="00303509"/>
    <w:rsid w:val="0030468E"/>
    <w:rsid w:val="00310968"/>
    <w:rsid w:val="00311B40"/>
    <w:rsid w:val="00322CB4"/>
    <w:rsid w:val="00322D70"/>
    <w:rsid w:val="00323E71"/>
    <w:rsid w:val="00324601"/>
    <w:rsid w:val="0032567E"/>
    <w:rsid w:val="0032789D"/>
    <w:rsid w:val="00332763"/>
    <w:rsid w:val="00333EE5"/>
    <w:rsid w:val="003350FA"/>
    <w:rsid w:val="003447CB"/>
    <w:rsid w:val="00347369"/>
    <w:rsid w:val="00356ED8"/>
    <w:rsid w:val="003607BB"/>
    <w:rsid w:val="00360ECA"/>
    <w:rsid w:val="003628FC"/>
    <w:rsid w:val="00366ED3"/>
    <w:rsid w:val="003678C8"/>
    <w:rsid w:val="00374F61"/>
    <w:rsid w:val="00387A39"/>
    <w:rsid w:val="003A2917"/>
    <w:rsid w:val="003A43F0"/>
    <w:rsid w:val="003B005E"/>
    <w:rsid w:val="003B4F56"/>
    <w:rsid w:val="003B6845"/>
    <w:rsid w:val="003B6ECC"/>
    <w:rsid w:val="003C0CD6"/>
    <w:rsid w:val="003C1CF1"/>
    <w:rsid w:val="003D0F28"/>
    <w:rsid w:val="003D241F"/>
    <w:rsid w:val="003D2994"/>
    <w:rsid w:val="003D2E57"/>
    <w:rsid w:val="003D362F"/>
    <w:rsid w:val="003E0353"/>
    <w:rsid w:val="003E4226"/>
    <w:rsid w:val="003F5641"/>
    <w:rsid w:val="003F7E79"/>
    <w:rsid w:val="004009D8"/>
    <w:rsid w:val="004020DB"/>
    <w:rsid w:val="0040586A"/>
    <w:rsid w:val="0040642A"/>
    <w:rsid w:val="004065DA"/>
    <w:rsid w:val="00407D16"/>
    <w:rsid w:val="00411924"/>
    <w:rsid w:val="004149E0"/>
    <w:rsid w:val="00416F53"/>
    <w:rsid w:val="00417A7E"/>
    <w:rsid w:val="0042204A"/>
    <w:rsid w:val="00425AC1"/>
    <w:rsid w:val="00432818"/>
    <w:rsid w:val="00435ACD"/>
    <w:rsid w:val="0044236A"/>
    <w:rsid w:val="00444C92"/>
    <w:rsid w:val="00453564"/>
    <w:rsid w:val="00454284"/>
    <w:rsid w:val="0046273B"/>
    <w:rsid w:val="00467AA9"/>
    <w:rsid w:val="0047235B"/>
    <w:rsid w:val="00473195"/>
    <w:rsid w:val="004735C2"/>
    <w:rsid w:val="00474D4B"/>
    <w:rsid w:val="00483842"/>
    <w:rsid w:val="00486C8C"/>
    <w:rsid w:val="00490D00"/>
    <w:rsid w:val="00490E52"/>
    <w:rsid w:val="00491293"/>
    <w:rsid w:val="00491565"/>
    <w:rsid w:val="0049212C"/>
    <w:rsid w:val="00494EF0"/>
    <w:rsid w:val="00497460"/>
    <w:rsid w:val="004A0058"/>
    <w:rsid w:val="004A0E10"/>
    <w:rsid w:val="004A443A"/>
    <w:rsid w:val="004A7FFD"/>
    <w:rsid w:val="004C10E5"/>
    <w:rsid w:val="004D055B"/>
    <w:rsid w:val="004D1B47"/>
    <w:rsid w:val="004F2812"/>
    <w:rsid w:val="004F2AA1"/>
    <w:rsid w:val="00505B11"/>
    <w:rsid w:val="00512895"/>
    <w:rsid w:val="00513A44"/>
    <w:rsid w:val="00514ABD"/>
    <w:rsid w:val="005155BA"/>
    <w:rsid w:val="005177FF"/>
    <w:rsid w:val="00520065"/>
    <w:rsid w:val="00534363"/>
    <w:rsid w:val="0053530E"/>
    <w:rsid w:val="00536F26"/>
    <w:rsid w:val="00546DB0"/>
    <w:rsid w:val="0055155A"/>
    <w:rsid w:val="0055547E"/>
    <w:rsid w:val="005556A0"/>
    <w:rsid w:val="00560F5E"/>
    <w:rsid w:val="0056584A"/>
    <w:rsid w:val="00566652"/>
    <w:rsid w:val="00585F6C"/>
    <w:rsid w:val="00586101"/>
    <w:rsid w:val="00591596"/>
    <w:rsid w:val="005B11E7"/>
    <w:rsid w:val="005B40C1"/>
    <w:rsid w:val="005B43D0"/>
    <w:rsid w:val="005B659E"/>
    <w:rsid w:val="005B730A"/>
    <w:rsid w:val="005C181A"/>
    <w:rsid w:val="005C4B3C"/>
    <w:rsid w:val="005C644C"/>
    <w:rsid w:val="005D10E6"/>
    <w:rsid w:val="005D7852"/>
    <w:rsid w:val="005F6720"/>
    <w:rsid w:val="00613FDC"/>
    <w:rsid w:val="00616D9E"/>
    <w:rsid w:val="00617187"/>
    <w:rsid w:val="00622903"/>
    <w:rsid w:val="006270AB"/>
    <w:rsid w:val="00632BF1"/>
    <w:rsid w:val="0063741B"/>
    <w:rsid w:val="00640524"/>
    <w:rsid w:val="00642628"/>
    <w:rsid w:val="00643924"/>
    <w:rsid w:val="006565E9"/>
    <w:rsid w:val="00671DB6"/>
    <w:rsid w:val="00672872"/>
    <w:rsid w:val="0067582C"/>
    <w:rsid w:val="006808D9"/>
    <w:rsid w:val="00683ACE"/>
    <w:rsid w:val="00683E8A"/>
    <w:rsid w:val="00684331"/>
    <w:rsid w:val="00693DA1"/>
    <w:rsid w:val="0069734E"/>
    <w:rsid w:val="006A02DB"/>
    <w:rsid w:val="006A09F7"/>
    <w:rsid w:val="006A6EDC"/>
    <w:rsid w:val="006B409C"/>
    <w:rsid w:val="006B43D0"/>
    <w:rsid w:val="006B6429"/>
    <w:rsid w:val="006C105A"/>
    <w:rsid w:val="006C25D7"/>
    <w:rsid w:val="006C41D2"/>
    <w:rsid w:val="006D044B"/>
    <w:rsid w:val="006D42F9"/>
    <w:rsid w:val="006E7961"/>
    <w:rsid w:val="006F1A89"/>
    <w:rsid w:val="006F41E9"/>
    <w:rsid w:val="00702B11"/>
    <w:rsid w:val="00704E26"/>
    <w:rsid w:val="00706B0C"/>
    <w:rsid w:val="007107D4"/>
    <w:rsid w:val="00711D92"/>
    <w:rsid w:val="00725257"/>
    <w:rsid w:val="00730C76"/>
    <w:rsid w:val="0073585B"/>
    <w:rsid w:val="00745752"/>
    <w:rsid w:val="00751773"/>
    <w:rsid w:val="00754546"/>
    <w:rsid w:val="00762F47"/>
    <w:rsid w:val="00764B6E"/>
    <w:rsid w:val="007768EE"/>
    <w:rsid w:val="00777B44"/>
    <w:rsid w:val="00787E51"/>
    <w:rsid w:val="00793356"/>
    <w:rsid w:val="00795702"/>
    <w:rsid w:val="00795F09"/>
    <w:rsid w:val="0079670E"/>
    <w:rsid w:val="007A1CAC"/>
    <w:rsid w:val="007B3486"/>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158B1"/>
    <w:rsid w:val="008270AB"/>
    <w:rsid w:val="0083150B"/>
    <w:rsid w:val="008339A0"/>
    <w:rsid w:val="00847DF6"/>
    <w:rsid w:val="00851742"/>
    <w:rsid w:val="00860F9D"/>
    <w:rsid w:val="0087263C"/>
    <w:rsid w:val="00872B5F"/>
    <w:rsid w:val="0088356F"/>
    <w:rsid w:val="008979F0"/>
    <w:rsid w:val="008A3508"/>
    <w:rsid w:val="008A4F28"/>
    <w:rsid w:val="008A692A"/>
    <w:rsid w:val="008B4BF4"/>
    <w:rsid w:val="008B7438"/>
    <w:rsid w:val="008B7F49"/>
    <w:rsid w:val="008C4985"/>
    <w:rsid w:val="008C714E"/>
    <w:rsid w:val="008D01F6"/>
    <w:rsid w:val="008D6B3D"/>
    <w:rsid w:val="008F1A7B"/>
    <w:rsid w:val="008F638B"/>
    <w:rsid w:val="00900850"/>
    <w:rsid w:val="00901685"/>
    <w:rsid w:val="0090187F"/>
    <w:rsid w:val="00902889"/>
    <w:rsid w:val="00903C79"/>
    <w:rsid w:val="00904DCC"/>
    <w:rsid w:val="00907C71"/>
    <w:rsid w:val="00913E29"/>
    <w:rsid w:val="009201C4"/>
    <w:rsid w:val="00922236"/>
    <w:rsid w:val="00923EFE"/>
    <w:rsid w:val="009279BA"/>
    <w:rsid w:val="00927C16"/>
    <w:rsid w:val="009373E9"/>
    <w:rsid w:val="0094165E"/>
    <w:rsid w:val="009438C2"/>
    <w:rsid w:val="009446C0"/>
    <w:rsid w:val="009449BC"/>
    <w:rsid w:val="00947A0C"/>
    <w:rsid w:val="00964E9C"/>
    <w:rsid w:val="00967772"/>
    <w:rsid w:val="009779D4"/>
    <w:rsid w:val="00982BF4"/>
    <w:rsid w:val="00992C58"/>
    <w:rsid w:val="00994504"/>
    <w:rsid w:val="009A36B4"/>
    <w:rsid w:val="009B01AD"/>
    <w:rsid w:val="009B1E06"/>
    <w:rsid w:val="009B6BE2"/>
    <w:rsid w:val="009B7FED"/>
    <w:rsid w:val="009C34C1"/>
    <w:rsid w:val="009C5301"/>
    <w:rsid w:val="009D60E0"/>
    <w:rsid w:val="009D753F"/>
    <w:rsid w:val="009D79D9"/>
    <w:rsid w:val="009E0A3C"/>
    <w:rsid w:val="009E1670"/>
    <w:rsid w:val="009E3ED7"/>
    <w:rsid w:val="009E57FF"/>
    <w:rsid w:val="009E5887"/>
    <w:rsid w:val="009E65FC"/>
    <w:rsid w:val="009F717D"/>
    <w:rsid w:val="009F7272"/>
    <w:rsid w:val="00A00372"/>
    <w:rsid w:val="00A02886"/>
    <w:rsid w:val="00A161E0"/>
    <w:rsid w:val="00A17160"/>
    <w:rsid w:val="00A245C9"/>
    <w:rsid w:val="00A4266F"/>
    <w:rsid w:val="00A62062"/>
    <w:rsid w:val="00A66D8B"/>
    <w:rsid w:val="00A6784A"/>
    <w:rsid w:val="00A67897"/>
    <w:rsid w:val="00A70954"/>
    <w:rsid w:val="00A70FA4"/>
    <w:rsid w:val="00A729CF"/>
    <w:rsid w:val="00A75F86"/>
    <w:rsid w:val="00A811E0"/>
    <w:rsid w:val="00A86655"/>
    <w:rsid w:val="00A9022D"/>
    <w:rsid w:val="00A93AA9"/>
    <w:rsid w:val="00AA1343"/>
    <w:rsid w:val="00AA1F57"/>
    <w:rsid w:val="00AA1FB3"/>
    <w:rsid w:val="00AA2A42"/>
    <w:rsid w:val="00AA4D07"/>
    <w:rsid w:val="00AA6434"/>
    <w:rsid w:val="00AB1FCE"/>
    <w:rsid w:val="00AB30FE"/>
    <w:rsid w:val="00AB401D"/>
    <w:rsid w:val="00AB5EE2"/>
    <w:rsid w:val="00AB7973"/>
    <w:rsid w:val="00AC1DE5"/>
    <w:rsid w:val="00AC7F31"/>
    <w:rsid w:val="00AD3780"/>
    <w:rsid w:val="00AD592A"/>
    <w:rsid w:val="00AE49C4"/>
    <w:rsid w:val="00AF226B"/>
    <w:rsid w:val="00AF33FB"/>
    <w:rsid w:val="00B0073A"/>
    <w:rsid w:val="00B06C31"/>
    <w:rsid w:val="00B13851"/>
    <w:rsid w:val="00B20614"/>
    <w:rsid w:val="00B20E77"/>
    <w:rsid w:val="00B22059"/>
    <w:rsid w:val="00B24826"/>
    <w:rsid w:val="00B2792D"/>
    <w:rsid w:val="00B31F31"/>
    <w:rsid w:val="00B36DBB"/>
    <w:rsid w:val="00B447BB"/>
    <w:rsid w:val="00B466AF"/>
    <w:rsid w:val="00B47740"/>
    <w:rsid w:val="00B51EC2"/>
    <w:rsid w:val="00B5779E"/>
    <w:rsid w:val="00B60EA9"/>
    <w:rsid w:val="00B62150"/>
    <w:rsid w:val="00B622A8"/>
    <w:rsid w:val="00B653F1"/>
    <w:rsid w:val="00B72EDC"/>
    <w:rsid w:val="00B804B2"/>
    <w:rsid w:val="00B830A0"/>
    <w:rsid w:val="00B85EC4"/>
    <w:rsid w:val="00B9059C"/>
    <w:rsid w:val="00B96404"/>
    <w:rsid w:val="00BA305C"/>
    <w:rsid w:val="00BB1C7F"/>
    <w:rsid w:val="00BB395D"/>
    <w:rsid w:val="00BB487E"/>
    <w:rsid w:val="00BB69CE"/>
    <w:rsid w:val="00BB6F23"/>
    <w:rsid w:val="00BB7EA3"/>
    <w:rsid w:val="00BC02DF"/>
    <w:rsid w:val="00BC05BD"/>
    <w:rsid w:val="00BC351B"/>
    <w:rsid w:val="00BC5C8A"/>
    <w:rsid w:val="00BC6158"/>
    <w:rsid w:val="00BD13B1"/>
    <w:rsid w:val="00BE46B5"/>
    <w:rsid w:val="00BE5FCC"/>
    <w:rsid w:val="00BF0DBD"/>
    <w:rsid w:val="00BF1470"/>
    <w:rsid w:val="00BF163B"/>
    <w:rsid w:val="00BF6E68"/>
    <w:rsid w:val="00C0196B"/>
    <w:rsid w:val="00C026D2"/>
    <w:rsid w:val="00C047D4"/>
    <w:rsid w:val="00C05495"/>
    <w:rsid w:val="00C07FE4"/>
    <w:rsid w:val="00C143D3"/>
    <w:rsid w:val="00C164AE"/>
    <w:rsid w:val="00C24DBF"/>
    <w:rsid w:val="00C3684D"/>
    <w:rsid w:val="00C408EA"/>
    <w:rsid w:val="00C46FE3"/>
    <w:rsid w:val="00C51110"/>
    <w:rsid w:val="00C52DD5"/>
    <w:rsid w:val="00C5353C"/>
    <w:rsid w:val="00C552E3"/>
    <w:rsid w:val="00C63B8A"/>
    <w:rsid w:val="00C65528"/>
    <w:rsid w:val="00C74F6F"/>
    <w:rsid w:val="00C762CC"/>
    <w:rsid w:val="00C848D6"/>
    <w:rsid w:val="00C8608F"/>
    <w:rsid w:val="00C96CAA"/>
    <w:rsid w:val="00CB4A56"/>
    <w:rsid w:val="00CB5794"/>
    <w:rsid w:val="00CC611A"/>
    <w:rsid w:val="00CD624F"/>
    <w:rsid w:val="00CE4F25"/>
    <w:rsid w:val="00CE62B5"/>
    <w:rsid w:val="00CF072C"/>
    <w:rsid w:val="00CF45E6"/>
    <w:rsid w:val="00CF628D"/>
    <w:rsid w:val="00D00449"/>
    <w:rsid w:val="00D05F84"/>
    <w:rsid w:val="00D061E0"/>
    <w:rsid w:val="00D078F5"/>
    <w:rsid w:val="00D12A6C"/>
    <w:rsid w:val="00D13D51"/>
    <w:rsid w:val="00D227F7"/>
    <w:rsid w:val="00D25D69"/>
    <w:rsid w:val="00D267C1"/>
    <w:rsid w:val="00D26C75"/>
    <w:rsid w:val="00D3590B"/>
    <w:rsid w:val="00D43688"/>
    <w:rsid w:val="00D458AE"/>
    <w:rsid w:val="00D460BC"/>
    <w:rsid w:val="00D50404"/>
    <w:rsid w:val="00D52723"/>
    <w:rsid w:val="00D5278A"/>
    <w:rsid w:val="00D54BB0"/>
    <w:rsid w:val="00D566C6"/>
    <w:rsid w:val="00D57C25"/>
    <w:rsid w:val="00D6444F"/>
    <w:rsid w:val="00D66539"/>
    <w:rsid w:val="00D72AF8"/>
    <w:rsid w:val="00D800C0"/>
    <w:rsid w:val="00D825EF"/>
    <w:rsid w:val="00D87D76"/>
    <w:rsid w:val="00D906F6"/>
    <w:rsid w:val="00D90B91"/>
    <w:rsid w:val="00D93301"/>
    <w:rsid w:val="00D937FB"/>
    <w:rsid w:val="00D94A6F"/>
    <w:rsid w:val="00DA1DDD"/>
    <w:rsid w:val="00DA2C99"/>
    <w:rsid w:val="00DA30B8"/>
    <w:rsid w:val="00DB7605"/>
    <w:rsid w:val="00DB7BE9"/>
    <w:rsid w:val="00DB7D7D"/>
    <w:rsid w:val="00DD2649"/>
    <w:rsid w:val="00DD4B33"/>
    <w:rsid w:val="00DD785C"/>
    <w:rsid w:val="00DE29F8"/>
    <w:rsid w:val="00DE303E"/>
    <w:rsid w:val="00DF06DD"/>
    <w:rsid w:val="00E06339"/>
    <w:rsid w:val="00E13324"/>
    <w:rsid w:val="00E16BC6"/>
    <w:rsid w:val="00E20740"/>
    <w:rsid w:val="00E21F42"/>
    <w:rsid w:val="00E22D9D"/>
    <w:rsid w:val="00E3255F"/>
    <w:rsid w:val="00E40B35"/>
    <w:rsid w:val="00E46276"/>
    <w:rsid w:val="00E51449"/>
    <w:rsid w:val="00E6632F"/>
    <w:rsid w:val="00E665FF"/>
    <w:rsid w:val="00E76051"/>
    <w:rsid w:val="00E76EF4"/>
    <w:rsid w:val="00E84EDA"/>
    <w:rsid w:val="00E85A8F"/>
    <w:rsid w:val="00E8663F"/>
    <w:rsid w:val="00E9560F"/>
    <w:rsid w:val="00E96CDC"/>
    <w:rsid w:val="00EB3707"/>
    <w:rsid w:val="00EB631D"/>
    <w:rsid w:val="00EB6A99"/>
    <w:rsid w:val="00EB6DD6"/>
    <w:rsid w:val="00EC05C0"/>
    <w:rsid w:val="00EC0F01"/>
    <w:rsid w:val="00EC19E6"/>
    <w:rsid w:val="00ED3BAB"/>
    <w:rsid w:val="00ED420C"/>
    <w:rsid w:val="00ED43CB"/>
    <w:rsid w:val="00ED6AF9"/>
    <w:rsid w:val="00EE0EF0"/>
    <w:rsid w:val="00EE4A94"/>
    <w:rsid w:val="00EE4C2A"/>
    <w:rsid w:val="00EF18AC"/>
    <w:rsid w:val="00F0203E"/>
    <w:rsid w:val="00F043BA"/>
    <w:rsid w:val="00F125B3"/>
    <w:rsid w:val="00F12A33"/>
    <w:rsid w:val="00F1347E"/>
    <w:rsid w:val="00F17077"/>
    <w:rsid w:val="00F2165E"/>
    <w:rsid w:val="00F241A1"/>
    <w:rsid w:val="00F25B50"/>
    <w:rsid w:val="00F25CBC"/>
    <w:rsid w:val="00F30DB8"/>
    <w:rsid w:val="00F3151A"/>
    <w:rsid w:val="00F322B5"/>
    <w:rsid w:val="00F32B24"/>
    <w:rsid w:val="00F33B3B"/>
    <w:rsid w:val="00F33F92"/>
    <w:rsid w:val="00F457A9"/>
    <w:rsid w:val="00F5031D"/>
    <w:rsid w:val="00F5158F"/>
    <w:rsid w:val="00F56BAC"/>
    <w:rsid w:val="00F61B7F"/>
    <w:rsid w:val="00F61C24"/>
    <w:rsid w:val="00F637D2"/>
    <w:rsid w:val="00F700F2"/>
    <w:rsid w:val="00F85C7C"/>
    <w:rsid w:val="00F9176B"/>
    <w:rsid w:val="00F923D7"/>
    <w:rsid w:val="00F93D26"/>
    <w:rsid w:val="00F9442C"/>
    <w:rsid w:val="00FA2520"/>
    <w:rsid w:val="00FB06F2"/>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numbering" w:styleId="111111">
    <w:name w:val="Outline List 2"/>
    <w:basedOn w:val="NoList"/>
    <w:rsid w:val="0010011D"/>
    <w:pPr>
      <w:numPr>
        <w:numId w:val="15"/>
      </w:numPr>
    </w:pPr>
  </w:style>
  <w:style w:type="paragraph" w:customStyle="1" w:styleId="StyleHeading2Palatino">
    <w:name w:val="Style Heading 2 + Palatino"/>
    <w:basedOn w:val="Heading2"/>
    <w:rsid w:val="00505B11"/>
    <w:pPr>
      <w:spacing w:before="200" w:after="60"/>
    </w:pPr>
    <w:rPr>
      <w:rFonts w:ascii="Palatino" w:hAnsi="Palatino" w:cs="Times New Roman"/>
      <w:iCs w:val="0"/>
      <w:sz w:val="26"/>
      <w:szCs w:val="24"/>
    </w:rPr>
  </w:style>
  <w:style w:type="paragraph" w:customStyle="1" w:styleId="StyleHeading3Palatino">
    <w:name w:val="Style Heading 3 + Palatino"/>
    <w:basedOn w:val="Heading3"/>
    <w:rsid w:val="00505B11"/>
    <w:pPr>
      <w:spacing w:after="40"/>
    </w:pPr>
    <w:rPr>
      <w:rFonts w:ascii="Palatino" w:hAnsi="Palatino"/>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49336905">
      <w:bodyDiv w:val="1"/>
      <w:marLeft w:val="0"/>
      <w:marRight w:val="0"/>
      <w:marTop w:val="0"/>
      <w:marBottom w:val="0"/>
      <w:divBdr>
        <w:top w:val="none" w:sz="0" w:space="0" w:color="auto"/>
        <w:left w:val="none" w:sz="0" w:space="0" w:color="auto"/>
        <w:bottom w:val="none" w:sz="0" w:space="0" w:color="auto"/>
        <w:right w:val="none" w:sz="0" w:space="0" w:color="auto"/>
      </w:divBdr>
    </w:div>
    <w:div w:id="488833763">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12648724">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at/ec/canvas/index.html" TargetMode="External"/><Relationship Id="rId18" Type="http://schemas.openxmlformats.org/officeDocument/2006/relationships/hyperlink" Target="http://www.sjsu.edu/aars/policies/latedrops/policy/" TargetMode="External"/><Relationship Id="rId26" Type="http://schemas.openxmlformats.org/officeDocument/2006/relationships/hyperlink" Target="http://www.sjsu.edu/writingcenter" TargetMode="External"/><Relationship Id="rId3" Type="http://schemas.openxmlformats.org/officeDocument/2006/relationships/styles" Target="styles.xml"/><Relationship Id="rId21" Type="http://schemas.openxmlformats.org/officeDocument/2006/relationships/hyperlink" Target="http://www.sjsu.edu/studentconduct/" TargetMode="External"/><Relationship Id="rId7" Type="http://schemas.openxmlformats.org/officeDocument/2006/relationships/footnotes" Target="footnotes.xml"/><Relationship Id="rId12" Type="http://schemas.openxmlformats.org/officeDocument/2006/relationships/hyperlink" Target="https://sjsu.instructure.com/" TargetMode="External"/><Relationship Id="rId17" Type="http://schemas.openxmlformats.org/officeDocument/2006/relationships/hyperlink" Target="http://www.sjsu.edu/provost/services/academic_calendars/" TargetMode="External"/><Relationship Id="rId25" Type="http://schemas.openxmlformats.org/officeDocument/2006/relationships/hyperlink" Target="http://peerconnections.sjsu.edu" TargetMode="External"/><Relationship Id="rId2" Type="http://schemas.openxmlformats.org/officeDocument/2006/relationships/numbering" Target="numbering.xml"/><Relationship Id="rId16" Type="http://schemas.openxmlformats.org/officeDocument/2006/relationships/hyperlink" Target="http://info.sjsu.edu/static/catalog/policies.html" TargetMode="External"/><Relationship Id="rId20" Type="http://schemas.openxmlformats.org/officeDocument/2006/relationships/hyperlink" Target="file:///C:\Users\yen\Desktop\00_HSPM001%20online\Downloads\University%20Academic%20Integrity%20Policy%20S0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senate/docs/S12-3.pdf" TargetMode="External"/><Relationship Id="rId24" Type="http://schemas.openxmlformats.org/officeDocument/2006/relationships/hyperlink" Target="http://www.sjsu.edu/at/asc/" TargetMode="External"/><Relationship Id="rId5" Type="http://schemas.openxmlformats.org/officeDocument/2006/relationships/settings" Target="settings.xml"/><Relationship Id="rId15" Type="http://schemas.openxmlformats.org/officeDocument/2006/relationships/hyperlink" Target="http://www2.sjsu.edu/senate/S04-12.pdf" TargetMode="External"/><Relationship Id="rId23" Type="http://schemas.openxmlformats.org/officeDocument/2006/relationships/hyperlink" Target="http://www.sjsu.edu/aec" TargetMode="External"/><Relationship Id="rId28" Type="http://schemas.openxmlformats.org/officeDocument/2006/relationships/footer" Target="footer1.xml"/><Relationship Id="rId10" Type="http://schemas.openxmlformats.org/officeDocument/2006/relationships/hyperlink" Target="http://libguides.sjsu.edu/hospitality" TargetMode="External"/><Relationship Id="rId19" Type="http://schemas.openxmlformats.org/officeDocument/2006/relationships/hyperlink" Target="http://www.sjsu.edu/advising/" TargetMode="External"/><Relationship Id="rId4" Type="http://schemas.microsoft.com/office/2007/relationships/stylesWithEffects" Target="stylesWithEffects.xml"/><Relationship Id="rId9" Type="http://schemas.openxmlformats.org/officeDocument/2006/relationships/hyperlink" Target="mailto:pi-shin.wey@sjsu.edu" TargetMode="External"/><Relationship Id="rId14" Type="http://schemas.openxmlformats.org/officeDocument/2006/relationships/hyperlink" Target="http://tutorials.sjlibrary.org/plagiarism/index.htm" TargetMode="External"/><Relationship Id="rId22" Type="http://schemas.openxmlformats.org/officeDocument/2006/relationships/hyperlink" Target="http://www.sjsu.edu/president/docs/directives/PD_1997-03.pdf"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8629-53D8-43C2-88E3-6C34904B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23390</CharactersWithSpaces>
  <SharedDoc>false</SharedDoc>
  <HLinks>
    <vt:vector size="102" baseType="variant">
      <vt:variant>
        <vt:i4>5111902</vt:i4>
      </vt:variant>
      <vt:variant>
        <vt:i4>48</vt:i4>
      </vt:variant>
      <vt:variant>
        <vt:i4>0</vt:i4>
      </vt:variant>
      <vt:variant>
        <vt:i4>5</vt:i4>
      </vt:variant>
      <vt:variant>
        <vt:lpwstr>http://www.sjsu.edu/writingcenter</vt:lpwstr>
      </vt:variant>
      <vt:variant>
        <vt:lpwstr/>
      </vt:variant>
      <vt:variant>
        <vt:i4>5963866</vt:i4>
      </vt:variant>
      <vt:variant>
        <vt:i4>45</vt:i4>
      </vt:variant>
      <vt:variant>
        <vt:i4>0</vt:i4>
      </vt:variant>
      <vt:variant>
        <vt:i4>5</vt:i4>
      </vt:variant>
      <vt:variant>
        <vt:lpwstr>http://peerconnections.sjsu.edu/</vt:lpwstr>
      </vt:variant>
      <vt:variant>
        <vt:lpwstr/>
      </vt:variant>
      <vt:variant>
        <vt:i4>3670114</vt:i4>
      </vt:variant>
      <vt:variant>
        <vt:i4>42</vt:i4>
      </vt:variant>
      <vt:variant>
        <vt:i4>0</vt:i4>
      </vt:variant>
      <vt:variant>
        <vt:i4>5</vt:i4>
      </vt:variant>
      <vt:variant>
        <vt:lpwstr>http://www.sjsu.edu/at/asc/</vt:lpwstr>
      </vt:variant>
      <vt:variant>
        <vt:lpwstr/>
      </vt:variant>
      <vt:variant>
        <vt:i4>2818110</vt:i4>
      </vt:variant>
      <vt:variant>
        <vt:i4>39</vt:i4>
      </vt:variant>
      <vt:variant>
        <vt:i4>0</vt:i4>
      </vt:variant>
      <vt:variant>
        <vt:i4>5</vt:i4>
      </vt:variant>
      <vt:variant>
        <vt:lpwstr>http://www.sjsu.edu/aec</vt:lpwstr>
      </vt:variant>
      <vt:variant>
        <vt:lpwstr/>
      </vt:variant>
      <vt:variant>
        <vt:i4>4456508</vt:i4>
      </vt:variant>
      <vt:variant>
        <vt:i4>36</vt:i4>
      </vt:variant>
      <vt:variant>
        <vt:i4>0</vt:i4>
      </vt:variant>
      <vt:variant>
        <vt:i4>5</vt:i4>
      </vt:variant>
      <vt:variant>
        <vt:lpwstr>http://www.sjsu.edu/president/docs/directives/PD_1997-03.pdf</vt:lpwstr>
      </vt:variant>
      <vt:variant>
        <vt:lpwstr/>
      </vt:variant>
      <vt:variant>
        <vt:i4>3932192</vt:i4>
      </vt:variant>
      <vt:variant>
        <vt:i4>33</vt:i4>
      </vt:variant>
      <vt:variant>
        <vt:i4>0</vt:i4>
      </vt:variant>
      <vt:variant>
        <vt:i4>5</vt:i4>
      </vt:variant>
      <vt:variant>
        <vt:lpwstr>http://www.sjsu.edu/studentconduct/</vt:lpwstr>
      </vt:variant>
      <vt:variant>
        <vt:lpwstr/>
      </vt:variant>
      <vt:variant>
        <vt:i4>3932260</vt:i4>
      </vt:variant>
      <vt:variant>
        <vt:i4>30</vt:i4>
      </vt:variant>
      <vt:variant>
        <vt:i4>0</vt:i4>
      </vt:variant>
      <vt:variant>
        <vt:i4>5</vt:i4>
      </vt:variant>
      <vt:variant>
        <vt:lpwstr>../Downloads/University Academic Integrity Policy S07-2</vt:lpwstr>
      </vt:variant>
      <vt:variant>
        <vt:lpwstr/>
      </vt:variant>
      <vt:variant>
        <vt:i4>5046357</vt:i4>
      </vt:variant>
      <vt:variant>
        <vt:i4>27</vt:i4>
      </vt:variant>
      <vt:variant>
        <vt:i4>0</vt:i4>
      </vt:variant>
      <vt:variant>
        <vt:i4>5</vt:i4>
      </vt:variant>
      <vt:variant>
        <vt:lpwstr>http://www.sjsu.edu/advising/</vt:lpwstr>
      </vt:variant>
      <vt:variant>
        <vt:lpwstr/>
      </vt:variant>
      <vt:variant>
        <vt:i4>4128864</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524370</vt:i4>
      </vt:variant>
      <vt:variant>
        <vt:i4>18</vt:i4>
      </vt:variant>
      <vt:variant>
        <vt:i4>0</vt:i4>
      </vt:variant>
      <vt:variant>
        <vt:i4>5</vt:i4>
      </vt:variant>
      <vt:variant>
        <vt:lpwstr>http://info.sjsu.edu/static/catalog/policies.html</vt:lpwstr>
      </vt:variant>
      <vt:variant>
        <vt:lpwstr/>
      </vt:variant>
      <vt:variant>
        <vt:i4>7667828</vt:i4>
      </vt:variant>
      <vt:variant>
        <vt:i4>15</vt:i4>
      </vt:variant>
      <vt:variant>
        <vt:i4>0</vt:i4>
      </vt:variant>
      <vt:variant>
        <vt:i4>5</vt:i4>
      </vt:variant>
      <vt:variant>
        <vt:lpwstr>http://www2.sjsu.edu/senate/S04-12.pdf</vt:lpwstr>
      </vt:variant>
      <vt:variant>
        <vt:lpwstr/>
      </vt:variant>
      <vt:variant>
        <vt:i4>2162747</vt:i4>
      </vt:variant>
      <vt:variant>
        <vt:i4>12</vt:i4>
      </vt:variant>
      <vt:variant>
        <vt:i4>0</vt:i4>
      </vt:variant>
      <vt:variant>
        <vt:i4>5</vt:i4>
      </vt:variant>
      <vt:variant>
        <vt:lpwstr>http://tutorials.sjlibrary.org/plagiarism/index.htm</vt:lpwstr>
      </vt:variant>
      <vt:variant>
        <vt:lpwstr/>
      </vt:variant>
      <vt:variant>
        <vt:i4>6553696</vt:i4>
      </vt:variant>
      <vt:variant>
        <vt:i4>9</vt:i4>
      </vt:variant>
      <vt:variant>
        <vt:i4>0</vt:i4>
      </vt:variant>
      <vt:variant>
        <vt:i4>5</vt:i4>
      </vt:variant>
      <vt:variant>
        <vt:lpwstr>http://www.sjsu.edu/at/ec/canvas/index.html</vt:lpwstr>
      </vt:variant>
      <vt:variant>
        <vt:lpwstr/>
      </vt:variant>
      <vt:variant>
        <vt:i4>1769542</vt:i4>
      </vt:variant>
      <vt:variant>
        <vt:i4>6</vt:i4>
      </vt:variant>
      <vt:variant>
        <vt:i4>0</vt:i4>
      </vt:variant>
      <vt:variant>
        <vt:i4>5</vt:i4>
      </vt:variant>
      <vt:variant>
        <vt:lpwstr>https://sjsu.instructure.com/</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Tsu-Hong Yen</cp:lastModifiedBy>
  <cp:revision>3</cp:revision>
  <cp:lastPrinted>2015-01-19T23:36:00Z</cp:lastPrinted>
  <dcterms:created xsi:type="dcterms:W3CDTF">2015-03-02T21:59:00Z</dcterms:created>
  <dcterms:modified xsi:type="dcterms:W3CDTF">2015-03-02T22:00:00Z</dcterms:modified>
</cp:coreProperties>
</file>