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64843" w14:textId="5FD0AAA8" w:rsidR="00EC6E61" w:rsidRPr="00DB77DF" w:rsidRDefault="004B4143" w:rsidP="004B4143">
      <w:pPr>
        <w:pStyle w:val="Heading1"/>
        <w:spacing w:before="0" w:after="0"/>
        <w:ind w:left="-720" w:right="-720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</w:rPr>
        <w:t>San José State University</w:t>
      </w:r>
      <w:r w:rsidRPr="00DB77DF">
        <w:rPr>
          <w:rFonts w:ascii="Calibri" w:hAnsi="Calibri"/>
          <w:sz w:val="22"/>
          <w:szCs w:val="22"/>
        </w:rPr>
        <w:br/>
      </w:r>
      <w:r w:rsidR="000D34DC" w:rsidRPr="00DB77DF">
        <w:rPr>
          <w:rFonts w:ascii="Calibri" w:hAnsi="Calibri"/>
          <w:sz w:val="22"/>
          <w:szCs w:val="22"/>
        </w:rPr>
        <w:t>Department of Hospitality</w:t>
      </w:r>
      <w:r w:rsidR="007F3264" w:rsidRPr="00DB77DF">
        <w:rPr>
          <w:rFonts w:ascii="Calibri" w:hAnsi="Calibri"/>
          <w:sz w:val="22"/>
          <w:szCs w:val="22"/>
        </w:rPr>
        <w:t>, Tourism, &amp; Event</w:t>
      </w:r>
      <w:r w:rsidR="000D34DC" w:rsidRPr="00DB77DF">
        <w:rPr>
          <w:rFonts w:ascii="Calibri" w:hAnsi="Calibri"/>
          <w:sz w:val="22"/>
          <w:szCs w:val="22"/>
        </w:rPr>
        <w:t xml:space="preserve"> </w:t>
      </w:r>
      <w:r w:rsidR="006D563B" w:rsidRPr="00DB77DF">
        <w:rPr>
          <w:rFonts w:ascii="Calibri" w:hAnsi="Calibri"/>
          <w:sz w:val="22"/>
          <w:szCs w:val="22"/>
        </w:rPr>
        <w:t>Management</w:t>
      </w:r>
      <w:r w:rsidR="006D563B" w:rsidRPr="00DB77DF">
        <w:rPr>
          <w:rFonts w:ascii="Calibri" w:hAnsi="Calibri"/>
          <w:sz w:val="22"/>
          <w:szCs w:val="22"/>
        </w:rPr>
        <w:br/>
        <w:t>HSP</w:t>
      </w:r>
      <w:r w:rsidR="00FC2692" w:rsidRPr="00DB77DF">
        <w:rPr>
          <w:rFonts w:ascii="Calibri" w:hAnsi="Calibri"/>
          <w:sz w:val="22"/>
          <w:szCs w:val="22"/>
        </w:rPr>
        <w:t xml:space="preserve">M </w:t>
      </w:r>
      <w:r w:rsidR="0072250E">
        <w:rPr>
          <w:rFonts w:ascii="Calibri" w:hAnsi="Calibri"/>
          <w:sz w:val="22"/>
          <w:szCs w:val="22"/>
        </w:rPr>
        <w:t>180 Individual Studies</w:t>
      </w:r>
    </w:p>
    <w:p w14:paraId="042EE598" w14:textId="613D3CCD" w:rsidR="004B4143" w:rsidRPr="00DB77DF" w:rsidRDefault="00D74EB7" w:rsidP="00C50FDF">
      <w:pPr>
        <w:jc w:val="center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b/>
          <w:sz w:val="22"/>
          <w:szCs w:val="22"/>
          <w:lang w:eastAsia="en-US"/>
        </w:rPr>
        <w:t>Section 80</w:t>
      </w:r>
      <w:r w:rsidR="00C50FDF" w:rsidRPr="00DB77DF">
        <w:rPr>
          <w:rFonts w:ascii="Calibri" w:hAnsi="Calibri"/>
          <w:b/>
          <w:sz w:val="22"/>
          <w:szCs w:val="22"/>
          <w:lang w:eastAsia="en-US"/>
        </w:rPr>
        <w:t xml:space="preserve">, </w:t>
      </w:r>
      <w:r w:rsidR="00AF52D7" w:rsidRPr="00DB77DF">
        <w:rPr>
          <w:rFonts w:ascii="Calibri" w:hAnsi="Calibri"/>
          <w:b/>
          <w:sz w:val="22"/>
          <w:szCs w:val="22"/>
        </w:rPr>
        <w:t>Fall 2020</w:t>
      </w:r>
    </w:p>
    <w:p w14:paraId="162AB4FD" w14:textId="77777777" w:rsidR="00D945BB" w:rsidRPr="00DB77DF" w:rsidRDefault="00D945BB" w:rsidP="00D945BB">
      <w:pPr>
        <w:rPr>
          <w:rFonts w:ascii="Calibri" w:hAnsi="Calibri"/>
          <w:sz w:val="22"/>
          <w:szCs w:val="22"/>
          <w:lang w:eastAsia="en-US"/>
        </w:rPr>
      </w:pPr>
    </w:p>
    <w:p w14:paraId="26FE9316" w14:textId="77777777" w:rsidR="007F3264" w:rsidRPr="00DB77DF" w:rsidRDefault="007F3264" w:rsidP="007F3264">
      <w:pPr>
        <w:pStyle w:val="Heading2"/>
        <w:spacing w:before="100" w:beforeAutospacing="1" w:after="0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</w:rPr>
        <w:t>Contact Information</w:t>
      </w:r>
    </w:p>
    <w:p w14:paraId="0F5D7EF9" w14:textId="77777777" w:rsidR="007F3264" w:rsidRPr="00DB77DF" w:rsidRDefault="007F3264" w:rsidP="007F3264">
      <w:pPr>
        <w:rPr>
          <w:rFonts w:ascii="Calibri" w:hAnsi="Calibri"/>
          <w:sz w:val="22"/>
          <w:szCs w:val="22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168"/>
        <w:gridCol w:w="6480"/>
      </w:tblGrid>
      <w:tr w:rsidR="007F3264" w:rsidRPr="00DB77DF" w14:paraId="66706E3F" w14:textId="77777777" w:rsidTr="00CE7E3A">
        <w:trPr>
          <w:trHeight w:val="144"/>
        </w:trPr>
        <w:tc>
          <w:tcPr>
            <w:tcW w:w="3168" w:type="dxa"/>
          </w:tcPr>
          <w:p w14:paraId="10DCD0FB" w14:textId="77777777" w:rsidR="007F3264" w:rsidRPr="00DB77DF" w:rsidRDefault="007F3264" w:rsidP="00CE7E3A">
            <w:pPr>
              <w:pStyle w:val="contactheading"/>
              <w:spacing w:before="100" w:beforeAutospacing="1" w:after="0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Instructor:</w:t>
            </w:r>
          </w:p>
        </w:tc>
        <w:tc>
          <w:tcPr>
            <w:tcW w:w="6480" w:type="dxa"/>
            <w:vAlign w:val="center"/>
          </w:tcPr>
          <w:p w14:paraId="0249DB58" w14:textId="77777777" w:rsidR="007F3264" w:rsidRPr="00DB77DF" w:rsidRDefault="007F3264" w:rsidP="00CE7E3A">
            <w:pPr>
              <w:spacing w:before="100" w:beforeAutospacing="1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 xml:space="preserve">Dr. </w:t>
            </w:r>
            <w:proofErr w:type="spellStart"/>
            <w:r w:rsidRPr="00DB77DF">
              <w:rPr>
                <w:rFonts w:ascii="Calibri" w:hAnsi="Calibri"/>
                <w:sz w:val="22"/>
                <w:szCs w:val="22"/>
              </w:rPr>
              <w:t>Jooyeon</w:t>
            </w:r>
            <w:proofErr w:type="spellEnd"/>
            <w:r w:rsidRPr="00DB77DF">
              <w:rPr>
                <w:rFonts w:ascii="Calibri" w:hAnsi="Calibri"/>
                <w:sz w:val="22"/>
                <w:szCs w:val="22"/>
              </w:rPr>
              <w:t xml:space="preserve"> Ha</w:t>
            </w:r>
          </w:p>
        </w:tc>
      </w:tr>
      <w:tr w:rsidR="007F3264" w:rsidRPr="00DB77DF" w14:paraId="267F74C6" w14:textId="77777777" w:rsidTr="00CE7E3A">
        <w:trPr>
          <w:trHeight w:val="144"/>
        </w:trPr>
        <w:tc>
          <w:tcPr>
            <w:tcW w:w="3168" w:type="dxa"/>
          </w:tcPr>
          <w:p w14:paraId="02425856" w14:textId="77777777" w:rsidR="007F3264" w:rsidRPr="00DB77DF" w:rsidRDefault="007F3264" w:rsidP="00CE7E3A">
            <w:pPr>
              <w:pStyle w:val="contactheading"/>
              <w:spacing w:before="100" w:beforeAutospacing="1" w:after="0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Office Location:</w:t>
            </w:r>
          </w:p>
        </w:tc>
        <w:tc>
          <w:tcPr>
            <w:tcW w:w="6480" w:type="dxa"/>
            <w:vAlign w:val="center"/>
          </w:tcPr>
          <w:p w14:paraId="46437F82" w14:textId="13EC9D60" w:rsidR="007F3264" w:rsidRPr="00DB77DF" w:rsidRDefault="007F3264" w:rsidP="00CE7E3A">
            <w:pPr>
              <w:spacing w:before="100" w:beforeAutospacing="1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MH 51</w:t>
            </w:r>
            <w:r w:rsidR="00AF39E9" w:rsidRPr="00DB77DF">
              <w:rPr>
                <w:rFonts w:ascii="Calibri" w:hAnsi="Calibri"/>
                <w:sz w:val="22"/>
                <w:szCs w:val="22"/>
              </w:rPr>
              <w:t>0A</w:t>
            </w:r>
          </w:p>
        </w:tc>
      </w:tr>
      <w:tr w:rsidR="007F3264" w:rsidRPr="00DB77DF" w14:paraId="1BCE0F73" w14:textId="77777777" w:rsidTr="00F62DEC">
        <w:trPr>
          <w:trHeight w:val="315"/>
        </w:trPr>
        <w:tc>
          <w:tcPr>
            <w:tcW w:w="3168" w:type="dxa"/>
          </w:tcPr>
          <w:p w14:paraId="02AF928C" w14:textId="5DC60179" w:rsidR="007F3264" w:rsidRPr="00DB77DF" w:rsidRDefault="007F3264" w:rsidP="00CE7E3A">
            <w:pPr>
              <w:pStyle w:val="contactheading"/>
              <w:spacing w:before="100" w:beforeAutospacing="1" w:after="0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Telephone</w:t>
            </w:r>
            <w:r w:rsidR="007B41AD">
              <w:rPr>
                <w:rFonts w:ascii="Calibri" w:hAnsi="Calibri"/>
                <w:sz w:val="22"/>
                <w:szCs w:val="22"/>
              </w:rPr>
              <w:t xml:space="preserve"> (Office)</w:t>
            </w:r>
            <w:r w:rsidRPr="00DB77DF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480" w:type="dxa"/>
            <w:vAlign w:val="center"/>
          </w:tcPr>
          <w:p w14:paraId="2495A455" w14:textId="77777777" w:rsidR="007F3264" w:rsidRPr="00DB77DF" w:rsidRDefault="007F3264" w:rsidP="00CE7E3A">
            <w:pPr>
              <w:spacing w:before="100" w:beforeAutospacing="1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408-924-2100</w:t>
            </w:r>
          </w:p>
        </w:tc>
      </w:tr>
      <w:tr w:rsidR="007F3264" w:rsidRPr="00DB77DF" w14:paraId="562AC3D2" w14:textId="77777777" w:rsidTr="004250C4">
        <w:trPr>
          <w:trHeight w:val="57"/>
        </w:trPr>
        <w:tc>
          <w:tcPr>
            <w:tcW w:w="3168" w:type="dxa"/>
          </w:tcPr>
          <w:p w14:paraId="4B336C98" w14:textId="77777777" w:rsidR="007F3264" w:rsidRPr="00DB77DF" w:rsidRDefault="007F3264" w:rsidP="00CE7E3A">
            <w:pPr>
              <w:pStyle w:val="contactheading"/>
              <w:spacing w:before="100" w:beforeAutospacing="1" w:after="0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6480" w:type="dxa"/>
            <w:vAlign w:val="center"/>
          </w:tcPr>
          <w:p w14:paraId="0ED9D771" w14:textId="615C2F91" w:rsidR="007F3264" w:rsidRPr="00DB77DF" w:rsidRDefault="007F3264" w:rsidP="00CE7E3A">
            <w:pPr>
              <w:spacing w:before="100" w:beforeAutospacing="1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jooyeon.ha@sjsu.edu</w:t>
            </w:r>
          </w:p>
        </w:tc>
      </w:tr>
      <w:tr w:rsidR="007F3264" w:rsidRPr="00DB77DF" w14:paraId="7F22B6B9" w14:textId="77777777" w:rsidTr="00E14965">
        <w:trPr>
          <w:trHeight w:val="243"/>
        </w:trPr>
        <w:tc>
          <w:tcPr>
            <w:tcW w:w="3168" w:type="dxa"/>
          </w:tcPr>
          <w:p w14:paraId="7ED8D8D9" w14:textId="115A5343" w:rsidR="004250C4" w:rsidRDefault="004250C4" w:rsidP="004250C4">
            <w:pPr>
              <w:pStyle w:val="contactheading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hours:</w:t>
            </w:r>
          </w:p>
          <w:p w14:paraId="39550F76" w14:textId="115A5343" w:rsidR="007F3264" w:rsidRPr="00DB77DF" w:rsidRDefault="007F3264" w:rsidP="004250C4">
            <w:pPr>
              <w:pStyle w:val="contactheading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DB77DF">
              <w:rPr>
                <w:rFonts w:ascii="Calibri" w:hAnsi="Calibri"/>
                <w:sz w:val="22"/>
                <w:szCs w:val="22"/>
              </w:rPr>
              <w:t>Prerequisites:</w:t>
            </w:r>
          </w:p>
        </w:tc>
        <w:tc>
          <w:tcPr>
            <w:tcW w:w="6480" w:type="dxa"/>
            <w:vAlign w:val="center"/>
          </w:tcPr>
          <w:p w14:paraId="166369A7" w14:textId="1EDA5A9F" w:rsidR="004250C4" w:rsidRDefault="00F370AC" w:rsidP="004250C4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10am – 11am</w:t>
            </w:r>
          </w:p>
          <w:p w14:paraId="46EF4B51" w14:textId="65292A94" w:rsidR="004250C4" w:rsidRDefault="004250C4" w:rsidP="004250C4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Hospitality, Tourism, &amp; Event Management Majors and Minors only</w:t>
            </w:r>
          </w:p>
          <w:p w14:paraId="0F3F0154" w14:textId="77536CE5" w:rsidR="007F3264" w:rsidRPr="00DB77DF" w:rsidRDefault="007F3264" w:rsidP="004250C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894352" w14:textId="77777777" w:rsidR="00444C92" w:rsidRPr="00DB77DF" w:rsidRDefault="00444C92" w:rsidP="004B4143">
      <w:pPr>
        <w:pStyle w:val="Heading2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</w:rPr>
        <w:t>Course Description</w:t>
      </w:r>
      <w:r w:rsidR="001A306F" w:rsidRPr="00DB77DF">
        <w:rPr>
          <w:rFonts w:ascii="Calibri" w:hAnsi="Calibri"/>
          <w:sz w:val="22"/>
          <w:szCs w:val="22"/>
        </w:rPr>
        <w:t>:</w:t>
      </w:r>
      <w:r w:rsidRPr="00DB77DF">
        <w:rPr>
          <w:rFonts w:ascii="Calibri" w:hAnsi="Calibri"/>
          <w:sz w:val="22"/>
          <w:szCs w:val="22"/>
        </w:rPr>
        <w:t xml:space="preserve"> </w:t>
      </w:r>
    </w:p>
    <w:p w14:paraId="34E876CF" w14:textId="2EB32214" w:rsidR="004459A4" w:rsidRPr="009C587A" w:rsidRDefault="009C587A" w:rsidP="009C587A">
      <w:pPr>
        <w:rPr>
          <w:rFonts w:ascii="Calibri" w:eastAsia="Times New Roman" w:hAnsi="Calibri" w:cs="Arial"/>
          <w:sz w:val="22"/>
          <w:szCs w:val="22"/>
          <w:lang w:eastAsia="ko-KR"/>
        </w:rPr>
      </w:pPr>
      <w:r w:rsidRPr="009C587A">
        <w:rPr>
          <w:rStyle w:val="pslongeditbox"/>
          <w:rFonts w:ascii="Calibri" w:eastAsia="Times New Roman" w:hAnsi="Calibri" w:cs="Arial"/>
          <w:sz w:val="22"/>
          <w:szCs w:val="22"/>
        </w:rPr>
        <w:t>Investigation of special problems, including research project and/or field experience.</w:t>
      </w:r>
      <w:r w:rsidRPr="009C587A">
        <w:rPr>
          <w:rFonts w:ascii="Calibri" w:eastAsia="Times New Roman" w:hAnsi="Calibri" w:cs="Arial"/>
          <w:sz w:val="22"/>
          <w:szCs w:val="22"/>
        </w:rPr>
        <w:br/>
      </w:r>
    </w:p>
    <w:p w14:paraId="7738C80B" w14:textId="77777777" w:rsidR="00FC2692" w:rsidRPr="00DB77DF" w:rsidRDefault="00FC2692" w:rsidP="00FC2692">
      <w:pPr>
        <w:pStyle w:val="Heading3"/>
        <w:rPr>
          <w:rFonts w:ascii="Calibri" w:hAnsi="Calibri"/>
          <w:sz w:val="22"/>
          <w:szCs w:val="22"/>
        </w:rPr>
      </w:pPr>
      <w:r w:rsidRPr="007E44D6">
        <w:rPr>
          <w:rFonts w:ascii="Calibri" w:hAnsi="Calibri"/>
          <w:sz w:val="22"/>
          <w:szCs w:val="22"/>
        </w:rPr>
        <w:t>Course Learning Outcomes (CLO)</w:t>
      </w:r>
    </w:p>
    <w:p w14:paraId="0A713408" w14:textId="77777777" w:rsidR="00FC2692" w:rsidRPr="00DB77DF" w:rsidRDefault="00FC2692" w:rsidP="00FC2692">
      <w:pPr>
        <w:ind w:left="1080" w:hanging="900"/>
        <w:rPr>
          <w:rFonts w:ascii="Calibri" w:hAnsi="Calibri"/>
          <w:sz w:val="22"/>
          <w:szCs w:val="22"/>
          <w:lang w:eastAsia="en-US"/>
        </w:rPr>
      </w:pPr>
    </w:p>
    <w:p w14:paraId="213CCE49" w14:textId="77777777" w:rsidR="00BB1A28" w:rsidRPr="00242202" w:rsidRDefault="00BB1A28" w:rsidP="00BB1A28">
      <w:pPr>
        <w:pStyle w:val="BodyText"/>
        <w:rPr>
          <w:rFonts w:asciiTheme="minorHAnsi" w:hAnsiTheme="minorHAnsi"/>
        </w:rPr>
      </w:pPr>
      <w:r w:rsidRPr="00242202">
        <w:rPr>
          <w:rFonts w:asciiTheme="minorHAnsi" w:hAnsiTheme="minorHAnsi"/>
        </w:rPr>
        <w:t>Upon successful completion of this course, students will be able to:</w:t>
      </w:r>
    </w:p>
    <w:p w14:paraId="34C293C6" w14:textId="77777777" w:rsidR="00BB1A28" w:rsidRPr="00242202" w:rsidRDefault="00BB1A28" w:rsidP="00F338DC">
      <w:pPr>
        <w:pStyle w:val="BodyText"/>
        <w:numPr>
          <w:ilvl w:val="0"/>
          <w:numId w:val="10"/>
        </w:numPr>
        <w:rPr>
          <w:rFonts w:asciiTheme="minorHAnsi" w:hAnsiTheme="minorHAnsi"/>
          <w:i/>
        </w:rPr>
      </w:pPr>
      <w:r w:rsidRPr="00242202">
        <w:rPr>
          <w:rFonts w:asciiTheme="minorHAnsi" w:hAnsiTheme="minorHAnsi"/>
        </w:rPr>
        <w:t>Demonstrate customer service ability.</w:t>
      </w:r>
    </w:p>
    <w:p w14:paraId="27ABD0D3" w14:textId="77777777" w:rsidR="00BB1A28" w:rsidRPr="00242202" w:rsidRDefault="00BB1A28" w:rsidP="00F338DC">
      <w:pPr>
        <w:pStyle w:val="BodyText"/>
        <w:numPr>
          <w:ilvl w:val="0"/>
          <w:numId w:val="10"/>
        </w:numPr>
        <w:rPr>
          <w:rFonts w:asciiTheme="minorHAnsi" w:hAnsiTheme="minorHAnsi"/>
          <w:i/>
        </w:rPr>
      </w:pPr>
      <w:r w:rsidRPr="00242202">
        <w:rPr>
          <w:rFonts w:asciiTheme="minorHAnsi" w:hAnsiTheme="minorHAnsi"/>
        </w:rPr>
        <w:t>Demonstrate professionalism.</w:t>
      </w:r>
    </w:p>
    <w:p w14:paraId="0576E37B" w14:textId="77777777" w:rsidR="00BB1A28" w:rsidRPr="00242202" w:rsidRDefault="00BB1A28" w:rsidP="00F338DC">
      <w:pPr>
        <w:pStyle w:val="BodyText"/>
        <w:numPr>
          <w:ilvl w:val="0"/>
          <w:numId w:val="10"/>
        </w:numPr>
        <w:rPr>
          <w:rFonts w:asciiTheme="minorHAnsi" w:hAnsiTheme="minorHAnsi"/>
          <w:i/>
        </w:rPr>
      </w:pPr>
      <w:r w:rsidRPr="00242202">
        <w:rPr>
          <w:rFonts w:asciiTheme="minorHAnsi" w:hAnsiTheme="minorHAnsi"/>
        </w:rPr>
        <w:t>Utilize knowledge and skill specialized in the hospitality industry.</w:t>
      </w:r>
    </w:p>
    <w:p w14:paraId="3D019B55" w14:textId="77777777" w:rsidR="00BB1A28" w:rsidRPr="00920577" w:rsidRDefault="00BB1A28" w:rsidP="00F338DC">
      <w:pPr>
        <w:pStyle w:val="BodyText"/>
        <w:numPr>
          <w:ilvl w:val="0"/>
          <w:numId w:val="10"/>
        </w:numPr>
        <w:rPr>
          <w:rFonts w:asciiTheme="minorHAnsi" w:hAnsiTheme="minorHAnsi"/>
          <w:i/>
        </w:rPr>
      </w:pPr>
      <w:r w:rsidRPr="00242202">
        <w:rPr>
          <w:rFonts w:asciiTheme="minorHAnsi" w:hAnsiTheme="minorHAnsi"/>
        </w:rPr>
        <w:t>Demonstrate enthusiasm for the hospitality profession.</w:t>
      </w:r>
    </w:p>
    <w:p w14:paraId="434982CD" w14:textId="77777777" w:rsidR="00254C65" w:rsidRPr="00DB77DF" w:rsidRDefault="00254C65" w:rsidP="00254C65">
      <w:pPr>
        <w:pStyle w:val="Heading2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</w:rPr>
        <w:t xml:space="preserve">Required Texts/Readings </w:t>
      </w:r>
    </w:p>
    <w:p w14:paraId="09E243E2" w14:textId="7BC1C5C3" w:rsidR="00254C65" w:rsidRPr="00DB77DF" w:rsidRDefault="00254C65" w:rsidP="00254C65">
      <w:pPr>
        <w:rPr>
          <w:rFonts w:ascii="Calibri" w:hAnsi="Calibri"/>
          <w:sz w:val="22"/>
          <w:szCs w:val="22"/>
          <w:lang w:eastAsia="en-US"/>
        </w:rPr>
      </w:pPr>
      <w:r w:rsidRPr="00DB77DF">
        <w:rPr>
          <w:rFonts w:ascii="Calibri" w:hAnsi="Calibri"/>
          <w:sz w:val="22"/>
          <w:szCs w:val="22"/>
          <w:lang w:eastAsia="en-US"/>
        </w:rPr>
        <w:t xml:space="preserve">There is </w:t>
      </w:r>
      <w:r w:rsidRPr="00A8356B">
        <w:rPr>
          <w:rFonts w:ascii="Calibri" w:hAnsi="Calibri"/>
          <w:b/>
          <w:sz w:val="22"/>
          <w:szCs w:val="22"/>
          <w:lang w:eastAsia="en-US"/>
        </w:rPr>
        <w:t>no required textbook</w:t>
      </w:r>
      <w:r w:rsidRPr="00DB77DF">
        <w:rPr>
          <w:rFonts w:ascii="Calibri" w:hAnsi="Calibri"/>
          <w:sz w:val="22"/>
          <w:szCs w:val="22"/>
          <w:lang w:eastAsia="en-US"/>
        </w:rPr>
        <w:t xml:space="preserve"> for this course. Students are expected to locate and access the resources necessary to meet the course </w:t>
      </w:r>
      <w:r w:rsidR="001620B9">
        <w:rPr>
          <w:rFonts w:ascii="Calibri" w:hAnsi="Calibri"/>
          <w:sz w:val="22"/>
          <w:szCs w:val="22"/>
          <w:lang w:eastAsia="en-US"/>
        </w:rPr>
        <w:t>requirements</w:t>
      </w:r>
      <w:r w:rsidRPr="00DB77DF">
        <w:rPr>
          <w:rFonts w:ascii="Calibri" w:hAnsi="Calibri"/>
          <w:sz w:val="22"/>
          <w:szCs w:val="22"/>
          <w:lang w:eastAsia="en-US"/>
        </w:rPr>
        <w:t>.</w:t>
      </w:r>
    </w:p>
    <w:p w14:paraId="31332FCF" w14:textId="77777777" w:rsidR="00E77B93" w:rsidRDefault="00E77B93" w:rsidP="006228A0">
      <w:pPr>
        <w:rPr>
          <w:rFonts w:ascii="Calibri" w:hAnsi="Calibri"/>
          <w:sz w:val="22"/>
          <w:szCs w:val="22"/>
          <w:lang w:eastAsia="en-US"/>
        </w:rPr>
      </w:pPr>
    </w:p>
    <w:p w14:paraId="7C6ABF0A" w14:textId="77777777" w:rsidR="007E44D6" w:rsidRPr="00DB77DF" w:rsidRDefault="007E44D6" w:rsidP="006228A0">
      <w:pPr>
        <w:rPr>
          <w:rFonts w:ascii="Calibri" w:hAnsi="Calibri"/>
          <w:sz w:val="22"/>
          <w:szCs w:val="22"/>
          <w:lang w:eastAsia="en-US"/>
        </w:rPr>
      </w:pPr>
    </w:p>
    <w:p w14:paraId="13BDF6FD" w14:textId="77777777" w:rsidR="00874A5E" w:rsidRPr="00DB77DF" w:rsidRDefault="002B4939" w:rsidP="002B4939">
      <w:pPr>
        <w:rPr>
          <w:rFonts w:ascii="Calibri" w:hAnsi="Calibri"/>
          <w:b/>
          <w:sz w:val="22"/>
          <w:szCs w:val="22"/>
          <w:lang w:eastAsia="en-US"/>
        </w:rPr>
      </w:pPr>
      <w:r w:rsidRPr="00DB77DF">
        <w:rPr>
          <w:rFonts w:ascii="Calibri" w:hAnsi="Calibri"/>
          <w:b/>
          <w:sz w:val="22"/>
          <w:szCs w:val="22"/>
          <w:lang w:eastAsia="en-US"/>
        </w:rPr>
        <w:t>SJSU Career Center</w:t>
      </w:r>
    </w:p>
    <w:p w14:paraId="53A8DC38" w14:textId="6EB7464A" w:rsidR="00573563" w:rsidRPr="00DB77DF" w:rsidRDefault="005A76EC" w:rsidP="00573563">
      <w:pPr>
        <w:rPr>
          <w:rFonts w:ascii="Calibri" w:hAnsi="Calibri"/>
          <w:sz w:val="22"/>
          <w:szCs w:val="22"/>
        </w:rPr>
      </w:pPr>
      <w:hyperlink r:id="rId8" w:history="1">
        <w:r w:rsidR="00573563" w:rsidRPr="00DB77DF">
          <w:rPr>
            <w:rStyle w:val="Hyperlink"/>
            <w:rFonts w:ascii="Calibri" w:hAnsi="Calibri"/>
            <w:sz w:val="22"/>
            <w:szCs w:val="22"/>
          </w:rPr>
          <w:t>http://www.sjsu.edu/careercenter/</w:t>
        </w:r>
      </w:hyperlink>
    </w:p>
    <w:p w14:paraId="081086BD" w14:textId="77777777" w:rsidR="00573563" w:rsidRDefault="00573563" w:rsidP="00573563">
      <w:pPr>
        <w:rPr>
          <w:rFonts w:ascii="Calibri" w:hAnsi="Calibri"/>
          <w:sz w:val="22"/>
          <w:szCs w:val="22"/>
        </w:rPr>
      </w:pPr>
    </w:p>
    <w:p w14:paraId="262FCFE1" w14:textId="77777777" w:rsidR="007E44D6" w:rsidRPr="00DB77DF" w:rsidRDefault="007E44D6" w:rsidP="00573563">
      <w:pPr>
        <w:rPr>
          <w:rFonts w:ascii="Calibri" w:hAnsi="Calibri"/>
          <w:sz w:val="22"/>
          <w:szCs w:val="22"/>
        </w:rPr>
      </w:pPr>
    </w:p>
    <w:p w14:paraId="4DB03710" w14:textId="10153F93" w:rsidR="00506480" w:rsidRPr="00DB77DF" w:rsidRDefault="00506480" w:rsidP="00573563">
      <w:pPr>
        <w:rPr>
          <w:rFonts w:ascii="Calibri" w:hAnsi="Calibri"/>
          <w:b/>
          <w:sz w:val="22"/>
          <w:szCs w:val="22"/>
        </w:rPr>
      </w:pPr>
      <w:r w:rsidRPr="00DB77DF">
        <w:rPr>
          <w:rFonts w:ascii="Calibri" w:hAnsi="Calibri"/>
          <w:b/>
          <w:sz w:val="22"/>
          <w:szCs w:val="22"/>
        </w:rPr>
        <w:t xml:space="preserve">Library Liaison </w:t>
      </w:r>
    </w:p>
    <w:p w14:paraId="03101C47" w14:textId="77777777" w:rsidR="00E14965" w:rsidRDefault="00E14965" w:rsidP="00E14965">
      <w:pPr>
        <w:rPr>
          <w:rFonts w:ascii="Calibri" w:hAnsi="Calibri"/>
          <w:sz w:val="22"/>
          <w:szCs w:val="22"/>
        </w:rPr>
      </w:pPr>
      <w:r w:rsidRPr="00DB77DF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>Carli Lowe</w:t>
      </w:r>
      <w:r w:rsidRPr="00DB77DF">
        <w:rPr>
          <w:rFonts w:ascii="Calibri" w:hAnsi="Calibri"/>
          <w:sz w:val="22"/>
          <w:szCs w:val="22"/>
        </w:rPr>
        <w:t xml:space="preserve">, Reference and Instruction Librarian, Liaison for Hospitality, Tourism &amp; Event Management, Dr. Martin Luther King Jr. Library, San Jose State University, E-mail: </w:t>
      </w:r>
      <w:hyperlink r:id="rId9" w:tgtFrame="_blank" w:history="1">
        <w:r w:rsidRPr="00DB77DF">
          <w:rPr>
            <w:rStyle w:val="Hyperlink"/>
            <w:rFonts w:ascii="Calibri" w:eastAsia="Times New Roman" w:hAnsi="Calibri" w:cs="Arial"/>
            <w:color w:val="1155CC"/>
            <w:sz w:val="22"/>
            <w:szCs w:val="22"/>
            <w:shd w:val="clear" w:color="auto" w:fill="FFFFFF"/>
          </w:rPr>
          <w:t>carli.lowe@sjsu.edu</w:t>
        </w:r>
      </w:hyperlink>
      <w:r w:rsidRPr="00DB77DF">
        <w:rPr>
          <w:rFonts w:ascii="Calibri" w:eastAsia="Times New Roman" w:hAnsi="Calibri"/>
          <w:sz w:val="22"/>
          <w:szCs w:val="22"/>
        </w:rPr>
        <w:t>.</w:t>
      </w:r>
      <w:r w:rsidRPr="00DB77DF">
        <w:rPr>
          <w:rFonts w:ascii="Calibri" w:hAnsi="Calibri"/>
          <w:sz w:val="22"/>
          <w:szCs w:val="22"/>
        </w:rPr>
        <w:t xml:space="preserve"> Helpful electronic resource: URL: </w:t>
      </w:r>
      <w:hyperlink r:id="rId10" w:history="1">
        <w:r w:rsidRPr="00DB77DF">
          <w:rPr>
            <w:rStyle w:val="Hyperlink"/>
            <w:rFonts w:ascii="Calibri" w:hAnsi="Calibri"/>
            <w:sz w:val="22"/>
            <w:szCs w:val="22"/>
          </w:rPr>
          <w:t>http://libguides.sjsu.edu/hospitality</w:t>
        </w:r>
      </w:hyperlink>
      <w:r w:rsidRPr="00DB77DF">
        <w:rPr>
          <w:rFonts w:ascii="Calibri" w:hAnsi="Calibri"/>
          <w:sz w:val="22"/>
          <w:szCs w:val="22"/>
        </w:rPr>
        <w:t>.</w:t>
      </w:r>
    </w:p>
    <w:p w14:paraId="53CCBE6D" w14:textId="77777777" w:rsidR="001620B9" w:rsidRDefault="001620B9" w:rsidP="00E14965">
      <w:pPr>
        <w:rPr>
          <w:rFonts w:ascii="Calibri" w:hAnsi="Calibri"/>
          <w:sz w:val="22"/>
          <w:szCs w:val="22"/>
        </w:rPr>
      </w:pPr>
    </w:p>
    <w:p w14:paraId="70B24DB6" w14:textId="77777777" w:rsidR="001620B9" w:rsidRPr="00DB77DF" w:rsidRDefault="001620B9" w:rsidP="00E14965">
      <w:pPr>
        <w:rPr>
          <w:rFonts w:ascii="Calibri" w:hAnsi="Calibri"/>
          <w:sz w:val="22"/>
          <w:szCs w:val="22"/>
        </w:rPr>
      </w:pPr>
    </w:p>
    <w:p w14:paraId="3A618206" w14:textId="0B4AB2F3" w:rsidR="00C3365E" w:rsidRPr="00761A41" w:rsidRDefault="00506480" w:rsidP="006233ED">
      <w:pPr>
        <w:pStyle w:val="Heading2"/>
        <w:spacing w:before="0" w:after="0"/>
        <w:rPr>
          <w:rFonts w:ascii="Calibri" w:hAnsi="Calibri"/>
          <w:sz w:val="22"/>
          <w:szCs w:val="22"/>
        </w:rPr>
      </w:pPr>
      <w:r w:rsidRPr="00761A41">
        <w:rPr>
          <w:rFonts w:ascii="Calibri" w:hAnsi="Calibri"/>
          <w:sz w:val="22"/>
          <w:szCs w:val="22"/>
        </w:rPr>
        <w:lastRenderedPageBreak/>
        <w:t>Course Requirements and Assignments</w:t>
      </w:r>
    </w:p>
    <w:p w14:paraId="24B3CF3E" w14:textId="77777777" w:rsidR="006233ED" w:rsidRPr="00761A41" w:rsidRDefault="006233ED" w:rsidP="006233ED">
      <w:pPr>
        <w:rPr>
          <w:rFonts w:ascii="Calibri" w:hAnsi="Calibri"/>
          <w:sz w:val="22"/>
          <w:szCs w:val="22"/>
          <w:lang w:eastAsia="en-US"/>
        </w:rPr>
      </w:pPr>
    </w:p>
    <w:p w14:paraId="21223B1E" w14:textId="2CAEC5F2" w:rsidR="006233ED" w:rsidRPr="00761A41" w:rsidRDefault="006233ED" w:rsidP="006233ED">
      <w:pPr>
        <w:rPr>
          <w:rFonts w:ascii="Calibri" w:hAnsi="Calibri"/>
          <w:sz w:val="22"/>
          <w:szCs w:val="22"/>
          <w:lang w:eastAsia="en-US"/>
        </w:rPr>
      </w:pPr>
      <w:r w:rsidRPr="00761A41">
        <w:rPr>
          <w:rFonts w:ascii="Calibri" w:hAnsi="Calibri"/>
          <w:sz w:val="22"/>
          <w:szCs w:val="22"/>
          <w:lang w:eastAsia="en-US"/>
        </w:rPr>
        <w:t xml:space="preserve">Students have three options to meet course requirements. </w:t>
      </w:r>
      <w:r w:rsidR="00053B69" w:rsidRPr="00761A41">
        <w:rPr>
          <w:rFonts w:ascii="Calibri" w:hAnsi="Calibri"/>
          <w:sz w:val="22"/>
          <w:szCs w:val="22"/>
          <w:lang w:eastAsia="en-US"/>
        </w:rPr>
        <w:t>Please read these three options carefully</w:t>
      </w:r>
      <w:r w:rsidR="001B7693" w:rsidRPr="00761A41">
        <w:rPr>
          <w:rFonts w:ascii="Calibri" w:hAnsi="Calibri"/>
          <w:sz w:val="22"/>
          <w:szCs w:val="22"/>
          <w:lang w:eastAsia="en-US"/>
        </w:rPr>
        <w:t xml:space="preserve"> </w:t>
      </w:r>
      <w:r w:rsidR="001B7693" w:rsidRPr="00761A41">
        <w:rPr>
          <w:rFonts w:ascii="Calibri" w:eastAsia="Malgun Gothic" w:hAnsi="Calibri" w:cs="Malgun Gothic"/>
          <w:sz w:val="22"/>
          <w:szCs w:val="22"/>
          <w:lang w:eastAsia="en-US"/>
        </w:rPr>
        <w:t>and choose one</w:t>
      </w:r>
      <w:r w:rsidR="00053B69" w:rsidRPr="00761A41">
        <w:rPr>
          <w:rFonts w:ascii="Calibri" w:hAnsi="Calibri"/>
          <w:sz w:val="22"/>
          <w:szCs w:val="22"/>
          <w:lang w:eastAsia="en-US"/>
        </w:rPr>
        <w:t xml:space="preserve">. </w:t>
      </w:r>
      <w:r w:rsidR="000915C4" w:rsidRPr="00761A41">
        <w:rPr>
          <w:rFonts w:ascii="Calibri" w:hAnsi="Calibri"/>
          <w:b/>
          <w:sz w:val="22"/>
          <w:szCs w:val="22"/>
          <w:lang w:eastAsia="en-US"/>
        </w:rPr>
        <w:t xml:space="preserve">You have to indicate your option on </w:t>
      </w:r>
      <w:r w:rsidR="000A72D8" w:rsidRPr="00761A41">
        <w:rPr>
          <w:rFonts w:ascii="Calibri" w:hAnsi="Calibri"/>
          <w:b/>
          <w:sz w:val="22"/>
          <w:szCs w:val="22"/>
          <w:lang w:eastAsia="en-US"/>
        </w:rPr>
        <w:t xml:space="preserve">the course </w:t>
      </w:r>
      <w:r w:rsidR="000915C4" w:rsidRPr="00761A41">
        <w:rPr>
          <w:rFonts w:ascii="Calibri" w:hAnsi="Calibri"/>
          <w:b/>
          <w:sz w:val="22"/>
          <w:szCs w:val="22"/>
          <w:lang w:eastAsia="en-US"/>
        </w:rPr>
        <w:t>Canvas</w:t>
      </w:r>
      <w:r w:rsidR="00D95A81" w:rsidRPr="00761A41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="00D95A81" w:rsidRPr="003126C8">
        <w:rPr>
          <w:rFonts w:ascii="Calibri" w:hAnsi="Calibri"/>
          <w:b/>
          <w:sz w:val="22"/>
          <w:szCs w:val="22"/>
          <w:lang w:eastAsia="en-US"/>
        </w:rPr>
        <w:t xml:space="preserve">by </w:t>
      </w:r>
      <w:r w:rsidR="00FB2B8A" w:rsidRPr="003126C8">
        <w:rPr>
          <w:rFonts w:ascii="Calibri" w:hAnsi="Calibri"/>
          <w:b/>
          <w:sz w:val="22"/>
          <w:szCs w:val="22"/>
          <w:lang w:eastAsia="en-US"/>
        </w:rPr>
        <w:t xml:space="preserve">11:59pm on </w:t>
      </w:r>
      <w:r w:rsidR="00A00CE4" w:rsidRPr="003126C8">
        <w:rPr>
          <w:rFonts w:ascii="Calibri" w:hAnsi="Calibri"/>
          <w:b/>
          <w:sz w:val="22"/>
          <w:szCs w:val="22"/>
          <w:lang w:eastAsia="en-US"/>
        </w:rPr>
        <w:t xml:space="preserve">August </w:t>
      </w:r>
      <w:r w:rsidR="00BF594A" w:rsidRPr="003126C8">
        <w:rPr>
          <w:rFonts w:ascii="Calibri" w:hAnsi="Calibri"/>
          <w:b/>
          <w:sz w:val="22"/>
          <w:szCs w:val="22"/>
          <w:lang w:eastAsia="en-US"/>
        </w:rPr>
        <w:t>19</w:t>
      </w:r>
      <w:r w:rsidR="00D95A81" w:rsidRPr="003126C8">
        <w:rPr>
          <w:rFonts w:ascii="Calibri" w:hAnsi="Calibri"/>
          <w:b/>
          <w:sz w:val="22"/>
          <w:szCs w:val="22"/>
          <w:lang w:eastAsia="en-US"/>
        </w:rPr>
        <w:t>.</w:t>
      </w:r>
      <w:r w:rsidR="00D95A81" w:rsidRPr="00761A41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="000915C4" w:rsidRPr="00761A41">
        <w:rPr>
          <w:rFonts w:ascii="Calibri" w:hAnsi="Calibri"/>
          <w:b/>
          <w:sz w:val="22"/>
          <w:szCs w:val="22"/>
          <w:lang w:eastAsia="en-US"/>
        </w:rPr>
        <w:t xml:space="preserve">Go to Course Canvas --- </w:t>
      </w:r>
      <w:r w:rsidR="00D95A81" w:rsidRPr="00761A41">
        <w:rPr>
          <w:rFonts w:ascii="Calibri" w:hAnsi="Calibri"/>
          <w:b/>
          <w:sz w:val="22"/>
          <w:szCs w:val="22"/>
          <w:lang w:eastAsia="en-US"/>
        </w:rPr>
        <w:t>Modules</w:t>
      </w:r>
      <w:r w:rsidR="000915C4" w:rsidRPr="00761A41">
        <w:rPr>
          <w:rFonts w:ascii="Calibri" w:hAnsi="Calibri"/>
          <w:b/>
          <w:sz w:val="22"/>
          <w:szCs w:val="22"/>
          <w:lang w:eastAsia="en-US"/>
        </w:rPr>
        <w:t xml:space="preserve"> --- </w:t>
      </w:r>
      <w:r w:rsidR="00F9689B">
        <w:rPr>
          <w:rFonts w:ascii="Calibri" w:hAnsi="Calibri"/>
          <w:b/>
          <w:sz w:val="22"/>
          <w:szCs w:val="22"/>
          <w:lang w:eastAsia="en-US"/>
        </w:rPr>
        <w:t>Assignments ---</w:t>
      </w:r>
      <w:r w:rsidR="00D95A81" w:rsidRPr="00761A41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="000915C4" w:rsidRPr="00761A41">
        <w:rPr>
          <w:rFonts w:ascii="Calibri" w:hAnsi="Calibri"/>
          <w:b/>
          <w:sz w:val="22"/>
          <w:szCs w:val="22"/>
          <w:lang w:eastAsia="en-US"/>
        </w:rPr>
        <w:t>Option</w:t>
      </w:r>
      <w:r w:rsidR="00E57C02" w:rsidRPr="00761A41">
        <w:rPr>
          <w:rFonts w:ascii="Calibri" w:hAnsi="Calibri"/>
          <w:b/>
          <w:sz w:val="22"/>
          <w:szCs w:val="22"/>
          <w:lang w:eastAsia="en-US"/>
        </w:rPr>
        <w:t>s</w:t>
      </w:r>
      <w:r w:rsidR="00D95A81" w:rsidRPr="00761A41">
        <w:rPr>
          <w:rFonts w:ascii="Calibri" w:hAnsi="Calibri"/>
          <w:b/>
          <w:sz w:val="22"/>
          <w:szCs w:val="22"/>
          <w:lang w:eastAsia="en-US"/>
        </w:rPr>
        <w:t xml:space="preserve"> (All)</w:t>
      </w:r>
    </w:p>
    <w:p w14:paraId="574FF166" w14:textId="77777777" w:rsidR="00390D18" w:rsidRPr="00761A41" w:rsidRDefault="00390D18" w:rsidP="00CE7E3A">
      <w:pPr>
        <w:rPr>
          <w:rFonts w:ascii="Calibri" w:eastAsia="Times New Roman" w:hAnsi="Calibri" w:cs="Arial"/>
          <w:b/>
          <w:bCs/>
          <w:iCs/>
          <w:sz w:val="22"/>
          <w:szCs w:val="22"/>
          <w:lang w:eastAsia="en-US"/>
        </w:rPr>
      </w:pPr>
    </w:p>
    <w:p w14:paraId="4B0C0C5C" w14:textId="77777777" w:rsidR="00254C65" w:rsidRPr="00761A41" w:rsidRDefault="00254C65" w:rsidP="00254C65">
      <w:pPr>
        <w:rPr>
          <w:rFonts w:ascii="Calibri" w:hAnsi="Calibri"/>
          <w:color w:val="000000" w:themeColor="text1"/>
          <w:sz w:val="22"/>
          <w:szCs w:val="22"/>
        </w:rPr>
      </w:pPr>
      <w:r w:rsidRPr="00761A41">
        <w:rPr>
          <w:rFonts w:ascii="Calibri" w:hAnsi="Calibri"/>
          <w:b/>
          <w:sz w:val="22"/>
          <w:szCs w:val="22"/>
        </w:rPr>
        <w:t>[Option 1]</w:t>
      </w:r>
      <w:r w:rsidRPr="00761A41">
        <w:rPr>
          <w:rFonts w:ascii="Calibri" w:hAnsi="Calibri"/>
          <w:sz w:val="22"/>
          <w:szCs w:val="22"/>
        </w:rPr>
        <w:t xml:space="preserve"> For students who choose to learn from thei</w:t>
      </w:r>
      <w:bookmarkStart w:id="0" w:name="_GoBack"/>
      <w:bookmarkEnd w:id="0"/>
      <w:r w:rsidRPr="00761A41">
        <w:rPr>
          <w:rFonts w:ascii="Calibri" w:hAnsi="Calibri"/>
          <w:sz w:val="22"/>
          <w:szCs w:val="22"/>
        </w:rPr>
        <w:t>r work experiences and can complete 200 hours duri</w:t>
      </w:r>
      <w:r w:rsidRPr="00761A41">
        <w:rPr>
          <w:rFonts w:ascii="Calibri" w:hAnsi="Calibri"/>
          <w:color w:val="000000" w:themeColor="text1"/>
          <w:sz w:val="22"/>
          <w:szCs w:val="22"/>
        </w:rPr>
        <w:t>ng the fall semester</w:t>
      </w:r>
    </w:p>
    <w:p w14:paraId="284314FE" w14:textId="77777777" w:rsidR="00254C65" w:rsidRPr="00761A41" w:rsidRDefault="00254C65" w:rsidP="00254C65">
      <w:pPr>
        <w:rPr>
          <w:rFonts w:ascii="Calibri" w:hAnsi="Calibri"/>
          <w:color w:val="000000" w:themeColor="text1"/>
          <w:sz w:val="22"/>
          <w:szCs w:val="22"/>
          <w:lang w:eastAsia="ko-KR"/>
        </w:rPr>
      </w:pPr>
    </w:p>
    <w:p w14:paraId="7F7DCDC3" w14:textId="4F5DE9AE" w:rsidR="00EA74BE" w:rsidRPr="00761A41" w:rsidRDefault="007050F7" w:rsidP="007050F7">
      <w:pPr>
        <w:snapToGrid w:val="0"/>
        <w:ind w:left="360"/>
        <w:rPr>
          <w:rFonts w:ascii="Calibri" w:hAnsi="Calibri"/>
          <w:color w:val="000000" w:themeColor="text1"/>
          <w:sz w:val="22"/>
          <w:szCs w:val="22"/>
        </w:rPr>
      </w:pPr>
      <w:r w:rsidRPr="00761A41">
        <w:rPr>
          <w:rFonts w:ascii="Calibri" w:hAnsi="Calibri"/>
          <w:b/>
          <w:color w:val="000000" w:themeColor="text1"/>
          <w:sz w:val="22"/>
          <w:szCs w:val="22"/>
        </w:rPr>
        <w:t xml:space="preserve">1. </w:t>
      </w:r>
      <w:r w:rsidR="00254C65" w:rsidRPr="00761A41">
        <w:rPr>
          <w:rFonts w:ascii="Calibri" w:hAnsi="Calibri"/>
          <w:b/>
          <w:color w:val="000000" w:themeColor="text1"/>
          <w:sz w:val="22"/>
          <w:szCs w:val="22"/>
        </w:rPr>
        <w:t>Work (200 hours)</w:t>
      </w:r>
      <w:r w:rsidR="00B638C3" w:rsidRPr="00761A41">
        <w:rPr>
          <w:rFonts w:ascii="Calibri" w:hAnsi="Calibri"/>
          <w:b/>
          <w:color w:val="000000" w:themeColor="text1"/>
          <w:sz w:val="22"/>
          <w:szCs w:val="22"/>
        </w:rPr>
        <w:t>:</w:t>
      </w:r>
      <w:r w:rsidR="001624FA" w:rsidRPr="00761A41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EE1CEE">
        <w:rPr>
          <w:rFonts w:ascii="Calibri" w:hAnsi="Calibri"/>
          <w:b/>
          <w:color w:val="000000" w:themeColor="text1"/>
          <w:sz w:val="22"/>
          <w:szCs w:val="22"/>
        </w:rPr>
        <w:t xml:space="preserve">Work </w:t>
      </w:r>
      <w:r w:rsidR="00626764">
        <w:rPr>
          <w:rFonts w:ascii="Calibri" w:hAnsi="Calibri"/>
          <w:b/>
          <w:color w:val="000000" w:themeColor="text1"/>
          <w:sz w:val="22"/>
          <w:szCs w:val="22"/>
        </w:rPr>
        <w:t>has to</w:t>
      </w:r>
      <w:r w:rsidR="00EE1CEE">
        <w:rPr>
          <w:rFonts w:ascii="Calibri" w:hAnsi="Calibri"/>
          <w:b/>
          <w:color w:val="000000" w:themeColor="text1"/>
          <w:sz w:val="22"/>
          <w:szCs w:val="22"/>
        </w:rPr>
        <w:t xml:space="preserve"> be hospitality or customer service related. </w:t>
      </w:r>
    </w:p>
    <w:p w14:paraId="39C518E9" w14:textId="0679E448" w:rsidR="00EA74BE" w:rsidRPr="00761A41" w:rsidRDefault="00EA74BE" w:rsidP="00F338DC">
      <w:pPr>
        <w:pStyle w:val="ListParagraph"/>
        <w:numPr>
          <w:ilvl w:val="1"/>
          <w:numId w:val="3"/>
        </w:numPr>
        <w:snapToGrid w:val="0"/>
        <w:spacing w:after="0"/>
        <w:contextualSpacing w:val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 xml:space="preserve">Fill out the </w:t>
      </w:r>
      <w:r w:rsidRPr="00761A41">
        <w:rPr>
          <w:b/>
          <w:color w:val="000000" w:themeColor="text1"/>
          <w:sz w:val="22"/>
        </w:rPr>
        <w:t>Job Description Form</w:t>
      </w:r>
      <w:r w:rsidRPr="00761A41">
        <w:rPr>
          <w:color w:val="000000" w:themeColor="text1"/>
          <w:sz w:val="22"/>
        </w:rPr>
        <w:t xml:space="preserve"> and submit it on Canvas</w:t>
      </w:r>
      <w:r w:rsidR="00C47548" w:rsidRPr="00761A41">
        <w:rPr>
          <w:color w:val="000000" w:themeColor="text1"/>
          <w:sz w:val="22"/>
        </w:rPr>
        <w:t xml:space="preserve"> </w:t>
      </w:r>
      <w:r w:rsidR="00C47548" w:rsidRPr="00761A41">
        <w:rPr>
          <w:b/>
          <w:color w:val="000000" w:themeColor="text1"/>
          <w:sz w:val="22"/>
        </w:rPr>
        <w:t>(Due:</w:t>
      </w:r>
      <w:r w:rsidR="001624FA" w:rsidRPr="00761A41">
        <w:rPr>
          <w:b/>
          <w:color w:val="000000" w:themeColor="text1"/>
          <w:sz w:val="22"/>
        </w:rPr>
        <w:t xml:space="preserve"> September </w:t>
      </w:r>
      <w:r w:rsidR="00C12B3D" w:rsidRPr="00761A41">
        <w:rPr>
          <w:b/>
          <w:color w:val="000000" w:themeColor="text1"/>
          <w:sz w:val="22"/>
        </w:rPr>
        <w:t>8</w:t>
      </w:r>
      <w:r w:rsidR="00C47548" w:rsidRPr="00761A41">
        <w:rPr>
          <w:b/>
          <w:color w:val="000000" w:themeColor="text1"/>
          <w:sz w:val="22"/>
        </w:rPr>
        <w:t>)</w:t>
      </w:r>
      <w:r w:rsidRPr="00761A41">
        <w:rPr>
          <w:color w:val="000000" w:themeColor="text1"/>
          <w:sz w:val="22"/>
        </w:rPr>
        <w:t xml:space="preserve">. The form is available on Canvas. </w:t>
      </w:r>
    </w:p>
    <w:p w14:paraId="30891982" w14:textId="708F59FF" w:rsidR="00254C65" w:rsidRPr="00761A41" w:rsidRDefault="00EA74BE" w:rsidP="00F338DC">
      <w:pPr>
        <w:pStyle w:val="ListParagraph"/>
        <w:numPr>
          <w:ilvl w:val="1"/>
          <w:numId w:val="3"/>
        </w:numPr>
        <w:snapToGrid w:val="0"/>
        <w:spacing w:after="100"/>
        <w:contextualSpacing w:val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Once you complete 200 hours, y</w:t>
      </w:r>
      <w:r w:rsidR="00A409B3" w:rsidRPr="00761A41">
        <w:rPr>
          <w:color w:val="000000" w:themeColor="text1"/>
          <w:sz w:val="22"/>
        </w:rPr>
        <w:t>ou have to</w:t>
      </w:r>
      <w:r w:rsidR="00125344" w:rsidRPr="00761A41">
        <w:rPr>
          <w:color w:val="000000" w:themeColor="text1"/>
          <w:sz w:val="22"/>
        </w:rPr>
        <w:t xml:space="preserve"> turn in </w:t>
      </w:r>
      <w:r w:rsidR="00125344" w:rsidRPr="00761A41">
        <w:rPr>
          <w:b/>
          <w:color w:val="000000" w:themeColor="text1"/>
          <w:sz w:val="22"/>
        </w:rPr>
        <w:t>T</w:t>
      </w:r>
      <w:r w:rsidR="00A409B3" w:rsidRPr="00761A41">
        <w:rPr>
          <w:b/>
          <w:color w:val="000000" w:themeColor="text1"/>
          <w:sz w:val="22"/>
        </w:rPr>
        <w:t>imesh</w:t>
      </w:r>
      <w:r w:rsidR="00380FC8" w:rsidRPr="00761A41">
        <w:rPr>
          <w:b/>
          <w:color w:val="000000" w:themeColor="text1"/>
          <w:sz w:val="22"/>
        </w:rPr>
        <w:t>eets</w:t>
      </w:r>
      <w:r w:rsidR="00A409B3" w:rsidRPr="00761A41">
        <w:rPr>
          <w:color w:val="000000" w:themeColor="text1"/>
          <w:sz w:val="22"/>
        </w:rPr>
        <w:t xml:space="preserve"> with your direct supervisor’s signature to prove you completed 200 hours</w:t>
      </w:r>
      <w:r w:rsidR="00A15B0F" w:rsidRPr="00761A41">
        <w:rPr>
          <w:color w:val="000000" w:themeColor="text1"/>
          <w:sz w:val="22"/>
        </w:rPr>
        <w:t xml:space="preserve">. </w:t>
      </w:r>
      <w:r w:rsidR="00A409B3" w:rsidRPr="00761A41">
        <w:rPr>
          <w:color w:val="000000" w:themeColor="text1"/>
          <w:sz w:val="22"/>
        </w:rPr>
        <w:t xml:space="preserve">I will confirm with your supervisor at the end of the semester. </w:t>
      </w:r>
      <w:r w:rsidR="00380FC8" w:rsidRPr="00761A41">
        <w:rPr>
          <w:color w:val="000000" w:themeColor="text1"/>
          <w:sz w:val="22"/>
        </w:rPr>
        <w:t xml:space="preserve">The </w:t>
      </w:r>
      <w:r w:rsidR="00A15B0F" w:rsidRPr="00761A41">
        <w:rPr>
          <w:color w:val="000000" w:themeColor="text1"/>
          <w:sz w:val="22"/>
        </w:rPr>
        <w:t xml:space="preserve">monthly </w:t>
      </w:r>
      <w:r w:rsidR="00380FC8" w:rsidRPr="00761A41">
        <w:rPr>
          <w:color w:val="000000" w:themeColor="text1"/>
          <w:sz w:val="22"/>
        </w:rPr>
        <w:t>timesheet</w:t>
      </w:r>
      <w:r w:rsidR="006B7781">
        <w:rPr>
          <w:color w:val="000000" w:themeColor="text1"/>
          <w:sz w:val="22"/>
        </w:rPr>
        <w:t xml:space="preserve"> form</w:t>
      </w:r>
      <w:r w:rsidR="00380FC8" w:rsidRPr="00761A41">
        <w:rPr>
          <w:color w:val="000000" w:themeColor="text1"/>
          <w:sz w:val="22"/>
        </w:rPr>
        <w:t xml:space="preserve"> is availabl</w:t>
      </w:r>
      <w:r w:rsidR="00440974" w:rsidRPr="00761A41">
        <w:rPr>
          <w:color w:val="000000" w:themeColor="text1"/>
          <w:sz w:val="22"/>
        </w:rPr>
        <w:t xml:space="preserve">e on Canvas. </w:t>
      </w:r>
      <w:r w:rsidR="00A15B0F" w:rsidRPr="00761A41">
        <w:rPr>
          <w:color w:val="000000" w:themeColor="text1"/>
          <w:sz w:val="22"/>
        </w:rPr>
        <w:t xml:space="preserve">Please combine all monthly timesheets and turn in as one file </w:t>
      </w:r>
      <w:r w:rsidR="00A15B0F" w:rsidRPr="00761A41">
        <w:rPr>
          <w:b/>
          <w:color w:val="000000" w:themeColor="text1"/>
          <w:sz w:val="22"/>
        </w:rPr>
        <w:t>(Due: December 15</w:t>
      </w:r>
      <w:r w:rsidR="00A15B0F" w:rsidRPr="00761A41">
        <w:rPr>
          <w:color w:val="000000" w:themeColor="text1"/>
          <w:sz w:val="22"/>
        </w:rPr>
        <w:t xml:space="preserve">). </w:t>
      </w:r>
    </w:p>
    <w:p w14:paraId="67F662E8" w14:textId="09163B16" w:rsidR="0041171C" w:rsidRPr="00761A41" w:rsidRDefault="007050F7" w:rsidP="007050F7">
      <w:pPr>
        <w:ind w:left="360"/>
        <w:rPr>
          <w:rFonts w:ascii="Calibri" w:hAnsi="Calibri"/>
          <w:color w:val="000000" w:themeColor="text1"/>
          <w:sz w:val="22"/>
          <w:szCs w:val="22"/>
        </w:rPr>
      </w:pPr>
      <w:r w:rsidRPr="00761A41">
        <w:rPr>
          <w:rFonts w:ascii="Calibri" w:hAnsi="Calibri"/>
          <w:b/>
          <w:color w:val="000000" w:themeColor="text1"/>
          <w:sz w:val="22"/>
          <w:szCs w:val="22"/>
        </w:rPr>
        <w:t xml:space="preserve">2. </w:t>
      </w:r>
      <w:r w:rsidR="005A4840" w:rsidRPr="00761A41">
        <w:rPr>
          <w:rFonts w:ascii="Calibri" w:hAnsi="Calibri"/>
          <w:b/>
          <w:color w:val="000000" w:themeColor="text1"/>
          <w:sz w:val="22"/>
          <w:szCs w:val="22"/>
        </w:rPr>
        <w:t>Final reflection paper</w:t>
      </w:r>
      <w:r w:rsidR="00374B1D" w:rsidRPr="00761A41">
        <w:rPr>
          <w:rFonts w:ascii="Calibri" w:hAnsi="Calibri"/>
          <w:color w:val="000000" w:themeColor="text1"/>
          <w:sz w:val="22"/>
          <w:szCs w:val="22"/>
        </w:rPr>
        <w:t>: The g</w:t>
      </w:r>
      <w:r w:rsidR="00BF65C8" w:rsidRPr="00761A41">
        <w:rPr>
          <w:rFonts w:ascii="Calibri" w:hAnsi="Calibri"/>
          <w:color w:val="000000" w:themeColor="text1"/>
          <w:sz w:val="22"/>
          <w:szCs w:val="22"/>
        </w:rPr>
        <w:t>uideline is available on Canvas</w:t>
      </w:r>
      <w:r w:rsidR="00C47548" w:rsidRPr="00761A41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12920" w:rsidRPr="00761A41">
        <w:rPr>
          <w:rFonts w:ascii="Calibri" w:hAnsi="Calibri"/>
          <w:b/>
          <w:color w:val="000000" w:themeColor="text1"/>
          <w:sz w:val="22"/>
          <w:szCs w:val="22"/>
        </w:rPr>
        <w:t xml:space="preserve">(Due: December </w:t>
      </w:r>
      <w:r w:rsidR="00C12B3D" w:rsidRPr="00761A41">
        <w:rPr>
          <w:rFonts w:ascii="Calibri" w:hAnsi="Calibri"/>
          <w:b/>
          <w:color w:val="000000" w:themeColor="text1"/>
          <w:sz w:val="22"/>
          <w:szCs w:val="22"/>
        </w:rPr>
        <w:t>15</w:t>
      </w:r>
      <w:r w:rsidR="00412920" w:rsidRPr="00761A41">
        <w:rPr>
          <w:rFonts w:ascii="Calibri" w:hAnsi="Calibri"/>
          <w:b/>
          <w:color w:val="000000" w:themeColor="text1"/>
          <w:sz w:val="22"/>
          <w:szCs w:val="22"/>
        </w:rPr>
        <w:t>).</w:t>
      </w:r>
    </w:p>
    <w:p w14:paraId="47CEA268" w14:textId="77777777" w:rsidR="00254C65" w:rsidRPr="00761A41" w:rsidRDefault="00254C65" w:rsidP="00254C65">
      <w:pPr>
        <w:ind w:left="360"/>
        <w:rPr>
          <w:rFonts w:ascii="Calibri" w:hAnsi="Calibri"/>
          <w:color w:val="000000" w:themeColor="text1"/>
          <w:sz w:val="22"/>
          <w:szCs w:val="22"/>
        </w:rPr>
      </w:pPr>
    </w:p>
    <w:p w14:paraId="5D3944E6" w14:textId="77777777" w:rsidR="00254C65" w:rsidRPr="00761A41" w:rsidRDefault="00254C65" w:rsidP="00254C65">
      <w:pPr>
        <w:rPr>
          <w:rFonts w:ascii="Calibri" w:hAnsi="Calibri"/>
          <w:color w:val="000000" w:themeColor="text1"/>
          <w:sz w:val="22"/>
          <w:szCs w:val="22"/>
        </w:rPr>
      </w:pPr>
      <w:r w:rsidRPr="00761A41">
        <w:rPr>
          <w:rFonts w:ascii="Calibri" w:hAnsi="Calibri"/>
          <w:b/>
          <w:color w:val="000000" w:themeColor="text1"/>
          <w:sz w:val="22"/>
          <w:szCs w:val="22"/>
        </w:rPr>
        <w:t>[Option 2]</w:t>
      </w:r>
      <w:r w:rsidRPr="00761A41">
        <w:rPr>
          <w:rFonts w:ascii="Calibri" w:hAnsi="Calibri"/>
          <w:color w:val="000000" w:themeColor="text1"/>
          <w:sz w:val="22"/>
          <w:szCs w:val="22"/>
        </w:rPr>
        <w:t xml:space="preserve"> For students who choose to learn from their work experiences but </w:t>
      </w:r>
      <w:r w:rsidRPr="00761A41">
        <w:rPr>
          <w:rFonts w:ascii="Calibri" w:hAnsi="Calibri"/>
          <w:b/>
          <w:color w:val="000000" w:themeColor="text1"/>
          <w:sz w:val="22"/>
          <w:szCs w:val="22"/>
        </w:rPr>
        <w:t>cannot</w:t>
      </w:r>
      <w:r w:rsidRPr="00761A41">
        <w:rPr>
          <w:rFonts w:ascii="Calibri" w:hAnsi="Calibri"/>
          <w:color w:val="000000" w:themeColor="text1"/>
          <w:sz w:val="22"/>
          <w:szCs w:val="22"/>
        </w:rPr>
        <w:t xml:space="preserve"> complete 200 hours during the fall semester</w:t>
      </w:r>
    </w:p>
    <w:p w14:paraId="79151294" w14:textId="77777777" w:rsidR="00254C65" w:rsidRPr="00761A41" w:rsidRDefault="00254C65" w:rsidP="00EE7501">
      <w:pPr>
        <w:spacing w:line="276" w:lineRule="auto"/>
        <w:ind w:left="360"/>
        <w:rPr>
          <w:rFonts w:ascii="Calibri" w:hAnsi="Calibri"/>
          <w:color w:val="000000" w:themeColor="text1"/>
          <w:sz w:val="22"/>
          <w:szCs w:val="22"/>
        </w:rPr>
      </w:pPr>
    </w:p>
    <w:p w14:paraId="17C41ACA" w14:textId="09FCFCD2" w:rsidR="00B638C3" w:rsidRPr="00761A41" w:rsidRDefault="00A656B3" w:rsidP="00F338DC">
      <w:pPr>
        <w:pStyle w:val="ListParagraph"/>
        <w:numPr>
          <w:ilvl w:val="0"/>
          <w:numId w:val="13"/>
        </w:numPr>
        <w:rPr>
          <w:color w:val="000000" w:themeColor="text1"/>
          <w:sz w:val="22"/>
        </w:rPr>
      </w:pPr>
      <w:r w:rsidRPr="00761A41">
        <w:rPr>
          <w:b/>
          <w:color w:val="000000" w:themeColor="text1"/>
          <w:sz w:val="22"/>
        </w:rPr>
        <w:t>Work</w:t>
      </w:r>
      <w:r w:rsidR="00BA648F">
        <w:rPr>
          <w:b/>
          <w:color w:val="000000" w:themeColor="text1"/>
          <w:sz w:val="22"/>
        </w:rPr>
        <w:t xml:space="preserve"> (At least 170 hours)</w:t>
      </w:r>
      <w:r w:rsidR="00B638C3" w:rsidRPr="00761A41">
        <w:rPr>
          <w:color w:val="000000" w:themeColor="text1"/>
          <w:sz w:val="22"/>
        </w:rPr>
        <w:t>:</w:t>
      </w:r>
      <w:r w:rsidR="00626764">
        <w:rPr>
          <w:color w:val="000000" w:themeColor="text1"/>
          <w:sz w:val="22"/>
        </w:rPr>
        <w:t xml:space="preserve"> </w:t>
      </w:r>
      <w:r w:rsidR="00626764">
        <w:rPr>
          <w:b/>
          <w:color w:val="000000" w:themeColor="text1"/>
          <w:sz w:val="22"/>
        </w:rPr>
        <w:t>Work has to be hospitality or customer service related.</w:t>
      </w:r>
    </w:p>
    <w:p w14:paraId="353C581F" w14:textId="182A651F" w:rsidR="00B638C3" w:rsidRPr="00761A41" w:rsidRDefault="00B638C3" w:rsidP="00F338DC">
      <w:pPr>
        <w:pStyle w:val="ListParagraph"/>
        <w:numPr>
          <w:ilvl w:val="1"/>
          <w:numId w:val="3"/>
        </w:numPr>
        <w:snapToGrid w:val="0"/>
        <w:spacing w:after="0"/>
        <w:contextualSpacing w:val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 xml:space="preserve">Fill out the </w:t>
      </w:r>
      <w:r w:rsidRPr="00761A41">
        <w:rPr>
          <w:b/>
          <w:color w:val="000000" w:themeColor="text1"/>
          <w:sz w:val="22"/>
        </w:rPr>
        <w:t>Job Description Form</w:t>
      </w:r>
      <w:r w:rsidRPr="00761A41">
        <w:rPr>
          <w:color w:val="000000" w:themeColor="text1"/>
          <w:sz w:val="22"/>
        </w:rPr>
        <w:t xml:space="preserve"> and submit it on Canvas</w:t>
      </w:r>
      <w:r w:rsidR="00C47548" w:rsidRPr="00761A41">
        <w:rPr>
          <w:color w:val="000000" w:themeColor="text1"/>
          <w:sz w:val="22"/>
        </w:rPr>
        <w:t xml:space="preserve"> </w:t>
      </w:r>
      <w:r w:rsidR="00C47548" w:rsidRPr="00761A41">
        <w:rPr>
          <w:b/>
          <w:color w:val="000000" w:themeColor="text1"/>
          <w:sz w:val="22"/>
        </w:rPr>
        <w:t xml:space="preserve">(Due: September </w:t>
      </w:r>
      <w:r w:rsidR="00C12B3D" w:rsidRPr="00761A41">
        <w:rPr>
          <w:b/>
          <w:color w:val="000000" w:themeColor="text1"/>
          <w:sz w:val="22"/>
        </w:rPr>
        <w:t>8</w:t>
      </w:r>
      <w:r w:rsidR="00C47548" w:rsidRPr="00761A41">
        <w:rPr>
          <w:b/>
          <w:color w:val="000000" w:themeColor="text1"/>
          <w:sz w:val="22"/>
        </w:rPr>
        <w:t>)</w:t>
      </w:r>
      <w:r w:rsidRPr="00761A41">
        <w:rPr>
          <w:color w:val="000000" w:themeColor="text1"/>
          <w:sz w:val="22"/>
        </w:rPr>
        <w:t>. The form is available on Canvas.</w:t>
      </w:r>
    </w:p>
    <w:p w14:paraId="591D04D9" w14:textId="77777777" w:rsidR="007050F7" w:rsidRPr="00761A41" w:rsidRDefault="00C47548" w:rsidP="00F338DC">
      <w:pPr>
        <w:pStyle w:val="ListParagraph"/>
        <w:numPr>
          <w:ilvl w:val="1"/>
          <w:numId w:val="3"/>
        </w:numPr>
        <w:snapToGrid w:val="0"/>
        <w:spacing w:after="100"/>
        <w:contextualSpacing w:val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At the end of the semester, y</w:t>
      </w:r>
      <w:r w:rsidR="001624FA" w:rsidRPr="00761A41">
        <w:rPr>
          <w:color w:val="000000" w:themeColor="text1"/>
          <w:sz w:val="22"/>
        </w:rPr>
        <w:t>ou</w:t>
      </w:r>
      <w:r w:rsidR="00A409B3" w:rsidRPr="00761A41">
        <w:rPr>
          <w:color w:val="000000" w:themeColor="text1"/>
          <w:sz w:val="22"/>
        </w:rPr>
        <w:t xml:space="preserve"> have to turn in </w:t>
      </w:r>
      <w:r w:rsidR="00416E57" w:rsidRPr="00761A41">
        <w:rPr>
          <w:b/>
          <w:color w:val="000000" w:themeColor="text1"/>
          <w:sz w:val="22"/>
        </w:rPr>
        <w:t>T</w:t>
      </w:r>
      <w:r w:rsidR="00A409B3" w:rsidRPr="00761A41">
        <w:rPr>
          <w:b/>
          <w:color w:val="000000" w:themeColor="text1"/>
          <w:sz w:val="22"/>
        </w:rPr>
        <w:t xml:space="preserve">imesheets </w:t>
      </w:r>
      <w:r w:rsidR="00A409B3" w:rsidRPr="00761A41">
        <w:rPr>
          <w:color w:val="000000" w:themeColor="text1"/>
          <w:sz w:val="22"/>
        </w:rPr>
        <w:t>with your direct supervisor’s signature to prove your work hours. I will confirm with your supervisor.</w:t>
      </w:r>
      <w:r w:rsidR="00380FC8" w:rsidRPr="00761A41">
        <w:rPr>
          <w:color w:val="000000" w:themeColor="text1"/>
          <w:sz w:val="22"/>
        </w:rPr>
        <w:t xml:space="preserve"> </w:t>
      </w:r>
      <w:r w:rsidR="00A15B0F" w:rsidRPr="00761A41">
        <w:rPr>
          <w:color w:val="000000" w:themeColor="text1"/>
          <w:sz w:val="22"/>
        </w:rPr>
        <w:t xml:space="preserve">The monthly timesheet is available on Canvas. Please combine all monthly timesheets and turn in as one file </w:t>
      </w:r>
      <w:r w:rsidR="00A15B0F" w:rsidRPr="00761A41">
        <w:rPr>
          <w:b/>
          <w:color w:val="000000" w:themeColor="text1"/>
          <w:sz w:val="22"/>
        </w:rPr>
        <w:t>(Due: December 1</w:t>
      </w:r>
      <w:r w:rsidR="00C12B3D" w:rsidRPr="00761A41">
        <w:rPr>
          <w:b/>
          <w:color w:val="000000" w:themeColor="text1"/>
          <w:sz w:val="22"/>
        </w:rPr>
        <w:t>5</w:t>
      </w:r>
      <w:r w:rsidR="00A15B0F" w:rsidRPr="00761A41">
        <w:rPr>
          <w:color w:val="000000" w:themeColor="text1"/>
          <w:sz w:val="22"/>
        </w:rPr>
        <w:t xml:space="preserve">). </w:t>
      </w:r>
    </w:p>
    <w:p w14:paraId="227B1C9D" w14:textId="77777777" w:rsidR="007050F7" w:rsidRPr="00761A41" w:rsidRDefault="00374B1D" w:rsidP="00F338DC">
      <w:pPr>
        <w:pStyle w:val="ListParagraph"/>
        <w:numPr>
          <w:ilvl w:val="0"/>
          <w:numId w:val="13"/>
        </w:numPr>
        <w:snapToGrid w:val="0"/>
        <w:spacing w:after="100"/>
        <w:rPr>
          <w:color w:val="000000" w:themeColor="text1"/>
          <w:sz w:val="22"/>
        </w:rPr>
      </w:pPr>
      <w:r w:rsidRPr="00761A41">
        <w:rPr>
          <w:b/>
          <w:color w:val="000000" w:themeColor="text1"/>
          <w:sz w:val="22"/>
        </w:rPr>
        <w:t>Final reflection paper</w:t>
      </w:r>
      <w:r w:rsidRPr="00761A41">
        <w:rPr>
          <w:color w:val="000000" w:themeColor="text1"/>
          <w:sz w:val="22"/>
        </w:rPr>
        <w:t>: The guideline is available on Canvas.</w:t>
      </w:r>
      <w:r w:rsidR="00C47548" w:rsidRPr="00761A41">
        <w:rPr>
          <w:color w:val="000000" w:themeColor="text1"/>
          <w:sz w:val="22"/>
        </w:rPr>
        <w:t xml:space="preserve"> </w:t>
      </w:r>
      <w:r w:rsidR="00C47548" w:rsidRPr="00761A41">
        <w:rPr>
          <w:b/>
          <w:color w:val="000000" w:themeColor="text1"/>
          <w:sz w:val="22"/>
        </w:rPr>
        <w:t xml:space="preserve">(Due: December </w:t>
      </w:r>
      <w:r w:rsidR="00C12B3D" w:rsidRPr="00761A41">
        <w:rPr>
          <w:b/>
          <w:color w:val="000000" w:themeColor="text1"/>
          <w:sz w:val="22"/>
        </w:rPr>
        <w:t>15</w:t>
      </w:r>
      <w:r w:rsidR="00412920" w:rsidRPr="00761A41">
        <w:rPr>
          <w:b/>
          <w:color w:val="000000" w:themeColor="text1"/>
          <w:sz w:val="22"/>
        </w:rPr>
        <w:t>).</w:t>
      </w:r>
    </w:p>
    <w:p w14:paraId="588478FF" w14:textId="1C1380FF" w:rsidR="00130D95" w:rsidRPr="00761A41" w:rsidRDefault="004A751C" w:rsidP="00F338DC">
      <w:pPr>
        <w:pStyle w:val="ListParagraph"/>
        <w:numPr>
          <w:ilvl w:val="0"/>
          <w:numId w:val="13"/>
        </w:numPr>
        <w:snapToGrid w:val="0"/>
        <w:spacing w:after="100"/>
        <w:rPr>
          <w:color w:val="000000" w:themeColor="text1"/>
          <w:sz w:val="22"/>
        </w:rPr>
      </w:pPr>
      <w:r w:rsidRPr="00761A41">
        <w:rPr>
          <w:b/>
          <w:color w:val="000000" w:themeColor="text1"/>
          <w:sz w:val="22"/>
        </w:rPr>
        <w:t>Online Professional Training Course</w:t>
      </w:r>
      <w:r w:rsidR="00516D70">
        <w:rPr>
          <w:b/>
          <w:color w:val="000000" w:themeColor="text1"/>
          <w:sz w:val="22"/>
        </w:rPr>
        <w:t xml:space="preserve"> </w:t>
      </w:r>
      <w:r w:rsidR="001A55C4" w:rsidRPr="001C257E">
        <w:rPr>
          <w:b/>
          <w:color w:val="000000" w:themeColor="text1"/>
          <w:sz w:val="22"/>
        </w:rPr>
        <w:t>(Maximum 3</w:t>
      </w:r>
      <w:r w:rsidR="00516D70" w:rsidRPr="001C257E">
        <w:rPr>
          <w:b/>
          <w:color w:val="000000" w:themeColor="text1"/>
          <w:sz w:val="22"/>
        </w:rPr>
        <w:t>0 hours)</w:t>
      </w:r>
      <w:r w:rsidRPr="001C257E">
        <w:rPr>
          <w:color w:val="000000" w:themeColor="text1"/>
          <w:sz w:val="22"/>
        </w:rPr>
        <w:t>:</w:t>
      </w:r>
      <w:r w:rsidRPr="00761A41">
        <w:rPr>
          <w:color w:val="000000" w:themeColor="text1"/>
          <w:sz w:val="22"/>
        </w:rPr>
        <w:t xml:space="preserve"> If you cannot complete 200 hours, y</w:t>
      </w:r>
      <w:r w:rsidR="00254C65" w:rsidRPr="00761A41">
        <w:rPr>
          <w:color w:val="000000" w:themeColor="text1"/>
          <w:sz w:val="22"/>
        </w:rPr>
        <w:t xml:space="preserve">ou have to </w:t>
      </w:r>
      <w:r w:rsidR="00254C65" w:rsidRPr="00761A41">
        <w:rPr>
          <w:sz w:val="22"/>
        </w:rPr>
        <w:t>take online professional training</w:t>
      </w:r>
      <w:r w:rsidR="00137EB8" w:rsidRPr="00761A41">
        <w:rPr>
          <w:sz w:val="22"/>
        </w:rPr>
        <w:t xml:space="preserve"> courses to meet required hours</w:t>
      </w:r>
      <w:r w:rsidR="00254C65" w:rsidRPr="00761A41">
        <w:rPr>
          <w:sz w:val="22"/>
        </w:rPr>
        <w:t xml:space="preserve"> --- For example, if you completed only 170 hours</w:t>
      </w:r>
      <w:r w:rsidR="002F7230" w:rsidRPr="00761A41">
        <w:rPr>
          <w:sz w:val="22"/>
        </w:rPr>
        <w:t xml:space="preserve"> of work</w:t>
      </w:r>
      <w:r w:rsidR="00254C65" w:rsidRPr="00761A41">
        <w:rPr>
          <w:sz w:val="22"/>
        </w:rPr>
        <w:t>, you have to complete 30 ho</w:t>
      </w:r>
      <w:r w:rsidRPr="00761A41">
        <w:rPr>
          <w:sz w:val="22"/>
        </w:rPr>
        <w:t xml:space="preserve">urs of online training courses. </w:t>
      </w:r>
    </w:p>
    <w:p w14:paraId="0D615405" w14:textId="65542D62" w:rsidR="00A639A6" w:rsidRDefault="004A751C" w:rsidP="00F338DC">
      <w:pPr>
        <w:pStyle w:val="ListParagraph"/>
        <w:numPr>
          <w:ilvl w:val="0"/>
          <w:numId w:val="11"/>
        </w:numPr>
        <w:rPr>
          <w:sz w:val="22"/>
        </w:rPr>
      </w:pPr>
      <w:r w:rsidRPr="00761A41">
        <w:rPr>
          <w:sz w:val="22"/>
        </w:rPr>
        <w:t>Please see Appendix for the list of recommended training courses</w:t>
      </w:r>
      <w:r w:rsidR="00130D95" w:rsidRPr="00761A41">
        <w:rPr>
          <w:sz w:val="22"/>
        </w:rPr>
        <w:t>. You have to su</w:t>
      </w:r>
      <w:r w:rsidR="00A631AC" w:rsidRPr="00761A41">
        <w:rPr>
          <w:sz w:val="22"/>
        </w:rPr>
        <w:t xml:space="preserve">bmit </w:t>
      </w:r>
      <w:r w:rsidR="002B65EC" w:rsidRPr="00761A41">
        <w:rPr>
          <w:sz w:val="22"/>
        </w:rPr>
        <w:t xml:space="preserve">the list of courses you took and </w:t>
      </w:r>
      <w:r w:rsidR="00130D95" w:rsidRPr="00761A41">
        <w:rPr>
          <w:sz w:val="22"/>
        </w:rPr>
        <w:t>evidence to prove you completed course</w:t>
      </w:r>
      <w:r w:rsidR="002B65EC" w:rsidRPr="00761A41">
        <w:rPr>
          <w:sz w:val="22"/>
        </w:rPr>
        <w:t>s</w:t>
      </w:r>
      <w:r w:rsidR="00FC3A6D" w:rsidRPr="00761A41">
        <w:rPr>
          <w:sz w:val="22"/>
        </w:rPr>
        <w:t xml:space="preserve"> </w:t>
      </w:r>
      <w:r w:rsidR="00130D95" w:rsidRPr="00761A41">
        <w:rPr>
          <w:b/>
          <w:color w:val="000000" w:themeColor="text1"/>
          <w:sz w:val="22"/>
        </w:rPr>
        <w:t xml:space="preserve">(Due: December </w:t>
      </w:r>
      <w:r w:rsidR="00C12B3D" w:rsidRPr="00761A41">
        <w:rPr>
          <w:b/>
          <w:color w:val="000000" w:themeColor="text1"/>
          <w:sz w:val="22"/>
        </w:rPr>
        <w:t>15</w:t>
      </w:r>
      <w:r w:rsidR="00130D95" w:rsidRPr="00761A41">
        <w:rPr>
          <w:b/>
          <w:color w:val="000000" w:themeColor="text1"/>
          <w:sz w:val="22"/>
        </w:rPr>
        <w:t>)</w:t>
      </w:r>
      <w:r w:rsidR="00130D95" w:rsidRPr="00761A41">
        <w:rPr>
          <w:sz w:val="22"/>
        </w:rPr>
        <w:t xml:space="preserve">. You can find </w:t>
      </w:r>
      <w:r w:rsidR="00C47548" w:rsidRPr="00761A41">
        <w:rPr>
          <w:sz w:val="22"/>
        </w:rPr>
        <w:t>how to prove you completed courses</w:t>
      </w:r>
      <w:r w:rsidR="00130D95" w:rsidRPr="00761A41">
        <w:rPr>
          <w:sz w:val="22"/>
        </w:rPr>
        <w:t xml:space="preserve"> in Appendix</w:t>
      </w:r>
      <w:r w:rsidRPr="00761A41">
        <w:rPr>
          <w:sz w:val="22"/>
        </w:rPr>
        <w:t xml:space="preserve">. </w:t>
      </w:r>
    </w:p>
    <w:p w14:paraId="13E9CEC3" w14:textId="2294859A" w:rsidR="00BD3E9B" w:rsidRPr="00761A41" w:rsidRDefault="00BD3E9B" w:rsidP="00BD3E9B">
      <w:pPr>
        <w:pStyle w:val="ListParagraph"/>
        <w:numPr>
          <w:ilvl w:val="0"/>
          <w:numId w:val="11"/>
        </w:numPr>
        <w:rPr>
          <w:sz w:val="22"/>
        </w:rPr>
      </w:pPr>
      <w:r w:rsidRPr="00965186">
        <w:rPr>
          <w:b/>
          <w:sz w:val="22"/>
        </w:rPr>
        <w:t>Note</w:t>
      </w:r>
      <w:r>
        <w:rPr>
          <w:sz w:val="22"/>
        </w:rPr>
        <w:t xml:space="preserve">: </w:t>
      </w:r>
      <w:r w:rsidRPr="009C15CF">
        <w:rPr>
          <w:b/>
          <w:sz w:val="22"/>
        </w:rPr>
        <w:t xml:space="preserve">If </w:t>
      </w:r>
      <w:r w:rsidR="001A55C4" w:rsidRPr="009C15CF">
        <w:rPr>
          <w:b/>
          <w:sz w:val="22"/>
        </w:rPr>
        <w:t>your work hours are less than 17</w:t>
      </w:r>
      <w:r w:rsidRPr="009C15CF">
        <w:rPr>
          <w:b/>
          <w:sz w:val="22"/>
        </w:rPr>
        <w:t>0 hours</w:t>
      </w:r>
      <w:r w:rsidR="001C257E" w:rsidRPr="009C15CF">
        <w:rPr>
          <w:b/>
          <w:sz w:val="22"/>
        </w:rPr>
        <w:t xml:space="preserve"> this semester</w:t>
      </w:r>
      <w:r>
        <w:rPr>
          <w:sz w:val="22"/>
        </w:rPr>
        <w:t>,</w:t>
      </w:r>
      <w:r w:rsidR="001C257E">
        <w:rPr>
          <w:sz w:val="22"/>
        </w:rPr>
        <w:t xml:space="preserve"> you can continue to work after the semester. In this case, you will get ‘Incomplete’</w:t>
      </w:r>
      <w:r w:rsidR="00DD6C87">
        <w:rPr>
          <w:sz w:val="22"/>
        </w:rPr>
        <w:t xml:space="preserve"> grade this semester. O</w:t>
      </w:r>
      <w:r w:rsidR="001C257E">
        <w:rPr>
          <w:sz w:val="22"/>
        </w:rPr>
        <w:t xml:space="preserve">nce you complete the required work hours, I will change your grade next semester. If you think you cannot continue to work after this semester, </w:t>
      </w:r>
      <w:r>
        <w:rPr>
          <w:sz w:val="22"/>
        </w:rPr>
        <w:t xml:space="preserve">I will give you additional assignments. </w:t>
      </w:r>
      <w:r w:rsidR="00E04A56">
        <w:rPr>
          <w:sz w:val="22"/>
        </w:rPr>
        <w:t xml:space="preserve">You </w:t>
      </w:r>
      <w:r w:rsidR="00DD6C87">
        <w:rPr>
          <w:sz w:val="22"/>
        </w:rPr>
        <w:t xml:space="preserve">have to let me know your situation as soon as possible before the semester ends. </w:t>
      </w:r>
    </w:p>
    <w:p w14:paraId="68ABB87D" w14:textId="77777777" w:rsidR="00745744" w:rsidRPr="00745744" w:rsidRDefault="00A639A6" w:rsidP="00A639A6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745744">
        <w:rPr>
          <w:rFonts w:ascii="Calibri" w:hAnsi="Calibri"/>
          <w:b/>
          <w:color w:val="000000" w:themeColor="text1"/>
          <w:sz w:val="22"/>
          <w:szCs w:val="22"/>
        </w:rPr>
        <w:lastRenderedPageBreak/>
        <w:t xml:space="preserve">* </w:t>
      </w:r>
      <w:r w:rsidR="00745744" w:rsidRPr="00745744">
        <w:rPr>
          <w:rFonts w:ascii="Calibri" w:hAnsi="Calibri"/>
          <w:b/>
          <w:color w:val="000000" w:themeColor="text1"/>
          <w:sz w:val="22"/>
          <w:szCs w:val="22"/>
        </w:rPr>
        <w:t>If</w:t>
      </w:r>
      <w:r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 you choose Option 1 or Option 2</w:t>
      </w:r>
      <w:r w:rsidR="00745744" w:rsidRPr="00745744">
        <w:rPr>
          <w:rFonts w:ascii="Calibri" w:hAnsi="Calibri"/>
          <w:b/>
          <w:color w:val="000000" w:themeColor="text1"/>
          <w:sz w:val="22"/>
          <w:szCs w:val="22"/>
        </w:rPr>
        <w:t>:</w:t>
      </w:r>
    </w:p>
    <w:p w14:paraId="7CEFFBD6" w14:textId="36F43613" w:rsidR="00745744" w:rsidRPr="00745744" w:rsidRDefault="00745744" w:rsidP="00745744">
      <w:pPr>
        <w:ind w:left="360" w:hanging="170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ab/>
      </w:r>
      <w:r w:rsidRPr="00745744">
        <w:rPr>
          <w:rFonts w:ascii="Calibri" w:hAnsi="Calibri"/>
          <w:b/>
          <w:color w:val="000000" w:themeColor="text1"/>
          <w:sz w:val="22"/>
          <w:szCs w:val="22"/>
        </w:rPr>
        <w:t>1) Y</w:t>
      </w:r>
      <w:r w:rsidR="00A639A6"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ou have to </w:t>
      </w:r>
      <w:r w:rsidR="00A639A6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register the work site in SJS4</w:t>
      </w:r>
      <w:r w:rsidR="00572A6A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before you start working</w:t>
      </w:r>
      <w:r w:rsidR="00A639A6"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. The </w:t>
      </w:r>
      <w:r w:rsidR="00A639A6" w:rsidRPr="00745744">
        <w:rPr>
          <w:rFonts w:ascii="Calibri" w:hAnsi="Calibri"/>
          <w:b/>
          <w:sz w:val="22"/>
          <w:szCs w:val="22"/>
        </w:rPr>
        <w:t xml:space="preserve">SJS4 guideline </w:t>
      </w:r>
      <w:r w:rsidR="00A639A6"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is available on Canvas. </w:t>
      </w:r>
    </w:p>
    <w:p w14:paraId="5EE66ABB" w14:textId="2AC4F12A" w:rsidR="00A639A6" w:rsidRPr="00761A41" w:rsidRDefault="00745744" w:rsidP="00745744">
      <w:pPr>
        <w:ind w:left="360"/>
        <w:rPr>
          <w:rFonts w:ascii="Calibri" w:hAnsi="Calibri"/>
          <w:b/>
          <w:color w:val="000000" w:themeColor="text1"/>
          <w:sz w:val="22"/>
          <w:szCs w:val="22"/>
        </w:rPr>
      </w:pPr>
      <w:r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2) Please </w:t>
      </w:r>
      <w:r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r</w:t>
      </w:r>
      <w:r w:rsidR="003468FD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ead </w:t>
      </w:r>
      <w:r w:rsidR="003C5A86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the ‘</w:t>
      </w:r>
      <w:r w:rsidR="00C015FC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HTEM Student </w:t>
      </w:r>
      <w:r w:rsidR="006714DB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Release and Assumption of Risk </w:t>
      </w:r>
      <w:r w:rsidR="00572A6A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F</w:t>
      </w:r>
      <w:r w:rsidR="003C5A86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orm</w:t>
      </w:r>
      <w:r w:rsidR="00572A6A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’</w:t>
      </w:r>
      <w:r w:rsidR="003C5A86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="00767F03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carefully, </w:t>
      </w:r>
      <w:r w:rsidR="000E551E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and </w:t>
      </w:r>
      <w:r w:rsidR="00767F03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if you consent, please submit the signed form</w:t>
      </w:r>
      <w:r w:rsidR="00C20C3B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 xml:space="preserve"> </w:t>
      </w:r>
      <w:r w:rsidR="0034235C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by 11:59pm on August 19</w:t>
      </w:r>
      <w:r w:rsidR="003C5A86" w:rsidRPr="00745744">
        <w:rPr>
          <w:rFonts w:ascii="Calibri" w:hAnsi="Calibri"/>
          <w:b/>
          <w:color w:val="000000" w:themeColor="text1"/>
          <w:sz w:val="22"/>
          <w:szCs w:val="22"/>
          <w:highlight w:val="yellow"/>
        </w:rPr>
        <w:t>.</w:t>
      </w:r>
      <w:r w:rsidR="003C5A86" w:rsidRPr="00745744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5D3867">
        <w:rPr>
          <w:rFonts w:ascii="Calibri" w:hAnsi="Calibri"/>
          <w:b/>
          <w:color w:val="000000" w:themeColor="text1"/>
          <w:sz w:val="22"/>
          <w:szCs w:val="22"/>
        </w:rPr>
        <w:t>Your work hour</w:t>
      </w:r>
      <w:r w:rsidR="006714DB">
        <w:rPr>
          <w:rFonts w:ascii="Calibri" w:hAnsi="Calibri"/>
          <w:b/>
          <w:color w:val="000000" w:themeColor="text1"/>
          <w:sz w:val="22"/>
          <w:szCs w:val="22"/>
        </w:rPr>
        <w:t>s</w:t>
      </w:r>
      <w:r w:rsidR="005D3867">
        <w:rPr>
          <w:rFonts w:ascii="Calibri" w:hAnsi="Calibri"/>
          <w:b/>
          <w:color w:val="000000" w:themeColor="text1"/>
          <w:sz w:val="22"/>
          <w:szCs w:val="22"/>
        </w:rPr>
        <w:t xml:space="preserve"> will not count until you submit the form. </w:t>
      </w:r>
      <w:r w:rsidR="00767F03" w:rsidRPr="00745744">
        <w:rPr>
          <w:rFonts w:ascii="Calibri" w:hAnsi="Calibri"/>
          <w:b/>
          <w:color w:val="000000" w:themeColor="text1"/>
          <w:sz w:val="22"/>
          <w:szCs w:val="22"/>
          <w:highlight w:val="cyan"/>
        </w:rPr>
        <w:t>If you don’t consent, you need to choose Option 3.</w:t>
      </w:r>
      <w:r w:rsidR="00767F03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</w:p>
    <w:p w14:paraId="0254BF74" w14:textId="77777777" w:rsidR="00254C65" w:rsidRDefault="00254C65" w:rsidP="00254C65">
      <w:pPr>
        <w:rPr>
          <w:rFonts w:ascii="Calibri" w:hAnsi="Calibri"/>
          <w:sz w:val="22"/>
          <w:szCs w:val="22"/>
        </w:rPr>
      </w:pPr>
    </w:p>
    <w:p w14:paraId="08416909" w14:textId="34526BA0" w:rsidR="00254C65" w:rsidRPr="00761A41" w:rsidRDefault="00254C65" w:rsidP="00254C65">
      <w:pPr>
        <w:rPr>
          <w:rFonts w:ascii="Calibri" w:hAnsi="Calibri"/>
          <w:sz w:val="22"/>
          <w:szCs w:val="22"/>
          <w:lang w:eastAsia="ko-KR"/>
        </w:rPr>
      </w:pPr>
      <w:r w:rsidRPr="00761A41">
        <w:rPr>
          <w:rFonts w:ascii="Calibri" w:hAnsi="Calibri"/>
          <w:b/>
          <w:sz w:val="22"/>
          <w:szCs w:val="22"/>
        </w:rPr>
        <w:t xml:space="preserve">[Option 3] </w:t>
      </w:r>
      <w:r w:rsidRPr="00761A41">
        <w:rPr>
          <w:rFonts w:ascii="Calibri" w:hAnsi="Calibri"/>
          <w:sz w:val="22"/>
          <w:szCs w:val="22"/>
        </w:rPr>
        <w:t>For</w:t>
      </w:r>
      <w:r w:rsidRPr="00761A41">
        <w:rPr>
          <w:rFonts w:ascii="Calibri" w:hAnsi="Calibri"/>
          <w:b/>
          <w:sz w:val="22"/>
          <w:szCs w:val="22"/>
        </w:rPr>
        <w:t xml:space="preserve"> </w:t>
      </w:r>
      <w:r w:rsidRPr="00761A41">
        <w:rPr>
          <w:rFonts w:ascii="Calibri" w:hAnsi="Calibri"/>
          <w:sz w:val="22"/>
          <w:szCs w:val="22"/>
        </w:rPr>
        <w:t xml:space="preserve">students who choose to do their own </w:t>
      </w:r>
      <w:r w:rsidR="00F1569D" w:rsidRPr="00761A41">
        <w:rPr>
          <w:rFonts w:ascii="Calibri" w:hAnsi="Calibri"/>
          <w:sz w:val="22"/>
          <w:szCs w:val="22"/>
        </w:rPr>
        <w:t>individual</w:t>
      </w:r>
      <w:r w:rsidRPr="00761A41">
        <w:rPr>
          <w:rFonts w:ascii="Calibri" w:hAnsi="Calibri"/>
          <w:sz w:val="22"/>
          <w:szCs w:val="22"/>
        </w:rPr>
        <w:t xml:space="preserve"> study </w:t>
      </w:r>
    </w:p>
    <w:p w14:paraId="506731F9" w14:textId="77777777" w:rsidR="00254C65" w:rsidRPr="00761A41" w:rsidRDefault="00254C65" w:rsidP="00254C65">
      <w:pPr>
        <w:rPr>
          <w:rFonts w:ascii="Calibri" w:hAnsi="Calibri"/>
          <w:sz w:val="22"/>
          <w:szCs w:val="22"/>
        </w:rPr>
      </w:pPr>
    </w:p>
    <w:p w14:paraId="6917BDD0" w14:textId="570F7200" w:rsidR="00E511ED" w:rsidRPr="00E511ED" w:rsidRDefault="000215B6" w:rsidP="00E511ED">
      <w:pPr>
        <w:pStyle w:val="ListParagraph"/>
        <w:numPr>
          <w:ilvl w:val="0"/>
          <w:numId w:val="14"/>
        </w:numPr>
        <w:snapToGrid w:val="0"/>
        <w:contextualSpacing w:val="0"/>
        <w:rPr>
          <w:color w:val="000000" w:themeColor="text1"/>
          <w:sz w:val="22"/>
        </w:rPr>
      </w:pPr>
      <w:r>
        <w:rPr>
          <w:b/>
          <w:sz w:val="22"/>
        </w:rPr>
        <w:t>3</w:t>
      </w:r>
      <w:r w:rsidR="00254C65" w:rsidRPr="00E511ED">
        <w:rPr>
          <w:b/>
          <w:sz w:val="22"/>
        </w:rPr>
        <w:t>0 hours of online professional training courses</w:t>
      </w:r>
      <w:r w:rsidR="004A751C" w:rsidRPr="00E511ED">
        <w:rPr>
          <w:sz w:val="22"/>
        </w:rPr>
        <w:t xml:space="preserve">: </w:t>
      </w:r>
      <w:r w:rsidR="00130D95" w:rsidRPr="00E511ED">
        <w:rPr>
          <w:sz w:val="22"/>
        </w:rPr>
        <w:t xml:space="preserve">Please see Appendix for the list of recommended training courses. </w:t>
      </w:r>
      <w:r w:rsidR="002B65EC" w:rsidRPr="00E511ED">
        <w:rPr>
          <w:sz w:val="22"/>
        </w:rPr>
        <w:t xml:space="preserve">You have to submit the list of courses you took and evidence to prove you completed courses </w:t>
      </w:r>
      <w:r w:rsidR="00130D95" w:rsidRPr="00E511ED">
        <w:rPr>
          <w:b/>
          <w:color w:val="000000" w:themeColor="text1"/>
          <w:sz w:val="22"/>
        </w:rPr>
        <w:t xml:space="preserve">(Due: December </w:t>
      </w:r>
      <w:r w:rsidR="00C12B3D" w:rsidRPr="00E511ED">
        <w:rPr>
          <w:b/>
          <w:color w:val="000000" w:themeColor="text1"/>
          <w:sz w:val="22"/>
        </w:rPr>
        <w:t>15</w:t>
      </w:r>
      <w:r w:rsidR="00130D95" w:rsidRPr="00E511ED">
        <w:rPr>
          <w:b/>
          <w:color w:val="000000" w:themeColor="text1"/>
          <w:sz w:val="22"/>
        </w:rPr>
        <w:t>)</w:t>
      </w:r>
      <w:r w:rsidR="00130D95" w:rsidRPr="00E511ED">
        <w:rPr>
          <w:sz w:val="22"/>
        </w:rPr>
        <w:t xml:space="preserve">. You can find how to prove you completed courses in </w:t>
      </w:r>
      <w:r w:rsidR="0095109C">
        <w:rPr>
          <w:sz w:val="22"/>
        </w:rPr>
        <w:t xml:space="preserve">an </w:t>
      </w:r>
      <w:r w:rsidR="00130D95" w:rsidRPr="00E511ED">
        <w:rPr>
          <w:sz w:val="22"/>
        </w:rPr>
        <w:t>Appendix.</w:t>
      </w:r>
    </w:p>
    <w:p w14:paraId="0E8E82B8" w14:textId="61259143" w:rsidR="00287D52" w:rsidRPr="00761A41" w:rsidRDefault="00877141" w:rsidP="00F338DC">
      <w:pPr>
        <w:pStyle w:val="ListParagraph"/>
        <w:numPr>
          <w:ilvl w:val="0"/>
          <w:numId w:val="14"/>
        </w:numPr>
        <w:rPr>
          <w:color w:val="000000" w:themeColor="text1"/>
          <w:sz w:val="22"/>
        </w:rPr>
      </w:pPr>
      <w:r w:rsidRPr="00761A41">
        <w:rPr>
          <w:b/>
          <w:sz w:val="22"/>
        </w:rPr>
        <w:t>Career Portfolio</w:t>
      </w:r>
      <w:r w:rsidR="0055426D" w:rsidRPr="00761A41">
        <w:rPr>
          <w:b/>
          <w:sz w:val="22"/>
        </w:rPr>
        <w:t xml:space="preserve"> Video</w:t>
      </w:r>
      <w:r w:rsidR="00A060D0" w:rsidRPr="00761A41">
        <w:rPr>
          <w:b/>
          <w:sz w:val="22"/>
        </w:rPr>
        <w:t xml:space="preserve"> (Due: December 15)</w:t>
      </w:r>
      <w:r w:rsidRPr="00761A41">
        <w:rPr>
          <w:color w:val="000000" w:themeColor="text1"/>
          <w:sz w:val="22"/>
        </w:rPr>
        <w:t xml:space="preserve">: </w:t>
      </w:r>
      <w:r w:rsidR="003F5B2B" w:rsidRPr="00761A41">
        <w:rPr>
          <w:color w:val="000000" w:themeColor="text1"/>
          <w:sz w:val="22"/>
        </w:rPr>
        <w:t>Develop your career portfolio</w:t>
      </w:r>
      <w:r w:rsidR="0055426D" w:rsidRPr="00761A41">
        <w:rPr>
          <w:color w:val="000000" w:themeColor="text1"/>
          <w:sz w:val="22"/>
        </w:rPr>
        <w:t xml:space="preserve"> video</w:t>
      </w:r>
      <w:r w:rsidR="003F5B2B" w:rsidRPr="00761A41">
        <w:rPr>
          <w:color w:val="000000" w:themeColor="text1"/>
          <w:sz w:val="22"/>
        </w:rPr>
        <w:t xml:space="preserve"> using</w:t>
      </w:r>
      <w:r w:rsidR="003F3360" w:rsidRPr="00761A41">
        <w:rPr>
          <w:color w:val="000000" w:themeColor="text1"/>
          <w:sz w:val="22"/>
        </w:rPr>
        <w:t xml:space="preserve"> PowerPoint or other visual-aid</w:t>
      </w:r>
      <w:r w:rsidR="0055426D" w:rsidRPr="00761A41">
        <w:rPr>
          <w:color w:val="000000" w:themeColor="text1"/>
          <w:sz w:val="22"/>
        </w:rPr>
        <w:t xml:space="preserve"> software</w:t>
      </w:r>
      <w:r w:rsidR="003F5B2B" w:rsidRPr="00761A41">
        <w:rPr>
          <w:color w:val="000000" w:themeColor="text1"/>
          <w:sz w:val="22"/>
        </w:rPr>
        <w:t xml:space="preserve">. </w:t>
      </w:r>
      <w:r w:rsidR="00BD54D5" w:rsidRPr="00761A41">
        <w:rPr>
          <w:color w:val="000000" w:themeColor="text1"/>
          <w:sz w:val="22"/>
        </w:rPr>
        <w:t xml:space="preserve">Please make it visually appealing. </w:t>
      </w:r>
      <w:r w:rsidR="003F5B2B" w:rsidRPr="00761A41">
        <w:rPr>
          <w:color w:val="000000" w:themeColor="text1"/>
          <w:sz w:val="22"/>
        </w:rPr>
        <w:t xml:space="preserve">The portfolio </w:t>
      </w:r>
      <w:r w:rsidR="00BD54D5" w:rsidRPr="00761A41">
        <w:rPr>
          <w:color w:val="000000" w:themeColor="text1"/>
          <w:sz w:val="22"/>
        </w:rPr>
        <w:t>could</w:t>
      </w:r>
      <w:r w:rsidR="003F5B2B" w:rsidRPr="00761A41">
        <w:rPr>
          <w:color w:val="000000" w:themeColor="text1"/>
          <w:sz w:val="22"/>
        </w:rPr>
        <w:t xml:space="preserve"> include the following items:</w:t>
      </w:r>
    </w:p>
    <w:p w14:paraId="74571DF2" w14:textId="4A2F2AEC" w:rsidR="00287D52" w:rsidRPr="00761A41" w:rsidRDefault="000376EE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Profile</w:t>
      </w:r>
    </w:p>
    <w:p w14:paraId="1D1CEC29" w14:textId="799CA513" w:rsidR="00287D52" w:rsidRPr="00761A41" w:rsidRDefault="00287D52" w:rsidP="00F338DC">
      <w:pPr>
        <w:pStyle w:val="ListParagraph"/>
        <w:numPr>
          <w:ilvl w:val="2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Name</w:t>
      </w:r>
    </w:p>
    <w:p w14:paraId="6C61355D" w14:textId="77777777" w:rsidR="00FF3D04" w:rsidRPr="00761A41" w:rsidRDefault="000376EE" w:rsidP="00F338DC">
      <w:pPr>
        <w:pStyle w:val="ListParagraph"/>
        <w:numPr>
          <w:ilvl w:val="2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 xml:space="preserve">Academic </w:t>
      </w:r>
      <w:r w:rsidR="00FF3D04" w:rsidRPr="00761A41">
        <w:rPr>
          <w:color w:val="000000" w:themeColor="text1"/>
          <w:sz w:val="22"/>
        </w:rPr>
        <w:t>Background</w:t>
      </w:r>
    </w:p>
    <w:p w14:paraId="3C55C853" w14:textId="77777777" w:rsidR="00FF3D04" w:rsidRPr="00761A41" w:rsidRDefault="000376EE" w:rsidP="00F338DC">
      <w:pPr>
        <w:pStyle w:val="ListParagraph"/>
        <w:numPr>
          <w:ilvl w:val="2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Career goals</w:t>
      </w:r>
    </w:p>
    <w:p w14:paraId="21991F2B" w14:textId="5363312C" w:rsidR="00FF3D04" w:rsidRPr="00761A41" w:rsidRDefault="008C3FFB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Work experience</w:t>
      </w:r>
      <w:r w:rsidR="00E521C9" w:rsidRPr="00761A41">
        <w:rPr>
          <w:color w:val="000000" w:themeColor="text1"/>
          <w:sz w:val="22"/>
        </w:rPr>
        <w:t>: Jobs/Internships</w:t>
      </w:r>
    </w:p>
    <w:p w14:paraId="5E62E2C8" w14:textId="77777777" w:rsidR="00175B0A" w:rsidRPr="00761A41" w:rsidRDefault="00175B0A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 xml:space="preserve">Memberships or </w:t>
      </w:r>
      <w:r w:rsidR="0055426D" w:rsidRPr="00761A41">
        <w:rPr>
          <w:color w:val="000000" w:themeColor="text1"/>
          <w:sz w:val="22"/>
        </w:rPr>
        <w:t xml:space="preserve">Extracurricular </w:t>
      </w:r>
      <w:r w:rsidR="00C93112" w:rsidRPr="00761A41">
        <w:rPr>
          <w:color w:val="000000" w:themeColor="text1"/>
          <w:sz w:val="22"/>
        </w:rPr>
        <w:t>Activities</w:t>
      </w:r>
    </w:p>
    <w:p w14:paraId="3DB60FCF" w14:textId="2E493DEB" w:rsidR="00C93112" w:rsidRPr="00761A41" w:rsidRDefault="00175B0A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Volunteering/community service</w:t>
      </w:r>
      <w:r w:rsidR="00C93112" w:rsidRPr="00761A41">
        <w:rPr>
          <w:color w:val="000000" w:themeColor="text1"/>
          <w:sz w:val="22"/>
        </w:rPr>
        <w:t xml:space="preserve"> </w:t>
      </w:r>
    </w:p>
    <w:p w14:paraId="4CF8C067" w14:textId="1F6238D5" w:rsidR="00180CEF" w:rsidRPr="00761A41" w:rsidRDefault="00180CEF" w:rsidP="00F338DC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Skills</w:t>
      </w:r>
      <w:r w:rsidR="00C3407A" w:rsidRPr="00761A41">
        <w:rPr>
          <w:color w:val="000000" w:themeColor="text1"/>
          <w:sz w:val="22"/>
        </w:rPr>
        <w:t xml:space="preserve"> &amp; Languages</w:t>
      </w:r>
    </w:p>
    <w:p w14:paraId="49639D81" w14:textId="77777777" w:rsidR="00C859EB" w:rsidRPr="00761A41" w:rsidRDefault="00C859EB" w:rsidP="00F338DC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Awards &amp; Honors</w:t>
      </w:r>
      <w:r w:rsidR="002243E8" w:rsidRPr="00761A41">
        <w:rPr>
          <w:color w:val="000000" w:themeColor="text1"/>
          <w:sz w:val="22"/>
        </w:rPr>
        <w:t xml:space="preserve"> </w:t>
      </w:r>
    </w:p>
    <w:p w14:paraId="7DC57303" w14:textId="6AD73D98" w:rsidR="00F24D94" w:rsidRPr="00761A41" w:rsidRDefault="00CF3893" w:rsidP="00F338DC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2"/>
        </w:rPr>
      </w:pPr>
      <w:r w:rsidRPr="00761A41">
        <w:rPr>
          <w:color w:val="000000" w:themeColor="text1"/>
          <w:sz w:val="22"/>
        </w:rPr>
        <w:t>Licenses</w:t>
      </w:r>
      <w:r w:rsidR="0055426D" w:rsidRPr="00761A41">
        <w:rPr>
          <w:color w:val="000000" w:themeColor="text1"/>
          <w:sz w:val="22"/>
        </w:rPr>
        <w:t xml:space="preserve"> or C</w:t>
      </w:r>
      <w:r w:rsidRPr="00761A41">
        <w:rPr>
          <w:color w:val="000000" w:themeColor="text1"/>
          <w:sz w:val="22"/>
        </w:rPr>
        <w:t>ertificates</w:t>
      </w:r>
    </w:p>
    <w:p w14:paraId="38D8B8ED" w14:textId="77777777" w:rsidR="00EB77D6" w:rsidRPr="00761A41" w:rsidRDefault="00EB77D6" w:rsidP="00EB77D6">
      <w:pPr>
        <w:ind w:left="360"/>
        <w:rPr>
          <w:rFonts w:ascii="Calibri" w:hAnsi="Calibri"/>
          <w:color w:val="000000" w:themeColor="text1"/>
          <w:sz w:val="22"/>
          <w:szCs w:val="22"/>
        </w:rPr>
      </w:pPr>
    </w:p>
    <w:p w14:paraId="29595595" w14:textId="55309C0B" w:rsidR="00BD54D5" w:rsidRPr="00761A41" w:rsidRDefault="00EB77D6" w:rsidP="00EB77D6">
      <w:pPr>
        <w:ind w:left="720"/>
        <w:rPr>
          <w:rFonts w:ascii="Calibri" w:hAnsi="Calibri"/>
          <w:color w:val="000000" w:themeColor="text1"/>
          <w:sz w:val="22"/>
          <w:szCs w:val="22"/>
        </w:rPr>
      </w:pPr>
      <w:r w:rsidRPr="00761A41">
        <w:rPr>
          <w:rFonts w:ascii="Calibri" w:hAnsi="Calibri"/>
          <w:color w:val="000000" w:themeColor="text1"/>
          <w:sz w:val="22"/>
          <w:szCs w:val="22"/>
        </w:rPr>
        <w:t>If some items are not applicable to you, you don’t have to include them. Also, y</w:t>
      </w:r>
      <w:r w:rsidR="00BD54D5" w:rsidRPr="00761A41">
        <w:rPr>
          <w:rFonts w:ascii="Calibri" w:hAnsi="Calibri"/>
          <w:color w:val="000000" w:themeColor="text1"/>
          <w:sz w:val="22"/>
          <w:szCs w:val="22"/>
        </w:rPr>
        <w:t>ou can add other items you would like to include</w:t>
      </w:r>
      <w:r w:rsidRPr="00761A41">
        <w:rPr>
          <w:rFonts w:ascii="Calibri" w:hAnsi="Calibri"/>
          <w:color w:val="000000" w:themeColor="text1"/>
          <w:sz w:val="22"/>
          <w:szCs w:val="22"/>
        </w:rPr>
        <w:t>.</w:t>
      </w:r>
    </w:p>
    <w:p w14:paraId="47133E77" w14:textId="77777777" w:rsidR="000C1D38" w:rsidRPr="00761A41" w:rsidRDefault="000C1D38" w:rsidP="000C1D38">
      <w:pPr>
        <w:rPr>
          <w:rFonts w:ascii="Calibri" w:hAnsi="Calibri"/>
          <w:color w:val="000000" w:themeColor="text1"/>
          <w:sz w:val="22"/>
          <w:szCs w:val="22"/>
        </w:rPr>
      </w:pPr>
    </w:p>
    <w:p w14:paraId="4BB62331" w14:textId="62870C03" w:rsidR="00A5285E" w:rsidRDefault="00F6718E" w:rsidP="00F338DC">
      <w:pPr>
        <w:pStyle w:val="ListParagraph"/>
        <w:numPr>
          <w:ilvl w:val="0"/>
          <w:numId w:val="14"/>
        </w:numPr>
        <w:rPr>
          <w:color w:val="000000" w:themeColor="text1"/>
          <w:sz w:val="22"/>
        </w:rPr>
      </w:pPr>
      <w:r w:rsidRPr="00761A41">
        <w:rPr>
          <w:b/>
          <w:sz w:val="22"/>
        </w:rPr>
        <w:t>SWOT Analysis Case Study</w:t>
      </w:r>
    </w:p>
    <w:p w14:paraId="58DC63DC" w14:textId="53FDCF09" w:rsidR="007C3538" w:rsidRPr="00040951" w:rsidRDefault="001B5C4C" w:rsidP="003C2E79">
      <w:pPr>
        <w:pStyle w:val="ListParagraph"/>
        <w:numPr>
          <w:ilvl w:val="0"/>
          <w:numId w:val="16"/>
        </w:numPr>
        <w:ind w:left="1440"/>
        <w:rPr>
          <w:rFonts w:eastAsia="Times New Roman"/>
          <w:sz w:val="22"/>
          <w:lang w:eastAsia="ko-KR"/>
        </w:rPr>
      </w:pPr>
      <w:r w:rsidRPr="00040951">
        <w:rPr>
          <w:color w:val="000000" w:themeColor="text1"/>
          <w:sz w:val="22"/>
        </w:rPr>
        <w:t xml:space="preserve">Conduct </w:t>
      </w:r>
      <w:r w:rsidR="00697DB2" w:rsidRPr="00040951">
        <w:rPr>
          <w:color w:val="000000" w:themeColor="text1"/>
          <w:sz w:val="22"/>
        </w:rPr>
        <w:t xml:space="preserve">a </w:t>
      </w:r>
      <w:r w:rsidRPr="0055001B">
        <w:rPr>
          <w:color w:val="000000" w:themeColor="text1"/>
          <w:sz w:val="22"/>
        </w:rPr>
        <w:t>SWOT Analys</w:t>
      </w:r>
      <w:r w:rsidR="005435A2" w:rsidRPr="0055001B">
        <w:rPr>
          <w:color w:val="000000" w:themeColor="text1"/>
          <w:sz w:val="22"/>
        </w:rPr>
        <w:t>i</w:t>
      </w:r>
      <w:r w:rsidR="000E104E" w:rsidRPr="0055001B">
        <w:rPr>
          <w:color w:val="000000" w:themeColor="text1"/>
          <w:sz w:val="22"/>
        </w:rPr>
        <w:t>s</w:t>
      </w:r>
      <w:r w:rsidRPr="0055001B">
        <w:rPr>
          <w:color w:val="000000" w:themeColor="text1"/>
          <w:sz w:val="22"/>
        </w:rPr>
        <w:t xml:space="preserve"> on</w:t>
      </w:r>
      <w:r w:rsidR="00D359E8" w:rsidRPr="0055001B">
        <w:rPr>
          <w:color w:val="000000" w:themeColor="text1"/>
          <w:sz w:val="22"/>
        </w:rPr>
        <w:t xml:space="preserve"> </w:t>
      </w:r>
      <w:r w:rsidR="000E104E" w:rsidRPr="0055001B">
        <w:rPr>
          <w:color w:val="000000" w:themeColor="text1"/>
          <w:sz w:val="22"/>
        </w:rPr>
        <w:t>one</w:t>
      </w:r>
      <w:r w:rsidR="005435A2" w:rsidRPr="0055001B">
        <w:rPr>
          <w:color w:val="000000" w:themeColor="text1"/>
          <w:sz w:val="22"/>
        </w:rPr>
        <w:t xml:space="preserve"> hospitality company </w:t>
      </w:r>
      <w:r w:rsidR="0092236F">
        <w:rPr>
          <w:color w:val="000000" w:themeColor="text1"/>
          <w:sz w:val="22"/>
        </w:rPr>
        <w:t xml:space="preserve">in which </w:t>
      </w:r>
      <w:r w:rsidR="00761A41" w:rsidRPr="00040951">
        <w:rPr>
          <w:color w:val="000000" w:themeColor="text1"/>
          <w:sz w:val="22"/>
        </w:rPr>
        <w:t>you are interes</w:t>
      </w:r>
      <w:r w:rsidR="000E104E" w:rsidRPr="00040951">
        <w:rPr>
          <w:color w:val="000000" w:themeColor="text1"/>
          <w:sz w:val="22"/>
        </w:rPr>
        <w:t>ted</w:t>
      </w:r>
      <w:r w:rsidR="000D02E7" w:rsidRPr="00040951">
        <w:rPr>
          <w:color w:val="000000" w:themeColor="text1"/>
          <w:sz w:val="22"/>
        </w:rPr>
        <w:t>.</w:t>
      </w:r>
      <w:r w:rsidR="003C5AE0" w:rsidRPr="00040951">
        <w:rPr>
          <w:color w:val="000000" w:themeColor="text1"/>
          <w:sz w:val="22"/>
        </w:rPr>
        <w:t xml:space="preserve"> 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SWOT stands for </w:t>
      </w:r>
      <w:r w:rsidR="00F338DC" w:rsidRPr="00040951">
        <w:rPr>
          <w:rFonts w:eastAsia="Times New Roman" w:cs="Arial"/>
          <w:b/>
          <w:color w:val="333333"/>
          <w:sz w:val="22"/>
          <w:shd w:val="clear" w:color="auto" w:fill="FBFBFB"/>
        </w:rPr>
        <w:t>S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trengths, </w:t>
      </w:r>
      <w:r w:rsidR="00F338DC" w:rsidRPr="00040951">
        <w:rPr>
          <w:rFonts w:eastAsia="Times New Roman" w:cs="Arial"/>
          <w:b/>
          <w:color w:val="333333"/>
          <w:sz w:val="22"/>
          <w:shd w:val="clear" w:color="auto" w:fill="FBFBFB"/>
        </w:rPr>
        <w:t>W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eaknesses, </w:t>
      </w:r>
      <w:r w:rsidR="00F338DC" w:rsidRPr="00040951">
        <w:rPr>
          <w:rFonts w:eastAsia="Times New Roman" w:cs="Arial"/>
          <w:b/>
          <w:color w:val="333333"/>
          <w:sz w:val="22"/>
          <w:shd w:val="clear" w:color="auto" w:fill="FBFBFB"/>
        </w:rPr>
        <w:t>O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pportunities, and </w:t>
      </w:r>
      <w:r w:rsidR="00F338DC" w:rsidRPr="00040951">
        <w:rPr>
          <w:rFonts w:eastAsia="Times New Roman" w:cs="Arial"/>
          <w:b/>
          <w:color w:val="333333"/>
          <w:sz w:val="22"/>
          <w:shd w:val="clear" w:color="auto" w:fill="FBFBFB"/>
        </w:rPr>
        <w:t>T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hreats. A SWOT Analysis </w:t>
      </w:r>
      <w:r w:rsidR="0092236F">
        <w:rPr>
          <w:rFonts w:eastAsia="Times New Roman" w:cs="Arial"/>
          <w:color w:val="333333"/>
          <w:sz w:val="22"/>
          <w:shd w:val="clear" w:color="auto" w:fill="FBFBFB"/>
        </w:rPr>
        <w:t>is a technique for assessing tho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se four aspects of </w:t>
      </w:r>
      <w:r w:rsidR="0092236F">
        <w:rPr>
          <w:rFonts w:eastAsia="Times New Roman" w:cs="Arial"/>
          <w:color w:val="333333"/>
          <w:sz w:val="22"/>
          <w:shd w:val="clear" w:color="auto" w:fill="FBFBFB"/>
        </w:rPr>
        <w:t>a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 company and </w:t>
      </w:r>
      <w:r w:rsidR="0092236F">
        <w:rPr>
          <w:rFonts w:eastAsia="Times New Roman" w:cs="Arial"/>
          <w:color w:val="333333"/>
          <w:sz w:val="22"/>
          <w:shd w:val="clear" w:color="auto" w:fill="FBFBFB"/>
        </w:rPr>
        <w:t xml:space="preserve">for 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developing strategies </w:t>
      </w:r>
      <w:r w:rsidR="00040951" w:rsidRPr="00040951">
        <w:rPr>
          <w:rFonts w:eastAsia="Times New Roman" w:cs="Arial"/>
          <w:color w:val="333333"/>
          <w:sz w:val="22"/>
          <w:shd w:val="clear" w:color="auto" w:fill="FBFBFB"/>
        </w:rPr>
        <w:t>for success in the industry</w:t>
      </w:r>
      <w:r w:rsidR="00F338DC" w:rsidRPr="00040951">
        <w:rPr>
          <w:rFonts w:eastAsia="Times New Roman" w:cs="Arial"/>
          <w:color w:val="333333"/>
          <w:sz w:val="22"/>
          <w:shd w:val="clear" w:color="auto" w:fill="FBFBFB"/>
        </w:rPr>
        <w:t>.</w:t>
      </w:r>
      <w:r w:rsidR="00040951" w:rsidRPr="00040951">
        <w:rPr>
          <w:rFonts w:eastAsia="Times New Roman" w:cs="Arial"/>
          <w:color w:val="333333"/>
          <w:sz w:val="22"/>
          <w:shd w:val="clear" w:color="auto" w:fill="FBFBFB"/>
        </w:rPr>
        <w:t xml:space="preserve"> </w:t>
      </w:r>
      <w:r w:rsidR="00623F98" w:rsidRPr="00040951">
        <w:rPr>
          <w:color w:val="000000" w:themeColor="text1"/>
          <w:sz w:val="22"/>
        </w:rPr>
        <w:t>You ca</w:t>
      </w:r>
      <w:r w:rsidR="0092236F">
        <w:rPr>
          <w:color w:val="000000" w:themeColor="text1"/>
          <w:sz w:val="22"/>
        </w:rPr>
        <w:t xml:space="preserve">n find more information about </w:t>
      </w:r>
      <w:r w:rsidR="00623F98" w:rsidRPr="00040951">
        <w:rPr>
          <w:color w:val="000000" w:themeColor="text1"/>
          <w:sz w:val="22"/>
        </w:rPr>
        <w:t xml:space="preserve">SWOT Analysis </w:t>
      </w:r>
      <w:r w:rsidR="00522CC8" w:rsidRPr="00040951">
        <w:rPr>
          <w:color w:val="000000" w:themeColor="text1"/>
          <w:sz w:val="22"/>
        </w:rPr>
        <w:t xml:space="preserve">at </w:t>
      </w:r>
      <w:hyperlink r:id="rId11" w:history="1">
        <w:r w:rsidR="00522CC8" w:rsidRPr="00040951">
          <w:rPr>
            <w:rStyle w:val="Hyperlink"/>
            <w:rFonts w:eastAsia="Times New Roman"/>
            <w:sz w:val="22"/>
          </w:rPr>
          <w:t>https://www.mindtools.com/pages/article/newTMC_05.htm</w:t>
        </w:r>
      </w:hyperlink>
      <w:r w:rsidR="008356CF">
        <w:rPr>
          <w:rFonts w:eastAsia="Times New Roman"/>
          <w:sz w:val="22"/>
        </w:rPr>
        <w:t xml:space="preserve"> </w:t>
      </w:r>
    </w:p>
    <w:p w14:paraId="0EF47C2C" w14:textId="7010BF2E" w:rsidR="00B15D89" w:rsidRPr="00761A41" w:rsidRDefault="0092236F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Find </w:t>
      </w:r>
      <w:r w:rsidR="005435A2" w:rsidRPr="00522CC8">
        <w:rPr>
          <w:color w:val="000000" w:themeColor="text1"/>
          <w:sz w:val="22"/>
        </w:rPr>
        <w:t>information about the c</w:t>
      </w:r>
      <w:r w:rsidR="005C1C4B">
        <w:rPr>
          <w:color w:val="000000" w:themeColor="text1"/>
          <w:sz w:val="22"/>
        </w:rPr>
        <w:t>ompany through its</w:t>
      </w:r>
      <w:r w:rsidR="000A6062" w:rsidRPr="00522CC8">
        <w:rPr>
          <w:color w:val="000000" w:themeColor="text1"/>
          <w:sz w:val="22"/>
        </w:rPr>
        <w:t xml:space="preserve"> website,</w:t>
      </w:r>
      <w:r w:rsidR="005435A2" w:rsidRPr="00522CC8">
        <w:rPr>
          <w:color w:val="000000" w:themeColor="text1"/>
          <w:sz w:val="22"/>
        </w:rPr>
        <w:t xml:space="preserve"> related articles</w:t>
      </w:r>
      <w:r w:rsidR="000A6062" w:rsidRPr="00522CC8">
        <w:rPr>
          <w:color w:val="000000" w:themeColor="text1"/>
          <w:sz w:val="22"/>
        </w:rPr>
        <w:t>, ma</w:t>
      </w:r>
      <w:r w:rsidR="00697DB2" w:rsidRPr="00522CC8">
        <w:rPr>
          <w:color w:val="000000" w:themeColor="text1"/>
          <w:sz w:val="22"/>
        </w:rPr>
        <w:t>gazines,</w:t>
      </w:r>
      <w:r w:rsidR="000A6062" w:rsidRPr="00522CC8">
        <w:rPr>
          <w:color w:val="000000" w:themeColor="text1"/>
          <w:sz w:val="22"/>
        </w:rPr>
        <w:t xml:space="preserve"> books</w:t>
      </w:r>
      <w:r w:rsidR="00697DB2" w:rsidRPr="00522CC8">
        <w:rPr>
          <w:color w:val="000000" w:themeColor="text1"/>
          <w:sz w:val="22"/>
        </w:rPr>
        <w:t>, etc</w:t>
      </w:r>
      <w:r w:rsidR="00991733" w:rsidRPr="00522CC8">
        <w:rPr>
          <w:color w:val="000000" w:themeColor="text1"/>
          <w:sz w:val="22"/>
        </w:rPr>
        <w:t>. You may</w:t>
      </w:r>
      <w:r w:rsidR="000A6062" w:rsidRPr="00522CC8">
        <w:rPr>
          <w:color w:val="000000" w:themeColor="text1"/>
          <w:sz w:val="22"/>
        </w:rPr>
        <w:t xml:space="preserve"> be able to</w:t>
      </w:r>
      <w:r w:rsidR="00576E08" w:rsidRPr="00522CC8">
        <w:rPr>
          <w:color w:val="000000" w:themeColor="text1"/>
          <w:sz w:val="22"/>
        </w:rPr>
        <w:t xml:space="preserve"> find</w:t>
      </w:r>
      <w:r w:rsidR="00991733" w:rsidRPr="00522CC8">
        <w:rPr>
          <w:color w:val="000000" w:themeColor="text1"/>
          <w:sz w:val="22"/>
        </w:rPr>
        <w:t xml:space="preserve"> c</w:t>
      </w:r>
      <w:r w:rsidR="00576E08" w:rsidRPr="00522CC8">
        <w:rPr>
          <w:color w:val="000000" w:themeColor="text1"/>
          <w:sz w:val="22"/>
        </w:rPr>
        <w:t>ompany reports from</w:t>
      </w:r>
      <w:r w:rsidR="00991733" w:rsidRPr="00522CC8">
        <w:rPr>
          <w:color w:val="000000" w:themeColor="text1"/>
          <w:sz w:val="22"/>
        </w:rPr>
        <w:t xml:space="preserve"> SJSU </w:t>
      </w:r>
      <w:r w:rsidR="00576E08" w:rsidRPr="00522CC8">
        <w:rPr>
          <w:color w:val="000000" w:themeColor="text1"/>
          <w:sz w:val="22"/>
        </w:rPr>
        <w:t xml:space="preserve">online </w:t>
      </w:r>
      <w:r w:rsidR="00991733" w:rsidRPr="00522CC8">
        <w:rPr>
          <w:color w:val="000000" w:themeColor="text1"/>
          <w:sz w:val="22"/>
        </w:rPr>
        <w:t xml:space="preserve">library </w:t>
      </w:r>
      <w:r w:rsidR="00576E08" w:rsidRPr="00522CC8">
        <w:rPr>
          <w:color w:val="000000" w:themeColor="text1"/>
          <w:sz w:val="22"/>
        </w:rPr>
        <w:t>resources</w:t>
      </w:r>
      <w:r w:rsidR="00991733" w:rsidRPr="00522CC8">
        <w:rPr>
          <w:color w:val="000000" w:themeColor="text1"/>
          <w:sz w:val="22"/>
        </w:rPr>
        <w:t>. If</w:t>
      </w:r>
      <w:r w:rsidR="00991733">
        <w:rPr>
          <w:color w:val="000000" w:themeColor="text1"/>
          <w:sz w:val="22"/>
        </w:rPr>
        <w:t xml:space="preserve"> needed, please contact our library liaison, </w:t>
      </w:r>
      <w:r w:rsidR="00991733" w:rsidRPr="00DB77DF">
        <w:rPr>
          <w:rFonts w:eastAsia="Times New Roman" w:cs="Arial"/>
          <w:color w:val="222222"/>
          <w:sz w:val="22"/>
          <w:shd w:val="clear" w:color="auto" w:fill="FFFFFF"/>
        </w:rPr>
        <w:t>Carli Lowe</w:t>
      </w:r>
      <w:r w:rsidR="00991733">
        <w:rPr>
          <w:rFonts w:eastAsia="Times New Roman" w:cs="Arial"/>
          <w:color w:val="222222"/>
          <w:sz w:val="22"/>
          <w:shd w:val="clear" w:color="auto" w:fill="FFFFFF"/>
        </w:rPr>
        <w:t xml:space="preserve"> at </w:t>
      </w:r>
      <w:hyperlink r:id="rId12" w:tgtFrame="_blank" w:history="1">
        <w:r w:rsidR="000A6062" w:rsidRPr="00DB77DF">
          <w:rPr>
            <w:rStyle w:val="Hyperlink"/>
            <w:rFonts w:eastAsia="Times New Roman" w:cs="Arial"/>
            <w:color w:val="1155CC"/>
            <w:sz w:val="22"/>
            <w:shd w:val="clear" w:color="auto" w:fill="FFFFFF"/>
          </w:rPr>
          <w:t>carli.lowe@sjsu.edu</w:t>
        </w:r>
      </w:hyperlink>
      <w:r w:rsidR="000A6062">
        <w:rPr>
          <w:rStyle w:val="Hyperlink"/>
          <w:rFonts w:eastAsia="Times New Roman" w:cs="Arial"/>
          <w:color w:val="1155CC"/>
          <w:sz w:val="22"/>
          <w:u w:val="none"/>
          <w:shd w:val="clear" w:color="auto" w:fill="FFFFFF"/>
        </w:rPr>
        <w:t xml:space="preserve"> </w:t>
      </w:r>
      <w:r w:rsidR="000A6062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>to ask how to find company report</w:t>
      </w:r>
      <w:r w:rsidR="00576E08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>s</w:t>
      </w:r>
      <w:r w:rsidR="000A6062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 xml:space="preserve"> </w:t>
      </w:r>
      <w:r w:rsidR="00576E08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>from</w:t>
      </w:r>
      <w:r w:rsidR="000A6062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 xml:space="preserve"> SJSU </w:t>
      </w:r>
      <w:r w:rsidR="00576E08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>online library resources</w:t>
      </w:r>
      <w:r w:rsidR="000A6062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>.</w:t>
      </w:r>
      <w:r w:rsidR="00D96E1F">
        <w:rPr>
          <w:rStyle w:val="Hyperlink"/>
          <w:rFonts w:eastAsia="Times New Roman" w:cs="Arial"/>
          <w:color w:val="000000" w:themeColor="text1"/>
          <w:sz w:val="22"/>
          <w:u w:val="none"/>
          <w:shd w:val="clear" w:color="auto" w:fill="FFFFFF"/>
        </w:rPr>
        <w:t xml:space="preserve"> </w:t>
      </w:r>
    </w:p>
    <w:p w14:paraId="4BF2A735" w14:textId="09DEC090" w:rsidR="00777229" w:rsidRPr="00761A41" w:rsidRDefault="00BD7295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Contents</w:t>
      </w:r>
      <w:r w:rsidR="00364EB5" w:rsidRPr="00761A41">
        <w:rPr>
          <w:color w:val="000000" w:themeColor="text1"/>
          <w:sz w:val="22"/>
        </w:rPr>
        <w:t>:</w:t>
      </w:r>
      <w:r w:rsidR="000D02E7" w:rsidRPr="00761A41">
        <w:rPr>
          <w:color w:val="000000" w:themeColor="text1"/>
          <w:sz w:val="22"/>
        </w:rPr>
        <w:t xml:space="preserve"> </w:t>
      </w:r>
      <w:r w:rsidR="003A00D5">
        <w:rPr>
          <w:color w:val="000000" w:themeColor="text1"/>
          <w:sz w:val="22"/>
        </w:rPr>
        <w:t>The</w:t>
      </w:r>
      <w:r w:rsidR="00F658AF">
        <w:rPr>
          <w:color w:val="000000" w:themeColor="text1"/>
          <w:sz w:val="22"/>
        </w:rPr>
        <w:t xml:space="preserve"> final paper should include</w:t>
      </w:r>
      <w:r w:rsidR="001157AE">
        <w:rPr>
          <w:color w:val="000000" w:themeColor="text1"/>
          <w:sz w:val="22"/>
        </w:rPr>
        <w:t xml:space="preserve"> the</w:t>
      </w:r>
      <w:r w:rsidR="00F658AF">
        <w:rPr>
          <w:color w:val="000000" w:themeColor="text1"/>
          <w:sz w:val="22"/>
        </w:rPr>
        <w:t xml:space="preserve"> following contents. Please submit </w:t>
      </w:r>
      <w:r w:rsidR="00BB0B81">
        <w:rPr>
          <w:color w:val="000000" w:themeColor="text1"/>
          <w:sz w:val="22"/>
        </w:rPr>
        <w:t>each draft</w:t>
      </w:r>
      <w:r w:rsidR="00F658AF">
        <w:rPr>
          <w:color w:val="000000" w:themeColor="text1"/>
          <w:sz w:val="22"/>
        </w:rPr>
        <w:t xml:space="preserve"> by the due date. </w:t>
      </w:r>
      <w:r w:rsidR="00B80A7B">
        <w:rPr>
          <w:color w:val="000000" w:themeColor="text1"/>
          <w:sz w:val="22"/>
        </w:rPr>
        <w:t xml:space="preserve"> </w:t>
      </w:r>
    </w:p>
    <w:p w14:paraId="0D61ADD2" w14:textId="0D12C478" w:rsidR="000479FF" w:rsidRPr="000D79C4" w:rsidRDefault="00D26BC3" w:rsidP="00703466">
      <w:pPr>
        <w:pStyle w:val="ListParagraph"/>
        <w:numPr>
          <w:ilvl w:val="2"/>
          <w:numId w:val="18"/>
        </w:numPr>
        <w:spacing w:after="0"/>
        <w:ind w:left="1890"/>
        <w:rPr>
          <w:color w:val="000000" w:themeColor="text1"/>
          <w:sz w:val="22"/>
        </w:rPr>
      </w:pPr>
      <w:r w:rsidRPr="00B2576C">
        <w:rPr>
          <w:b/>
          <w:color w:val="000000" w:themeColor="text1"/>
          <w:sz w:val="22"/>
        </w:rPr>
        <w:lastRenderedPageBreak/>
        <w:t>[Draft 1]</w:t>
      </w:r>
      <w:r w:rsidR="002E341C">
        <w:rPr>
          <w:color w:val="000000" w:themeColor="text1"/>
          <w:sz w:val="22"/>
        </w:rPr>
        <w:t xml:space="preserve"> </w:t>
      </w:r>
      <w:r w:rsidR="00BE1FB0">
        <w:rPr>
          <w:color w:val="000000" w:themeColor="text1"/>
          <w:sz w:val="22"/>
        </w:rPr>
        <w:t>I</w:t>
      </w:r>
      <w:r w:rsidR="007050F7" w:rsidRPr="00761A41">
        <w:rPr>
          <w:color w:val="000000" w:themeColor="text1"/>
          <w:sz w:val="22"/>
        </w:rPr>
        <w:t>ntroduction of the company</w:t>
      </w:r>
      <w:r w:rsidR="008E600A">
        <w:rPr>
          <w:color w:val="000000" w:themeColor="text1"/>
          <w:sz w:val="22"/>
        </w:rPr>
        <w:t xml:space="preserve"> (no more than 3</w:t>
      </w:r>
      <w:r w:rsidR="00BC43B3">
        <w:rPr>
          <w:color w:val="000000" w:themeColor="text1"/>
          <w:sz w:val="22"/>
        </w:rPr>
        <w:t xml:space="preserve"> page</w:t>
      </w:r>
      <w:r w:rsidR="008D6407">
        <w:rPr>
          <w:color w:val="000000" w:themeColor="text1"/>
          <w:sz w:val="22"/>
        </w:rPr>
        <w:t>s</w:t>
      </w:r>
      <w:r w:rsidR="00BC43B3">
        <w:rPr>
          <w:color w:val="000000" w:themeColor="text1"/>
          <w:sz w:val="22"/>
        </w:rPr>
        <w:t>)</w:t>
      </w:r>
      <w:r w:rsidR="00296531">
        <w:rPr>
          <w:color w:val="000000" w:themeColor="text1"/>
          <w:sz w:val="22"/>
        </w:rPr>
        <w:t xml:space="preserve"> – </w:t>
      </w:r>
      <w:r w:rsidR="00296531" w:rsidRPr="00296531">
        <w:rPr>
          <w:b/>
          <w:color w:val="000000" w:themeColor="text1"/>
          <w:sz w:val="22"/>
        </w:rPr>
        <w:t xml:space="preserve">Due </w:t>
      </w:r>
      <w:r w:rsidR="00F658AF">
        <w:rPr>
          <w:b/>
          <w:color w:val="000000" w:themeColor="text1"/>
          <w:sz w:val="22"/>
        </w:rPr>
        <w:t xml:space="preserve">on </w:t>
      </w:r>
      <w:r w:rsidR="00296531" w:rsidRPr="00296531">
        <w:rPr>
          <w:b/>
          <w:color w:val="000000" w:themeColor="text1"/>
          <w:sz w:val="22"/>
        </w:rPr>
        <w:t>September 30</w:t>
      </w:r>
    </w:p>
    <w:p w14:paraId="7ECCC9A0" w14:textId="5FA436CD" w:rsidR="00991733" w:rsidRPr="00A5285E" w:rsidRDefault="00D26BC3" w:rsidP="00F66157">
      <w:pPr>
        <w:pStyle w:val="ListParagraph"/>
        <w:numPr>
          <w:ilvl w:val="2"/>
          <w:numId w:val="18"/>
        </w:numPr>
        <w:spacing w:after="0"/>
        <w:ind w:left="1890" w:right="-90"/>
        <w:rPr>
          <w:b/>
          <w:color w:val="000000" w:themeColor="text1"/>
          <w:sz w:val="22"/>
        </w:rPr>
      </w:pPr>
      <w:r w:rsidRPr="00B2576C">
        <w:rPr>
          <w:b/>
          <w:color w:val="000000" w:themeColor="text1"/>
          <w:sz w:val="22"/>
        </w:rPr>
        <w:t>[</w:t>
      </w:r>
      <w:r w:rsidR="002E341C" w:rsidRPr="00B2576C">
        <w:rPr>
          <w:b/>
          <w:color w:val="000000" w:themeColor="text1"/>
          <w:sz w:val="22"/>
        </w:rPr>
        <w:t>Dr</w:t>
      </w:r>
      <w:r w:rsidRPr="00B2576C">
        <w:rPr>
          <w:b/>
          <w:color w:val="000000" w:themeColor="text1"/>
          <w:sz w:val="22"/>
        </w:rPr>
        <w:t>aft 2]</w:t>
      </w:r>
      <w:r w:rsidR="002E341C">
        <w:rPr>
          <w:color w:val="000000" w:themeColor="text1"/>
          <w:sz w:val="22"/>
        </w:rPr>
        <w:t xml:space="preserve"> </w:t>
      </w:r>
      <w:r w:rsidR="00D551AD" w:rsidRPr="00761A41">
        <w:rPr>
          <w:color w:val="000000" w:themeColor="text1"/>
          <w:sz w:val="22"/>
        </w:rPr>
        <w:t>SWOT analysis</w:t>
      </w:r>
      <w:r w:rsidR="00426882" w:rsidRPr="00761A41">
        <w:rPr>
          <w:color w:val="000000" w:themeColor="text1"/>
          <w:sz w:val="22"/>
        </w:rPr>
        <w:t>: You</w:t>
      </w:r>
      <w:r w:rsidR="00991733">
        <w:rPr>
          <w:color w:val="000000" w:themeColor="text1"/>
          <w:sz w:val="22"/>
        </w:rPr>
        <w:t xml:space="preserve"> need to identify </w:t>
      </w:r>
      <w:r w:rsidR="001D52AE">
        <w:rPr>
          <w:color w:val="000000" w:themeColor="text1"/>
          <w:sz w:val="22"/>
        </w:rPr>
        <w:t xml:space="preserve">at least </w:t>
      </w:r>
      <w:r w:rsidR="00576AFF">
        <w:rPr>
          <w:color w:val="000000" w:themeColor="text1"/>
          <w:sz w:val="22"/>
        </w:rPr>
        <w:t>four</w:t>
      </w:r>
      <w:r w:rsidR="00426882" w:rsidRPr="00761A41">
        <w:rPr>
          <w:color w:val="000000" w:themeColor="text1"/>
          <w:sz w:val="22"/>
        </w:rPr>
        <w:t xml:space="preserve"> </w:t>
      </w:r>
      <w:r w:rsidR="000E053A">
        <w:rPr>
          <w:color w:val="000000" w:themeColor="text1"/>
          <w:sz w:val="22"/>
        </w:rPr>
        <w:t xml:space="preserve">examples from each aspect of SWOT analysis: </w:t>
      </w:r>
      <w:r w:rsidR="00426882" w:rsidRPr="00761A41">
        <w:rPr>
          <w:color w:val="000000" w:themeColor="text1"/>
          <w:sz w:val="22"/>
        </w:rPr>
        <w:t>Strengths, Weaknesses, Opportunities, and Threats</w:t>
      </w:r>
      <w:r w:rsidR="000E053A">
        <w:rPr>
          <w:color w:val="000000" w:themeColor="text1"/>
          <w:sz w:val="22"/>
        </w:rPr>
        <w:t>.</w:t>
      </w:r>
      <w:r w:rsidR="00096BDA">
        <w:rPr>
          <w:color w:val="000000" w:themeColor="text1"/>
          <w:sz w:val="22"/>
        </w:rPr>
        <w:t xml:space="preserve"> </w:t>
      </w:r>
      <w:r w:rsidR="000E053A">
        <w:rPr>
          <w:color w:val="000000" w:themeColor="text1"/>
          <w:sz w:val="22"/>
        </w:rPr>
        <w:t>Provide detailed explanation</w:t>
      </w:r>
      <w:r w:rsidR="00BD5713">
        <w:rPr>
          <w:color w:val="000000" w:themeColor="text1"/>
          <w:sz w:val="22"/>
        </w:rPr>
        <w:t>s</w:t>
      </w:r>
      <w:r w:rsidR="000E053A">
        <w:rPr>
          <w:color w:val="000000" w:themeColor="text1"/>
          <w:sz w:val="22"/>
        </w:rPr>
        <w:t xml:space="preserve"> of each example</w:t>
      </w:r>
      <w:r w:rsidR="00776E76">
        <w:rPr>
          <w:color w:val="000000" w:themeColor="text1"/>
          <w:sz w:val="22"/>
        </w:rPr>
        <w:t xml:space="preserve"> based on </w:t>
      </w:r>
      <w:r w:rsidR="005F4CF5">
        <w:rPr>
          <w:color w:val="000000" w:themeColor="text1"/>
          <w:sz w:val="22"/>
        </w:rPr>
        <w:t>your research</w:t>
      </w:r>
      <w:r w:rsidR="00096BDA">
        <w:rPr>
          <w:color w:val="000000" w:themeColor="text1"/>
          <w:sz w:val="22"/>
        </w:rPr>
        <w:t xml:space="preserve">. </w:t>
      </w:r>
      <w:r w:rsidR="00A5285E">
        <w:rPr>
          <w:color w:val="000000" w:themeColor="text1"/>
          <w:sz w:val="22"/>
        </w:rPr>
        <w:t xml:space="preserve">– </w:t>
      </w:r>
      <w:r w:rsidR="00A5285E" w:rsidRPr="00A5285E">
        <w:rPr>
          <w:b/>
          <w:color w:val="000000" w:themeColor="text1"/>
          <w:sz w:val="22"/>
        </w:rPr>
        <w:t xml:space="preserve">Due </w:t>
      </w:r>
      <w:r w:rsidR="00F658AF">
        <w:rPr>
          <w:b/>
          <w:color w:val="000000" w:themeColor="text1"/>
          <w:sz w:val="22"/>
        </w:rPr>
        <w:t>on</w:t>
      </w:r>
      <w:r w:rsidR="00A5285E" w:rsidRPr="00A5285E">
        <w:rPr>
          <w:b/>
          <w:color w:val="000000" w:themeColor="text1"/>
          <w:sz w:val="22"/>
        </w:rPr>
        <w:t xml:space="preserve"> October 31</w:t>
      </w:r>
    </w:p>
    <w:p w14:paraId="4174E54C" w14:textId="4D42E91E" w:rsidR="000E104E" w:rsidRPr="00A5285E" w:rsidRDefault="00D26BC3" w:rsidP="00703466">
      <w:pPr>
        <w:pStyle w:val="ListParagraph"/>
        <w:numPr>
          <w:ilvl w:val="2"/>
          <w:numId w:val="18"/>
        </w:numPr>
        <w:spacing w:after="0"/>
        <w:ind w:left="1890"/>
        <w:rPr>
          <w:b/>
          <w:color w:val="000000" w:themeColor="text1"/>
          <w:sz w:val="22"/>
        </w:rPr>
      </w:pPr>
      <w:r w:rsidRPr="00B612C2">
        <w:rPr>
          <w:b/>
          <w:color w:val="000000" w:themeColor="text1"/>
          <w:sz w:val="22"/>
        </w:rPr>
        <w:t>[</w:t>
      </w:r>
      <w:r w:rsidR="002E341C" w:rsidRPr="00B612C2">
        <w:rPr>
          <w:b/>
          <w:color w:val="000000" w:themeColor="text1"/>
          <w:sz w:val="22"/>
        </w:rPr>
        <w:t xml:space="preserve">Draft </w:t>
      </w:r>
      <w:r w:rsidRPr="00B612C2">
        <w:rPr>
          <w:b/>
          <w:color w:val="000000" w:themeColor="text1"/>
          <w:sz w:val="22"/>
        </w:rPr>
        <w:t>3]</w:t>
      </w:r>
      <w:r w:rsidR="002E341C" w:rsidRPr="00B612C2">
        <w:rPr>
          <w:color w:val="000000" w:themeColor="text1"/>
          <w:sz w:val="22"/>
        </w:rPr>
        <w:t xml:space="preserve"> </w:t>
      </w:r>
      <w:r w:rsidR="00A5285E" w:rsidRPr="00B612C2">
        <w:rPr>
          <w:color w:val="000000" w:themeColor="text1"/>
          <w:sz w:val="22"/>
        </w:rPr>
        <w:t>Suggestions</w:t>
      </w:r>
      <w:r w:rsidR="00A5285E">
        <w:rPr>
          <w:color w:val="000000" w:themeColor="text1"/>
          <w:sz w:val="22"/>
        </w:rPr>
        <w:t xml:space="preserve"> – </w:t>
      </w:r>
      <w:r w:rsidR="00A5285E" w:rsidRPr="00A5285E">
        <w:rPr>
          <w:b/>
          <w:color w:val="000000" w:themeColor="text1"/>
          <w:sz w:val="22"/>
        </w:rPr>
        <w:t xml:space="preserve">Due </w:t>
      </w:r>
      <w:r w:rsidR="00F658AF">
        <w:rPr>
          <w:b/>
          <w:color w:val="000000" w:themeColor="text1"/>
          <w:sz w:val="22"/>
        </w:rPr>
        <w:t>on</w:t>
      </w:r>
      <w:r w:rsidR="00A5285E" w:rsidRPr="00A5285E">
        <w:rPr>
          <w:b/>
          <w:color w:val="000000" w:themeColor="text1"/>
          <w:sz w:val="22"/>
        </w:rPr>
        <w:t xml:space="preserve"> November 30</w:t>
      </w:r>
    </w:p>
    <w:p w14:paraId="10B5CA8B" w14:textId="23CE4E3A" w:rsidR="005435A2" w:rsidRDefault="00991733" w:rsidP="00703466">
      <w:pPr>
        <w:pStyle w:val="ListParagraph"/>
        <w:numPr>
          <w:ilvl w:val="4"/>
          <w:numId w:val="19"/>
        </w:numPr>
        <w:spacing w:after="0"/>
        <w:ind w:left="22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How to </w:t>
      </w:r>
      <w:r w:rsidR="008356CF">
        <w:rPr>
          <w:color w:val="000000" w:themeColor="text1"/>
          <w:sz w:val="22"/>
        </w:rPr>
        <w:t>use their strengths to have more opportunities?</w:t>
      </w:r>
    </w:p>
    <w:p w14:paraId="38245928" w14:textId="106685CE" w:rsidR="005435A2" w:rsidRPr="005435A2" w:rsidRDefault="005435A2" w:rsidP="00703466">
      <w:pPr>
        <w:pStyle w:val="ListParagraph"/>
        <w:numPr>
          <w:ilvl w:val="4"/>
          <w:numId w:val="19"/>
        </w:numPr>
        <w:spacing w:after="0"/>
        <w:ind w:left="2250"/>
        <w:rPr>
          <w:color w:val="000000" w:themeColor="text1"/>
          <w:sz w:val="22"/>
        </w:rPr>
      </w:pPr>
      <w:r w:rsidRPr="005435A2">
        <w:rPr>
          <w:color w:val="000000" w:themeColor="text1"/>
          <w:sz w:val="22"/>
        </w:rPr>
        <w:t>How to overcome their weaknesses?</w:t>
      </w:r>
      <w:r w:rsidR="00B44342">
        <w:rPr>
          <w:color w:val="000000" w:themeColor="text1"/>
          <w:sz w:val="22"/>
        </w:rPr>
        <w:t xml:space="preserve"> </w:t>
      </w:r>
    </w:p>
    <w:p w14:paraId="18FA1A01" w14:textId="17C8CCB3" w:rsidR="00334548" w:rsidRPr="000479FF" w:rsidRDefault="005435A2" w:rsidP="00703466">
      <w:pPr>
        <w:pStyle w:val="ListParagraph"/>
        <w:numPr>
          <w:ilvl w:val="4"/>
          <w:numId w:val="19"/>
        </w:numPr>
        <w:spacing w:after="0"/>
        <w:ind w:left="2250"/>
        <w:rPr>
          <w:color w:val="000000" w:themeColor="text1"/>
          <w:sz w:val="22"/>
        </w:rPr>
      </w:pPr>
      <w:r w:rsidRPr="000479FF">
        <w:rPr>
          <w:color w:val="000000" w:themeColor="text1"/>
          <w:sz w:val="22"/>
        </w:rPr>
        <w:t xml:space="preserve">How to use their </w:t>
      </w:r>
      <w:r w:rsidR="000479FF">
        <w:rPr>
          <w:color w:val="000000" w:themeColor="text1"/>
          <w:sz w:val="22"/>
        </w:rPr>
        <w:t xml:space="preserve">strengths and </w:t>
      </w:r>
      <w:r w:rsidRPr="000479FF">
        <w:rPr>
          <w:color w:val="000000" w:themeColor="text1"/>
          <w:sz w:val="22"/>
        </w:rPr>
        <w:t xml:space="preserve">opportunities </w:t>
      </w:r>
      <w:r w:rsidR="00991733" w:rsidRPr="000479FF">
        <w:rPr>
          <w:color w:val="000000" w:themeColor="text1"/>
          <w:sz w:val="22"/>
        </w:rPr>
        <w:t xml:space="preserve">to overcome threats? </w:t>
      </w:r>
      <w:r w:rsidR="000479FF" w:rsidRPr="000479FF">
        <w:rPr>
          <w:color w:val="000000" w:themeColor="text1"/>
          <w:sz w:val="22"/>
        </w:rPr>
        <w:t xml:space="preserve">Especially, how to </w:t>
      </w:r>
      <w:r w:rsidR="000479FF">
        <w:rPr>
          <w:color w:val="000000" w:themeColor="text1"/>
          <w:sz w:val="22"/>
        </w:rPr>
        <w:t>overcome the COVID-19 situation?</w:t>
      </w:r>
    </w:p>
    <w:p w14:paraId="1952A170" w14:textId="000B711B" w:rsidR="00BD7295" w:rsidRPr="005D1796" w:rsidRDefault="00E511ED" w:rsidP="00703466">
      <w:pPr>
        <w:pStyle w:val="ListParagraph"/>
        <w:numPr>
          <w:ilvl w:val="2"/>
          <w:numId w:val="18"/>
        </w:numPr>
        <w:spacing w:after="0"/>
        <w:ind w:left="189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Reference</w:t>
      </w:r>
      <w:r w:rsidR="005D1796">
        <w:rPr>
          <w:color w:val="000000" w:themeColor="text1"/>
          <w:sz w:val="22"/>
        </w:rPr>
        <w:t>s</w:t>
      </w:r>
    </w:p>
    <w:p w14:paraId="62D73125" w14:textId="4637D05D" w:rsidR="00E511ED" w:rsidRPr="00525F94" w:rsidRDefault="00D26BC3" w:rsidP="00C447DE">
      <w:pPr>
        <w:pStyle w:val="ListParagraph"/>
        <w:numPr>
          <w:ilvl w:val="2"/>
          <w:numId w:val="3"/>
        </w:numPr>
        <w:ind w:left="1080" w:right="-360"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Combine all contents</w:t>
      </w:r>
      <w:r w:rsidR="00C447DE">
        <w:rPr>
          <w:color w:val="000000" w:themeColor="text1"/>
          <w:sz w:val="22"/>
        </w:rPr>
        <w:t xml:space="preserve"> (including references)</w:t>
      </w:r>
      <w:r w:rsidR="006B7CF5">
        <w:rPr>
          <w:color w:val="000000" w:themeColor="text1"/>
          <w:sz w:val="22"/>
        </w:rPr>
        <w:t xml:space="preserve"> </w:t>
      </w:r>
      <w:r w:rsidR="00525F94">
        <w:rPr>
          <w:color w:val="000000" w:themeColor="text1"/>
          <w:sz w:val="22"/>
        </w:rPr>
        <w:t xml:space="preserve">and submit the </w:t>
      </w:r>
      <w:r w:rsidR="00B2576C">
        <w:rPr>
          <w:b/>
          <w:color w:val="000000" w:themeColor="text1"/>
          <w:sz w:val="22"/>
        </w:rPr>
        <w:t>F</w:t>
      </w:r>
      <w:r w:rsidR="00525F94" w:rsidRPr="00525F94">
        <w:rPr>
          <w:b/>
          <w:color w:val="000000" w:themeColor="text1"/>
          <w:sz w:val="22"/>
        </w:rPr>
        <w:t xml:space="preserve">inal </w:t>
      </w:r>
      <w:r w:rsidR="006421A5">
        <w:rPr>
          <w:b/>
          <w:color w:val="000000" w:themeColor="text1"/>
          <w:sz w:val="22"/>
        </w:rPr>
        <w:t>P</w:t>
      </w:r>
      <w:r w:rsidR="00525F94" w:rsidRPr="00525F94">
        <w:rPr>
          <w:b/>
          <w:color w:val="000000" w:themeColor="text1"/>
          <w:sz w:val="22"/>
        </w:rPr>
        <w:t>aper by December 15</w:t>
      </w:r>
      <w:r w:rsidR="00525F94">
        <w:rPr>
          <w:color w:val="000000" w:themeColor="text1"/>
          <w:sz w:val="22"/>
        </w:rPr>
        <w:t xml:space="preserve">. </w:t>
      </w:r>
    </w:p>
    <w:p w14:paraId="77FED009" w14:textId="057FD65E" w:rsidR="008F35D6" w:rsidRPr="00761A41" w:rsidRDefault="008F35D6" w:rsidP="00F338DC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2"/>
        </w:rPr>
      </w:pPr>
      <w:r w:rsidRPr="00761A41">
        <w:rPr>
          <w:sz w:val="22"/>
        </w:rPr>
        <w:t xml:space="preserve">Format: </w:t>
      </w:r>
    </w:p>
    <w:p w14:paraId="1AFD110E" w14:textId="4DC9BEBE" w:rsidR="00F666BE" w:rsidRPr="00761A41" w:rsidRDefault="00F666BE" w:rsidP="00F338D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2"/>
          <w:lang w:eastAsia="ko-KR"/>
        </w:rPr>
      </w:pPr>
      <w:r w:rsidRPr="00761A41">
        <w:rPr>
          <w:rFonts w:cs="Arial"/>
          <w:sz w:val="22"/>
        </w:rPr>
        <w:t>References used must be cited</w:t>
      </w:r>
      <w:r w:rsidR="00021E12">
        <w:rPr>
          <w:rFonts w:cs="Arial"/>
          <w:sz w:val="22"/>
        </w:rPr>
        <w:t xml:space="preserve"> </w:t>
      </w:r>
      <w:r w:rsidRPr="00761A41">
        <w:rPr>
          <w:rFonts w:cs="Arial"/>
          <w:sz w:val="22"/>
        </w:rPr>
        <w:t xml:space="preserve">and listed using the appropriate APA format. For quick reference, I suggest </w:t>
      </w:r>
      <w:hyperlink r:id="rId13" w:history="1">
        <w:r w:rsidRPr="00761A41">
          <w:rPr>
            <w:rStyle w:val="Hyperlink"/>
            <w:rFonts w:eastAsia="Times New Roman"/>
            <w:sz w:val="22"/>
          </w:rPr>
          <w:t>https://owl.purdue.edu/owl/research_and_citation/apa_style/apa_style_introduction.html</w:t>
        </w:r>
      </w:hyperlink>
    </w:p>
    <w:p w14:paraId="7983F4B0" w14:textId="3072138A" w:rsidR="00F666BE" w:rsidRPr="00761A41" w:rsidRDefault="00BD5F31" w:rsidP="00F338DC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b/>
          <w:sz w:val="22"/>
        </w:rPr>
      </w:pPr>
      <w:r>
        <w:rPr>
          <w:rFonts w:cs="Arial"/>
          <w:sz w:val="22"/>
        </w:rPr>
        <w:t>The f</w:t>
      </w:r>
      <w:r w:rsidR="00320E68">
        <w:rPr>
          <w:rFonts w:cs="Arial"/>
          <w:sz w:val="22"/>
        </w:rPr>
        <w:t>inal paper</w:t>
      </w:r>
      <w:r w:rsidR="00F666BE" w:rsidRPr="00761A41">
        <w:rPr>
          <w:rFonts w:cs="Arial"/>
          <w:sz w:val="22"/>
        </w:rPr>
        <w:t xml:space="preserve"> should be at least </w:t>
      </w:r>
      <w:r w:rsidR="002E14BE">
        <w:rPr>
          <w:rFonts w:cs="Arial"/>
          <w:b/>
          <w:sz w:val="22"/>
        </w:rPr>
        <w:t>10</w:t>
      </w:r>
      <w:r w:rsidR="00F666BE" w:rsidRPr="00320E68">
        <w:rPr>
          <w:rFonts w:cs="Arial"/>
          <w:b/>
          <w:sz w:val="22"/>
        </w:rPr>
        <w:t xml:space="preserve"> pages</w:t>
      </w:r>
      <w:r w:rsidR="00F666BE" w:rsidRPr="00761A41">
        <w:rPr>
          <w:rFonts w:cs="Arial"/>
          <w:sz w:val="22"/>
        </w:rPr>
        <w:t xml:space="preserve"> long, maximum </w:t>
      </w:r>
      <w:r w:rsidR="002E14BE">
        <w:rPr>
          <w:rFonts w:cs="Arial"/>
          <w:sz w:val="22"/>
        </w:rPr>
        <w:t>15</w:t>
      </w:r>
      <w:r w:rsidR="00F666BE" w:rsidRPr="00761A41">
        <w:rPr>
          <w:rFonts w:cs="Arial"/>
          <w:sz w:val="22"/>
        </w:rPr>
        <w:t xml:space="preserve"> pages. </w:t>
      </w:r>
      <w:r w:rsidR="00F666BE" w:rsidRPr="00761A41">
        <w:rPr>
          <w:rFonts w:cs="Arial"/>
          <w:b/>
          <w:sz w:val="22"/>
        </w:rPr>
        <w:t>(exc</w:t>
      </w:r>
      <w:r w:rsidR="00E61447">
        <w:rPr>
          <w:rFonts w:cs="Arial"/>
          <w:b/>
          <w:sz w:val="22"/>
        </w:rPr>
        <w:t>luding pictures and reference</w:t>
      </w:r>
      <w:r w:rsidR="005C4D2E">
        <w:rPr>
          <w:rFonts w:cs="Arial"/>
          <w:b/>
          <w:sz w:val="22"/>
        </w:rPr>
        <w:t>s</w:t>
      </w:r>
      <w:r w:rsidR="00F666BE" w:rsidRPr="00761A41">
        <w:rPr>
          <w:rFonts w:cs="Arial"/>
          <w:b/>
          <w:sz w:val="22"/>
        </w:rPr>
        <w:t>)</w:t>
      </w:r>
    </w:p>
    <w:p w14:paraId="4F03EF9E" w14:textId="3D271AB0" w:rsidR="00697DB2" w:rsidRDefault="00F666BE" w:rsidP="00F338DC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2"/>
        </w:rPr>
      </w:pPr>
      <w:r w:rsidRPr="00761A41">
        <w:rPr>
          <w:rFonts w:cs="Arial"/>
          <w:sz w:val="22"/>
        </w:rPr>
        <w:t xml:space="preserve">Everything should be word-processed, double-spaced, Times New Roman font 12 with 1” margins (max for top, bottom, left, and right). </w:t>
      </w:r>
    </w:p>
    <w:p w14:paraId="6026881A" w14:textId="07A41786" w:rsidR="00697DB2" w:rsidRPr="00697DB2" w:rsidRDefault="00697DB2" w:rsidP="00F338DC">
      <w:pPr>
        <w:pStyle w:val="ListParagraph"/>
        <w:numPr>
          <w:ilvl w:val="0"/>
          <w:numId w:val="15"/>
        </w:numPr>
        <w:ind w:left="1440"/>
        <w:rPr>
          <w:rFonts w:cs="Arial"/>
          <w:sz w:val="21"/>
        </w:rPr>
      </w:pPr>
      <w:r w:rsidRPr="00697DB2">
        <w:rPr>
          <w:rFonts w:cs="Arial"/>
          <w:b/>
          <w:sz w:val="22"/>
        </w:rPr>
        <w:t xml:space="preserve">Remember that plagiarism is a serious offense and will result in </w:t>
      </w:r>
      <w:r>
        <w:rPr>
          <w:rFonts w:cs="Arial"/>
          <w:b/>
          <w:sz w:val="22"/>
        </w:rPr>
        <w:t xml:space="preserve">failing the course. </w:t>
      </w:r>
    </w:p>
    <w:p w14:paraId="0DE91F99" w14:textId="77777777" w:rsidR="00DB77DF" w:rsidRPr="00DB77DF" w:rsidRDefault="00DB77DF" w:rsidP="00DB77DF">
      <w:pPr>
        <w:pStyle w:val="Heading2"/>
        <w:rPr>
          <w:rFonts w:ascii="Calibri" w:hAnsi="Calibri"/>
          <w:color w:val="000000" w:themeColor="text1"/>
          <w:sz w:val="22"/>
          <w:szCs w:val="22"/>
        </w:rPr>
      </w:pPr>
      <w:r w:rsidRPr="00DB77DF">
        <w:rPr>
          <w:rFonts w:ascii="Calibri" w:hAnsi="Calibri"/>
          <w:color w:val="000000" w:themeColor="text1"/>
          <w:sz w:val="22"/>
          <w:szCs w:val="22"/>
        </w:rPr>
        <w:t>Grading Information</w:t>
      </w:r>
    </w:p>
    <w:p w14:paraId="47774E6F" w14:textId="7BC3603D" w:rsidR="009E709E" w:rsidRDefault="00DB77DF" w:rsidP="009E709E">
      <w:pPr>
        <w:rPr>
          <w:rFonts w:ascii="Calibri" w:hAnsi="Calibri"/>
          <w:color w:val="000000" w:themeColor="text1"/>
          <w:sz w:val="22"/>
          <w:szCs w:val="22"/>
        </w:rPr>
      </w:pPr>
      <w:r w:rsidRPr="00DB77DF">
        <w:rPr>
          <w:rFonts w:ascii="Calibri" w:hAnsi="Calibri"/>
          <w:color w:val="000000" w:themeColor="text1"/>
          <w:sz w:val="22"/>
          <w:szCs w:val="22"/>
        </w:rPr>
        <w:t>Credit (CR) or No Credit (NC)</w:t>
      </w:r>
    </w:p>
    <w:p w14:paraId="114FEC50" w14:textId="77777777" w:rsidR="009E709E" w:rsidRDefault="009E709E" w:rsidP="009E709E">
      <w:pPr>
        <w:rPr>
          <w:rFonts w:ascii="Calibri" w:hAnsi="Calibri"/>
          <w:color w:val="000000" w:themeColor="text1"/>
          <w:sz w:val="22"/>
          <w:szCs w:val="22"/>
        </w:rPr>
      </w:pPr>
    </w:p>
    <w:p w14:paraId="628A9663" w14:textId="2644FF03" w:rsidR="009E709E" w:rsidRPr="009E709E" w:rsidRDefault="009E709E" w:rsidP="009E709E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** </w:t>
      </w:r>
      <w:r w:rsidRPr="009E709E">
        <w:rPr>
          <w:rFonts w:ascii="Calibri" w:hAnsi="Calibri"/>
          <w:b/>
          <w:color w:val="000000" w:themeColor="text1"/>
          <w:sz w:val="22"/>
          <w:szCs w:val="22"/>
        </w:rPr>
        <w:t>Note</w:t>
      </w:r>
      <w:r>
        <w:rPr>
          <w:rFonts w:ascii="Calibri" w:hAnsi="Calibri"/>
          <w:color w:val="000000" w:themeColor="text1"/>
          <w:sz w:val="22"/>
          <w:szCs w:val="22"/>
        </w:rPr>
        <w:t>: If your performance does not meet the requirements</w:t>
      </w:r>
      <w:r w:rsidR="007B5F50">
        <w:rPr>
          <w:rFonts w:ascii="Calibri" w:hAnsi="Calibri"/>
          <w:color w:val="000000" w:themeColor="text1"/>
          <w:sz w:val="22"/>
          <w:szCs w:val="22"/>
        </w:rPr>
        <w:t xml:space="preserve"> described above</w:t>
      </w:r>
      <w:r>
        <w:rPr>
          <w:rFonts w:ascii="Calibri" w:hAnsi="Calibri"/>
          <w:color w:val="000000" w:themeColor="text1"/>
          <w:sz w:val="22"/>
          <w:szCs w:val="22"/>
        </w:rPr>
        <w:t>, you will get ‘Incomplete’ or ‘NC’</w:t>
      </w:r>
      <w:r w:rsidR="007B5F50">
        <w:rPr>
          <w:rFonts w:ascii="Calibri" w:hAnsi="Calibri"/>
          <w:color w:val="000000" w:themeColor="text1"/>
          <w:sz w:val="22"/>
          <w:szCs w:val="22"/>
        </w:rPr>
        <w:t xml:space="preserve"> grade depending on your performance</w:t>
      </w:r>
      <w:r>
        <w:rPr>
          <w:rFonts w:ascii="Calibri" w:hAnsi="Calibri"/>
          <w:color w:val="000000" w:themeColor="text1"/>
          <w:sz w:val="22"/>
          <w:szCs w:val="22"/>
        </w:rPr>
        <w:t>. Please read the requirements carefully! **</w:t>
      </w:r>
    </w:p>
    <w:p w14:paraId="6BF50C8C" w14:textId="77777777" w:rsidR="00DB77DF" w:rsidRDefault="00DB77DF" w:rsidP="00DB77DF">
      <w:pPr>
        <w:rPr>
          <w:rFonts w:ascii="Calibri" w:hAnsi="Calibri"/>
          <w:i/>
          <w:sz w:val="22"/>
          <w:szCs w:val="22"/>
        </w:rPr>
      </w:pPr>
    </w:p>
    <w:p w14:paraId="39836375" w14:textId="77777777" w:rsidR="00390D18" w:rsidRPr="00DB77DF" w:rsidRDefault="00390D18" w:rsidP="00390D18">
      <w:pPr>
        <w:pStyle w:val="Heading2"/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</w:rPr>
        <w:t xml:space="preserve">University Policies </w:t>
      </w:r>
    </w:p>
    <w:p w14:paraId="008B5C1F" w14:textId="2FD57618" w:rsidR="000720C3" w:rsidRDefault="00390D18" w:rsidP="00390D18">
      <w:pPr>
        <w:rPr>
          <w:rFonts w:ascii="Calibri" w:hAnsi="Calibri"/>
          <w:sz w:val="22"/>
          <w:szCs w:val="22"/>
        </w:rPr>
      </w:pPr>
      <w:r w:rsidRPr="00DB77DF">
        <w:rPr>
          <w:rFonts w:ascii="Calibri" w:hAnsi="Calibri"/>
          <w:sz w:val="22"/>
          <w:szCs w:val="22"/>
          <w:lang w:eastAsia="en-US"/>
        </w:rPr>
        <w:t>Per University Policy S16-9,</w:t>
      </w:r>
      <w:r w:rsidRPr="00DB77DF">
        <w:rPr>
          <w:rFonts w:ascii="Calibri" w:hAnsi="Calibri"/>
          <w:sz w:val="22"/>
          <w:szCs w:val="22"/>
        </w:rPr>
        <w:t xml:space="preserve"> university-wide policy information relevant to all courses, such as academic integrity, accommodations, etc. will be available on </w:t>
      </w:r>
      <w:r w:rsidRPr="00DB77DF">
        <w:rPr>
          <w:rFonts w:ascii="Calibri" w:hAnsi="Calibri"/>
          <w:sz w:val="22"/>
          <w:szCs w:val="22"/>
          <w:lang w:eastAsia="en-US"/>
        </w:rPr>
        <w:t xml:space="preserve">Office of Graduate and Undergraduate Programs’ </w:t>
      </w:r>
      <w:hyperlink r:id="rId14" w:history="1">
        <w:r w:rsidRPr="00DB77DF">
          <w:rPr>
            <w:rStyle w:val="Hyperlink"/>
            <w:rFonts w:ascii="Calibri" w:hAnsi="Calibri"/>
            <w:color w:val="auto"/>
            <w:sz w:val="22"/>
            <w:szCs w:val="22"/>
            <w:lang w:eastAsia="en-US"/>
          </w:rPr>
          <w:t>Syllabus Information</w:t>
        </w:r>
        <w:r w:rsidRPr="00DB77DF">
          <w:rPr>
            <w:rStyle w:val="Hyperlink"/>
            <w:rFonts w:ascii="Calibri" w:hAnsi="Calibri"/>
            <w:color w:val="auto"/>
            <w:sz w:val="22"/>
            <w:szCs w:val="22"/>
          </w:rPr>
          <w:t xml:space="preserve"> web page</w:t>
        </w:r>
      </w:hyperlink>
      <w:r w:rsidRPr="00DB77DF">
        <w:rPr>
          <w:rFonts w:ascii="Calibri" w:hAnsi="Calibri"/>
          <w:sz w:val="22"/>
          <w:szCs w:val="22"/>
          <w:lang w:eastAsia="en-US"/>
        </w:rPr>
        <w:t xml:space="preserve"> at </w:t>
      </w:r>
      <w:hyperlink r:id="rId15" w:history="1">
        <w:r w:rsidRPr="00DB77DF">
          <w:rPr>
            <w:rStyle w:val="Hyperlink"/>
            <w:rFonts w:ascii="Calibri" w:hAnsi="Calibri"/>
            <w:color w:val="auto"/>
            <w:sz w:val="22"/>
            <w:szCs w:val="22"/>
            <w:lang w:eastAsia="en-US"/>
          </w:rPr>
          <w:t>http://www.sjsu.edu/gup/</w:t>
        </w:r>
        <w:proofErr w:type="spellStart"/>
        <w:r w:rsidRPr="00DB77DF">
          <w:rPr>
            <w:rStyle w:val="Hyperlink"/>
            <w:rFonts w:ascii="Calibri" w:hAnsi="Calibri"/>
            <w:color w:val="auto"/>
            <w:sz w:val="22"/>
            <w:szCs w:val="22"/>
            <w:lang w:eastAsia="en-US"/>
          </w:rPr>
          <w:t>syllabusinfo</w:t>
        </w:r>
        <w:proofErr w:type="spellEnd"/>
        <w:r w:rsidRPr="00DB77DF">
          <w:rPr>
            <w:rStyle w:val="Hyperlink"/>
            <w:rFonts w:ascii="Calibri" w:hAnsi="Calibri"/>
            <w:color w:val="auto"/>
            <w:sz w:val="22"/>
            <w:szCs w:val="22"/>
            <w:lang w:eastAsia="en-US"/>
          </w:rPr>
          <w:t>/</w:t>
        </w:r>
      </w:hyperlink>
      <w:r w:rsidRPr="00DB77DF">
        <w:rPr>
          <w:rFonts w:ascii="Calibri" w:hAnsi="Calibri"/>
          <w:sz w:val="22"/>
          <w:szCs w:val="22"/>
        </w:rPr>
        <w:t>”</w:t>
      </w:r>
      <w:r w:rsidR="000720C3">
        <w:rPr>
          <w:rFonts w:ascii="Calibri" w:hAnsi="Calibri"/>
          <w:sz w:val="22"/>
          <w:szCs w:val="22"/>
        </w:rPr>
        <w:br w:type="page"/>
      </w:r>
    </w:p>
    <w:p w14:paraId="5FB33880" w14:textId="77777777" w:rsidR="00D80AC7" w:rsidRPr="00E74C45" w:rsidRDefault="00D80AC7" w:rsidP="00D80AC7">
      <w:pPr>
        <w:autoSpaceDE w:val="0"/>
        <w:autoSpaceDN w:val="0"/>
        <w:adjustRightInd w:val="0"/>
        <w:spacing w:after="240"/>
        <w:jc w:val="center"/>
        <w:rPr>
          <w:rFonts w:ascii="Calibri" w:hAnsi="Calibri" w:cstheme="minorHAnsi"/>
          <w:b/>
          <w:color w:val="000000" w:themeColor="text1"/>
          <w:sz w:val="22"/>
          <w:szCs w:val="22"/>
        </w:rPr>
      </w:pPr>
      <w:r w:rsidRPr="00E74C45">
        <w:rPr>
          <w:rFonts w:ascii="Calibri" w:hAnsi="Calibri" w:cstheme="minorHAnsi"/>
          <w:b/>
          <w:color w:val="000000" w:themeColor="text1"/>
          <w:sz w:val="22"/>
          <w:szCs w:val="22"/>
        </w:rPr>
        <w:lastRenderedPageBreak/>
        <w:t>Appendix</w:t>
      </w:r>
    </w:p>
    <w:p w14:paraId="798B7FBB" w14:textId="77777777" w:rsidR="00D80AC7" w:rsidRPr="00E74C45" w:rsidRDefault="00D80AC7" w:rsidP="00D80AC7">
      <w:pPr>
        <w:autoSpaceDE w:val="0"/>
        <w:autoSpaceDN w:val="0"/>
        <w:adjustRightInd w:val="0"/>
        <w:spacing w:after="240"/>
        <w:jc w:val="center"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  <w:r w:rsidRPr="00E74C45">
        <w:rPr>
          <w:rFonts w:ascii="Calibri" w:hAnsi="Calibri" w:cstheme="minorHAnsi"/>
          <w:b/>
          <w:color w:val="000000" w:themeColor="text1"/>
          <w:sz w:val="22"/>
          <w:szCs w:val="22"/>
        </w:rPr>
        <w:t>Recommended Online P</w:t>
      </w:r>
      <w:r w:rsidRPr="00E74C45">
        <w:rPr>
          <w:rFonts w:ascii="Calibri" w:eastAsia="DengXian" w:hAnsi="Calibri" w:cstheme="minorHAnsi"/>
          <w:b/>
          <w:color w:val="000000" w:themeColor="text1"/>
          <w:sz w:val="22"/>
          <w:szCs w:val="22"/>
        </w:rPr>
        <w:t>rofessional Training Courses for HSPM 180</w:t>
      </w:r>
    </w:p>
    <w:p w14:paraId="77B02516" w14:textId="5F242114" w:rsidR="00D80AC7" w:rsidRDefault="00D80AC7" w:rsidP="00D80AC7">
      <w:pPr>
        <w:autoSpaceDE w:val="0"/>
        <w:autoSpaceDN w:val="0"/>
        <w:adjustRightInd w:val="0"/>
        <w:spacing w:after="24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</w:rPr>
        <w:t xml:space="preserve">Students can choose one or more professional training courses from the following list and claim online training hours to meet the required hours. </w:t>
      </w:r>
      <w:r w:rsidRPr="00E74C45">
        <w:rPr>
          <w:rFonts w:ascii="Calibri" w:hAnsi="Calibri" w:cstheme="minorHAnsi"/>
          <w:color w:val="000000" w:themeColor="text1"/>
          <w:sz w:val="22"/>
          <w:szCs w:val="22"/>
        </w:rPr>
        <w:t>Students may take training courses not listed in the Appendix, but</w:t>
      </w:r>
      <w:r>
        <w:rPr>
          <w:rFonts w:ascii="Calibri" w:hAnsi="Calibri" w:cstheme="minorHAnsi"/>
          <w:color w:val="000000" w:themeColor="text1"/>
          <w:sz w:val="22"/>
          <w:szCs w:val="22"/>
        </w:rPr>
        <w:t xml:space="preserve"> those</w:t>
      </w:r>
      <w:r w:rsidRPr="00E74C45">
        <w:rPr>
          <w:rFonts w:ascii="Calibri" w:hAnsi="Calibri" w:cstheme="minorHAnsi"/>
          <w:color w:val="000000" w:themeColor="text1"/>
          <w:sz w:val="22"/>
          <w:szCs w:val="22"/>
        </w:rPr>
        <w:t xml:space="preserve"> training course</w:t>
      </w:r>
      <w:r>
        <w:rPr>
          <w:rFonts w:ascii="Calibri" w:hAnsi="Calibri" w:cstheme="minorHAnsi"/>
          <w:color w:val="000000" w:themeColor="text1"/>
          <w:sz w:val="22"/>
          <w:szCs w:val="22"/>
        </w:rPr>
        <w:t>s</w:t>
      </w:r>
      <w:r w:rsidRPr="00E74C45">
        <w:rPr>
          <w:rFonts w:ascii="Calibri" w:hAnsi="Calibri" w:cstheme="minorHAnsi"/>
          <w:color w:val="000000" w:themeColor="text1"/>
          <w:sz w:val="22"/>
          <w:szCs w:val="22"/>
        </w:rPr>
        <w:t xml:space="preserve"> should be approved by the instructor</w:t>
      </w:r>
      <w:r w:rsidR="009D1831">
        <w:rPr>
          <w:rFonts w:ascii="Calibri" w:hAnsi="Calibri" w:cstheme="minorHAnsi"/>
          <w:color w:val="000000" w:themeColor="text1"/>
          <w:sz w:val="22"/>
          <w:szCs w:val="22"/>
        </w:rPr>
        <w:t xml:space="preserve"> prior to taking them</w:t>
      </w:r>
      <w:r w:rsidRPr="00E74C45">
        <w:rPr>
          <w:rFonts w:ascii="Calibri" w:hAnsi="Calibri" w:cstheme="minorHAnsi"/>
          <w:color w:val="000000" w:themeColor="text1"/>
          <w:sz w:val="22"/>
          <w:szCs w:val="22"/>
        </w:rPr>
        <w:t xml:space="preserve"> and you have to prove the completion of courses. </w:t>
      </w:r>
    </w:p>
    <w:p w14:paraId="3B8BBC72" w14:textId="77777777" w:rsidR="00D80AC7" w:rsidRPr="00E74C45" w:rsidRDefault="00D80AC7" w:rsidP="00D80AC7">
      <w:pPr>
        <w:autoSpaceDE w:val="0"/>
        <w:autoSpaceDN w:val="0"/>
        <w:adjustRightInd w:val="0"/>
        <w:spacing w:after="240"/>
        <w:contextualSpacing/>
        <w:rPr>
          <w:rFonts w:ascii="Calibri" w:hAnsi="Calibri" w:cstheme="minorHAnsi"/>
          <w:color w:val="000000" w:themeColor="text1"/>
          <w:sz w:val="22"/>
          <w:szCs w:val="22"/>
        </w:rPr>
      </w:pPr>
    </w:p>
    <w:p w14:paraId="7AC93A33" w14:textId="77777777" w:rsidR="00D80AC7" w:rsidRPr="00E74C45" w:rsidRDefault="00D80AC7" w:rsidP="00D80AC7">
      <w:pPr>
        <w:autoSpaceDE w:val="0"/>
        <w:autoSpaceDN w:val="0"/>
        <w:adjustRightInd w:val="0"/>
        <w:spacing w:after="240"/>
        <w:contextualSpacing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</w:p>
    <w:p w14:paraId="14CAC019" w14:textId="77777777" w:rsidR="00D80AC7" w:rsidRPr="00E74C45" w:rsidRDefault="00D80AC7" w:rsidP="00D80AC7">
      <w:pPr>
        <w:snapToGrid w:val="0"/>
        <w:spacing w:before="120"/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</w:pPr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>1.</w:t>
      </w:r>
      <w:r w:rsidRPr="00E74C45">
        <w:rPr>
          <w:rFonts w:ascii="Calibri" w:hAnsi="Calibri"/>
          <w:sz w:val="22"/>
          <w:szCs w:val="22"/>
        </w:rPr>
        <w:t xml:space="preserve"> </w:t>
      </w:r>
      <w:hyperlink r:id="rId16" w:history="1">
        <w:r w:rsidRPr="00E74C45">
          <w:rPr>
            <w:rStyle w:val="Hyperlink"/>
            <w:rFonts w:ascii="Calibri" w:hAnsi="Calibri"/>
            <w:b/>
            <w:sz w:val="22"/>
            <w:szCs w:val="22"/>
          </w:rPr>
          <w:t>AHLEI free training courses</w:t>
        </w:r>
      </w:hyperlink>
      <w:r w:rsidRPr="00E74C45">
        <w:rPr>
          <w:rFonts w:ascii="Calibri" w:hAnsi="Calibri"/>
          <w:sz w:val="22"/>
          <w:szCs w:val="22"/>
        </w:rPr>
        <w:t xml:space="preserve"> </w:t>
      </w:r>
    </w:p>
    <w:p w14:paraId="41384571" w14:textId="77777777" w:rsidR="00D80AC7" w:rsidRPr="00E74C45" w:rsidRDefault="00D80AC7" w:rsidP="00F338DC">
      <w:pPr>
        <w:numPr>
          <w:ilvl w:val="0"/>
          <w:numId w:val="4"/>
        </w:numPr>
        <w:snapToGrid w:val="0"/>
        <w:spacing w:before="120"/>
        <w:ind w:left="630"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  <w:r w:rsidRPr="00E74C45">
        <w:rPr>
          <w:rFonts w:ascii="Calibri" w:eastAsia="Times New Roman" w:hAnsi="Calibri" w:cstheme="minorHAnsi"/>
          <w:b/>
          <w:bCs/>
          <w:i/>
          <w:iCs/>
          <w:color w:val="000000" w:themeColor="text1"/>
          <w:sz w:val="22"/>
          <w:szCs w:val="22"/>
        </w:rPr>
        <w:t xml:space="preserve">Supervisory Skill Builders </w:t>
      </w:r>
    </w:p>
    <w:p w14:paraId="26CCC908" w14:textId="77777777" w:rsidR="00D80AC7" w:rsidRPr="00E74C45" w:rsidRDefault="00D80AC7" w:rsidP="00D80AC7">
      <w:pPr>
        <w:snapToGrid w:val="0"/>
        <w:spacing w:before="120"/>
        <w:ind w:left="634"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9 Courses | Total 18 Hours </w:t>
      </w:r>
    </w:p>
    <w:p w14:paraId="19490E9A" w14:textId="77777777" w:rsidR="00D80AC7" w:rsidRPr="00E74C45" w:rsidRDefault="00D80AC7" w:rsidP="00D80AC7">
      <w:pPr>
        <w:snapToGrid w:val="0"/>
        <w:spacing w:before="120"/>
        <w:ind w:left="634"/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Suitable for: Entry-level hospitality employee, hospitality supervisor</w:t>
      </w:r>
    </w:p>
    <w:p w14:paraId="22C1E37E" w14:textId="77777777" w:rsidR="00D80AC7" w:rsidRPr="00E74C45" w:rsidRDefault="00D80AC7" w:rsidP="00D80AC7">
      <w:pPr>
        <w:snapToGrid w:val="0"/>
        <w:spacing w:before="120"/>
        <w:ind w:left="634"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</w:p>
    <w:p w14:paraId="03411F6F" w14:textId="77777777" w:rsidR="00D80AC7" w:rsidRPr="00E74C45" w:rsidRDefault="00D80AC7" w:rsidP="00F338DC">
      <w:pPr>
        <w:numPr>
          <w:ilvl w:val="0"/>
          <w:numId w:val="4"/>
        </w:numPr>
        <w:snapToGrid w:val="0"/>
        <w:spacing w:before="120"/>
        <w:ind w:left="630"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  <w:r w:rsidRPr="00E74C45">
        <w:rPr>
          <w:rFonts w:ascii="Calibri" w:eastAsia="Times New Roman" w:hAnsi="Calibri" w:cstheme="minorHAnsi"/>
          <w:b/>
          <w:bCs/>
          <w:i/>
          <w:iCs/>
          <w:color w:val="000000" w:themeColor="text1"/>
          <w:sz w:val="22"/>
          <w:szCs w:val="22"/>
        </w:rPr>
        <w:t>Hospitality Management: Leadership</w:t>
      </w:r>
    </w:p>
    <w:p w14:paraId="745FA3D0" w14:textId="77777777" w:rsidR="00D80AC7" w:rsidRPr="00E74C45" w:rsidRDefault="00D80AC7" w:rsidP="00D80AC7">
      <w:pPr>
        <w:snapToGrid w:val="0"/>
        <w:spacing w:before="120"/>
        <w:ind w:left="634"/>
        <w:rPr>
          <w:rFonts w:ascii="Calibri" w:eastAsia="Times New Roman" w:hAnsi="Calibri" w:cstheme="minorHAnsi"/>
          <w:color w:val="000000" w:themeColor="text1"/>
          <w:sz w:val="22"/>
          <w:szCs w:val="22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1 Course | 3 Hours</w:t>
      </w:r>
    </w:p>
    <w:p w14:paraId="1D14C3C4" w14:textId="5276EE4E" w:rsidR="00D80AC7" w:rsidRDefault="00D80AC7" w:rsidP="009D1831">
      <w:pPr>
        <w:snapToGrid w:val="0"/>
        <w:spacing w:before="120"/>
        <w:ind w:left="634"/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Suitable for: Entry-level hospitality employee, hospitality supervisor, hospitality manager, general manager</w:t>
      </w:r>
    </w:p>
    <w:p w14:paraId="37A0FAC8" w14:textId="77777777" w:rsidR="009D1831" w:rsidRPr="009D1831" w:rsidRDefault="009D1831" w:rsidP="009D1831">
      <w:pPr>
        <w:snapToGrid w:val="0"/>
        <w:spacing w:before="120"/>
        <w:ind w:left="634"/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40A6E5B5" w14:textId="77777777" w:rsidR="00D80AC7" w:rsidRPr="00E74C45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bCs/>
          <w:color w:val="333333"/>
          <w:sz w:val="22"/>
          <w:szCs w:val="22"/>
          <w:bdr w:val="none" w:sz="0" w:space="0" w:color="auto" w:frame="1"/>
          <w:lang w:eastAsia="ko-KR"/>
        </w:rPr>
        <w:t>Q: How can I prove that I completed the courses?</w:t>
      </w:r>
      <w:r w:rsidRPr="00E74C45">
        <w:rPr>
          <w:rFonts w:ascii="Calibri" w:hAnsi="Calibri"/>
          <w:color w:val="333333"/>
          <w:sz w:val="22"/>
          <w:szCs w:val="22"/>
          <w:lang w:eastAsia="ko-KR"/>
        </w:rPr>
        <w:t> </w:t>
      </w:r>
    </w:p>
    <w:p w14:paraId="5DC730BC" w14:textId="296C3379" w:rsidR="00D80AC7" w:rsidRPr="00E74C45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color w:val="333333"/>
          <w:sz w:val="22"/>
          <w:szCs w:val="22"/>
          <w:lang w:eastAsia="ko-KR"/>
        </w:rPr>
        <w:t>A: You have to get certificates of completion.</w:t>
      </w:r>
    </w:p>
    <w:p w14:paraId="3DA59049" w14:textId="77777777" w:rsidR="00D80AC7" w:rsidRPr="00E74C45" w:rsidRDefault="00D80AC7" w:rsidP="00F338DC">
      <w:pPr>
        <w:numPr>
          <w:ilvl w:val="0"/>
          <w:numId w:val="6"/>
        </w:numPr>
        <w:spacing w:line="285" w:lineRule="atLeast"/>
        <w:ind w:left="750"/>
        <w:textAlignment w:val="baseline"/>
        <w:rPr>
          <w:rFonts w:ascii="Calibri" w:eastAsia="Times New Roman" w:hAnsi="Calibri"/>
          <w:color w:val="333333"/>
          <w:sz w:val="22"/>
          <w:szCs w:val="22"/>
          <w:lang w:eastAsia="ko-KR"/>
        </w:rPr>
      </w:pPr>
      <w:r w:rsidRPr="00E74C45">
        <w:rPr>
          <w:rFonts w:ascii="Calibri" w:eastAsia="Times New Roman" w:hAnsi="Calibri"/>
          <w:b/>
          <w:bCs/>
          <w:color w:val="333333"/>
          <w:sz w:val="22"/>
          <w:szCs w:val="22"/>
          <w:bdr w:val="none" w:sz="0" w:space="0" w:color="auto" w:frame="1"/>
          <w:lang w:eastAsia="ko-KR"/>
        </w:rPr>
        <w:t>Supervisory Skill Builders:</w:t>
      </w:r>
      <w:r w:rsidRPr="00E74C45">
        <w:rPr>
          <w:rFonts w:ascii="Calibri" w:eastAsia="Times New Roman" w:hAnsi="Calibri"/>
          <w:color w:val="333333"/>
          <w:sz w:val="22"/>
          <w:szCs w:val="22"/>
          <w:lang w:eastAsia="ko-KR"/>
        </w:rPr>
        <w:t> Certificate of completion is available via the LMS once the 9 course quizzes are passed.</w:t>
      </w:r>
    </w:p>
    <w:p w14:paraId="139D2141" w14:textId="77777777" w:rsidR="00D80AC7" w:rsidRPr="00E74C45" w:rsidRDefault="00D80AC7" w:rsidP="00F338DC">
      <w:pPr>
        <w:numPr>
          <w:ilvl w:val="0"/>
          <w:numId w:val="6"/>
        </w:numPr>
        <w:spacing w:line="285" w:lineRule="atLeast"/>
        <w:ind w:left="750"/>
        <w:textAlignment w:val="baseline"/>
        <w:rPr>
          <w:rFonts w:ascii="Calibri" w:eastAsia="Times New Roman" w:hAnsi="Calibri"/>
          <w:color w:val="333333"/>
          <w:sz w:val="22"/>
          <w:szCs w:val="22"/>
          <w:lang w:eastAsia="ko-KR"/>
        </w:rPr>
      </w:pPr>
      <w:r w:rsidRPr="00E74C45">
        <w:rPr>
          <w:rFonts w:ascii="Calibri" w:eastAsia="Times New Roman" w:hAnsi="Calibri"/>
          <w:b/>
          <w:bCs/>
          <w:color w:val="333333"/>
          <w:sz w:val="22"/>
          <w:szCs w:val="22"/>
          <w:bdr w:val="none" w:sz="0" w:space="0" w:color="auto" w:frame="1"/>
          <w:lang w:eastAsia="ko-KR"/>
        </w:rPr>
        <w:t>Hospitality Manager: Leadership:</w:t>
      </w:r>
      <w:r w:rsidRPr="00E74C45">
        <w:rPr>
          <w:rFonts w:ascii="Calibri" w:eastAsia="Times New Roman" w:hAnsi="Calibri"/>
          <w:color w:val="333333"/>
          <w:sz w:val="22"/>
          <w:szCs w:val="22"/>
          <w:lang w:eastAsia="ko-KR"/>
        </w:rPr>
        <w:t> Certificate of completion is available via the LMS once 8 quizzes are passed.</w:t>
      </w:r>
    </w:p>
    <w:p w14:paraId="0E118133" w14:textId="77777777" w:rsidR="00D80AC7" w:rsidRPr="00E74C45" w:rsidRDefault="00D80AC7" w:rsidP="00D80AC7">
      <w:pPr>
        <w:spacing w:line="285" w:lineRule="atLeast"/>
        <w:textAlignment w:val="baseline"/>
        <w:rPr>
          <w:rFonts w:ascii="Calibri" w:eastAsia="Times New Roman" w:hAnsi="Calibri"/>
          <w:color w:val="333333"/>
          <w:sz w:val="22"/>
          <w:szCs w:val="22"/>
          <w:lang w:eastAsia="ko-KR"/>
        </w:rPr>
      </w:pPr>
    </w:p>
    <w:p w14:paraId="5096390C" w14:textId="77777777" w:rsidR="00D80AC7" w:rsidRDefault="00D80AC7" w:rsidP="00D80AC7">
      <w:pPr>
        <w:rPr>
          <w:rFonts w:ascii="Calibri" w:eastAsia="Times New Roman" w:hAnsi="Calibri"/>
          <w:sz w:val="22"/>
          <w:szCs w:val="22"/>
          <w:lang w:eastAsia="ko-KR"/>
        </w:rPr>
      </w:pPr>
    </w:p>
    <w:p w14:paraId="2E17720E" w14:textId="77777777" w:rsidR="00D80AC7" w:rsidRPr="00E74C45" w:rsidRDefault="00D80AC7" w:rsidP="00D80AC7">
      <w:pPr>
        <w:rPr>
          <w:rFonts w:ascii="Calibri" w:eastAsia="Times New Roman" w:hAnsi="Calibri"/>
          <w:sz w:val="22"/>
          <w:szCs w:val="22"/>
          <w:lang w:eastAsia="ko-KR"/>
        </w:rPr>
      </w:pPr>
    </w:p>
    <w:p w14:paraId="547F3DC1" w14:textId="77777777" w:rsidR="00D80AC7" w:rsidRPr="00E74C45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</w:pPr>
      <w:r w:rsidRPr="00E74C45">
        <w:rPr>
          <w:rFonts w:ascii="Calibri" w:eastAsia="DengXian" w:hAnsi="Calibri" w:cstheme="minorHAnsi"/>
          <w:b/>
          <w:color w:val="000000" w:themeColor="text1"/>
          <w:sz w:val="22"/>
          <w:szCs w:val="22"/>
        </w:rPr>
        <w:t xml:space="preserve">2. </w:t>
      </w:r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>STR Online Training</w:t>
      </w:r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070F792" w14:textId="77777777" w:rsidR="00D80AC7" w:rsidRPr="00E74C45" w:rsidRDefault="00D80AC7" w:rsidP="00F338DC">
      <w:pPr>
        <w:numPr>
          <w:ilvl w:val="0"/>
          <w:numId w:val="4"/>
        </w:numPr>
        <w:snapToGrid w:val="0"/>
        <w:spacing w:before="120"/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  <w:t xml:space="preserve">Certificate of Hotel Industry Analysis (CHIA) </w:t>
      </w: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| Total 16 Hours</w:t>
      </w:r>
      <w:r w:rsidRPr="00E74C45" w:rsidDel="00E74F2B"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8D66970" w14:textId="77777777" w:rsidR="00D80AC7" w:rsidRPr="00E74C45" w:rsidRDefault="00D80AC7" w:rsidP="00F338DC">
      <w:pPr>
        <w:pStyle w:val="ListParagraph"/>
        <w:numPr>
          <w:ilvl w:val="0"/>
          <w:numId w:val="4"/>
        </w:numPr>
        <w:snapToGrid w:val="0"/>
        <w:spacing w:before="120" w:after="0" w:line="240" w:lineRule="auto"/>
        <w:rPr>
          <w:rFonts w:eastAsia="DengXian" w:cstheme="minorHAnsi"/>
          <w:color w:val="000000" w:themeColor="text1"/>
          <w:sz w:val="22"/>
        </w:rPr>
      </w:pPr>
      <w:r w:rsidRPr="00E74C45">
        <w:rPr>
          <w:rFonts w:eastAsia="DengXian" w:cstheme="minorHAnsi"/>
          <w:color w:val="000000" w:themeColor="text1"/>
          <w:sz w:val="22"/>
        </w:rPr>
        <w:t xml:space="preserve">Please contact STR Share Center for materials at </w:t>
      </w:r>
      <w:hyperlink r:id="rId17" w:history="1">
        <w:r w:rsidRPr="00E74C45">
          <w:rPr>
            <w:rFonts w:eastAsia="DengXian" w:cstheme="minorHAnsi"/>
            <w:color w:val="000000" w:themeColor="text1"/>
            <w:sz w:val="22"/>
            <w:u w:val="single"/>
          </w:rPr>
          <w:t>sharecenter@str.com</w:t>
        </w:r>
      </w:hyperlink>
    </w:p>
    <w:p w14:paraId="5497DFE1" w14:textId="77777777" w:rsidR="00D80AC7" w:rsidRPr="00E74C45" w:rsidRDefault="00D80AC7" w:rsidP="00F338DC">
      <w:pPr>
        <w:numPr>
          <w:ilvl w:val="0"/>
          <w:numId w:val="4"/>
        </w:numPr>
        <w:snapToGrid w:val="0"/>
        <w:spacing w:before="120"/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</w:pPr>
      <w:r w:rsidRPr="00E74C45"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  <w:t xml:space="preserve">You may pay for the exam and certificate. </w:t>
      </w:r>
    </w:p>
    <w:p w14:paraId="61748DAF" w14:textId="77777777" w:rsidR="00D80AC7" w:rsidRPr="00E74C45" w:rsidRDefault="00D80AC7" w:rsidP="00D80AC7">
      <w:pPr>
        <w:snapToGrid w:val="0"/>
        <w:spacing w:before="120"/>
        <w:rPr>
          <w:rFonts w:ascii="Calibri" w:eastAsia="DengXian" w:hAnsi="Calibri" w:cstheme="minorHAnsi"/>
          <w:color w:val="000000" w:themeColor="text1"/>
          <w:sz w:val="22"/>
          <w:szCs w:val="22"/>
          <w:shd w:val="clear" w:color="auto" w:fill="FFFFFF"/>
        </w:rPr>
      </w:pPr>
    </w:p>
    <w:p w14:paraId="4F6C4F56" w14:textId="77777777" w:rsidR="00D80AC7" w:rsidRPr="00E74C45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bCs/>
          <w:color w:val="333333"/>
          <w:sz w:val="22"/>
          <w:szCs w:val="22"/>
          <w:bdr w:val="none" w:sz="0" w:space="0" w:color="auto" w:frame="1"/>
          <w:lang w:eastAsia="ko-KR"/>
        </w:rPr>
        <w:t>Q: How can I prove that I completed the CHIA training course?</w:t>
      </w:r>
      <w:r w:rsidRPr="00E74C45">
        <w:rPr>
          <w:rFonts w:ascii="Calibri" w:hAnsi="Calibri"/>
          <w:color w:val="333333"/>
          <w:sz w:val="22"/>
          <w:szCs w:val="22"/>
          <w:lang w:eastAsia="ko-KR"/>
        </w:rPr>
        <w:t> </w:t>
      </w:r>
    </w:p>
    <w:p w14:paraId="092C6B24" w14:textId="29A28F6C" w:rsidR="00D80AC7" w:rsidRPr="007C0307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color w:val="333333"/>
          <w:sz w:val="22"/>
          <w:szCs w:val="22"/>
          <w:lang w:eastAsia="ko-KR"/>
        </w:rPr>
        <w:t>A: You have to take the exam and get a certificate</w:t>
      </w:r>
      <w:r w:rsidR="005C539A">
        <w:rPr>
          <w:rFonts w:ascii="Calibri" w:hAnsi="Calibri"/>
          <w:color w:val="333333"/>
          <w:sz w:val="22"/>
          <w:szCs w:val="22"/>
          <w:lang w:eastAsia="ko-KR"/>
        </w:rPr>
        <w:t xml:space="preserve">. </w:t>
      </w:r>
    </w:p>
    <w:p w14:paraId="0816EFD7" w14:textId="77777777" w:rsidR="00D80AC7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</w:p>
    <w:p w14:paraId="72FBC193" w14:textId="77777777" w:rsidR="00D80AC7" w:rsidRDefault="00D80AC7" w:rsidP="00D80AC7">
      <w:pPr>
        <w:snapToGrid w:val="0"/>
        <w:spacing w:before="120"/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</w:pPr>
    </w:p>
    <w:p w14:paraId="3F3E26A1" w14:textId="77777777" w:rsidR="00D80AC7" w:rsidRDefault="00D80AC7" w:rsidP="00D80AC7">
      <w:pPr>
        <w:snapToGrid w:val="0"/>
        <w:spacing w:before="120"/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</w:pPr>
    </w:p>
    <w:p w14:paraId="54934C71" w14:textId="4B389066" w:rsidR="00D80AC7" w:rsidRPr="00E74C45" w:rsidRDefault="00F242EA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  <w:r>
        <w:rPr>
          <w:rFonts w:ascii="Calibri" w:eastAsia="DengXian" w:hAnsi="Calibri" w:cstheme="minorHAnsi"/>
          <w:b/>
          <w:color w:val="000000" w:themeColor="text1"/>
          <w:sz w:val="22"/>
          <w:szCs w:val="22"/>
        </w:rPr>
        <w:lastRenderedPageBreak/>
        <w:t>3</w:t>
      </w:r>
      <w:r w:rsidR="00D80AC7" w:rsidRPr="00E74C45">
        <w:rPr>
          <w:rFonts w:ascii="Calibri" w:eastAsia="DengXian" w:hAnsi="Calibri" w:cstheme="minorHAnsi"/>
          <w:b/>
          <w:color w:val="000000" w:themeColor="text1"/>
          <w:sz w:val="22"/>
          <w:szCs w:val="22"/>
        </w:rPr>
        <w:t xml:space="preserve">. LinkedIn Learning Courses </w:t>
      </w:r>
    </w:p>
    <w:p w14:paraId="31E875D3" w14:textId="77777777" w:rsidR="00D80AC7" w:rsidRPr="00E74C45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sz w:val="22"/>
          <w:szCs w:val="22"/>
        </w:rPr>
      </w:pPr>
      <w:r w:rsidRPr="00E74C45">
        <w:rPr>
          <w:rFonts w:ascii="Calibri" w:eastAsia="DengXian" w:hAnsi="Calibri" w:cstheme="minorHAnsi"/>
          <w:sz w:val="22"/>
          <w:szCs w:val="22"/>
        </w:rPr>
        <w:t xml:space="preserve">You need to log in with your SJSU account to access courses. </w:t>
      </w:r>
    </w:p>
    <w:p w14:paraId="3DFCF346" w14:textId="77777777" w:rsidR="00D80AC7" w:rsidRPr="00E74C45" w:rsidRDefault="00D80AC7" w:rsidP="00F338DC">
      <w:pPr>
        <w:pStyle w:val="ListParagraph"/>
        <w:numPr>
          <w:ilvl w:val="0"/>
          <w:numId w:val="9"/>
        </w:numPr>
        <w:tabs>
          <w:tab w:val="left" w:pos="4806"/>
        </w:tabs>
        <w:snapToGrid w:val="0"/>
        <w:spacing w:before="120" w:after="0" w:line="240" w:lineRule="auto"/>
        <w:ind w:left="360"/>
        <w:rPr>
          <w:rFonts w:eastAsia="DengXian" w:cstheme="minorHAnsi"/>
          <w:bCs/>
          <w:color w:val="000000" w:themeColor="text1"/>
          <w:sz w:val="22"/>
          <w:lang w:eastAsia="zh-CN"/>
        </w:rPr>
      </w:pPr>
      <w:r w:rsidRPr="00E74C45">
        <w:rPr>
          <w:rFonts w:eastAsia="DengXian" w:cstheme="minorHAnsi"/>
          <w:bCs/>
          <w:color w:val="000000" w:themeColor="text1"/>
          <w:sz w:val="22"/>
          <w:lang w:eastAsia="zh-CN"/>
        </w:rPr>
        <w:t>Career Preparation</w:t>
      </w:r>
    </w:p>
    <w:p w14:paraId="2C0D932E" w14:textId="77777777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  <w:u w:val="single"/>
        </w:rPr>
      </w:pPr>
      <w:hyperlink r:id="rId18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Creating a Career Plan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(1 hour)</w:t>
      </w:r>
    </w:p>
    <w:p w14:paraId="1FD421E1" w14:textId="77777777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19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Managing Your Career: Early Career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(1 hour)</w:t>
      </w:r>
    </w:p>
    <w:p w14:paraId="28248A3C" w14:textId="77777777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0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Administrative Professional Tips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(3 hours)</w:t>
      </w:r>
    </w:p>
    <w:p w14:paraId="1CD7DCF1" w14:textId="77777777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1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What to Do in the First 90 Days of Your New Job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(1 hour)</w:t>
      </w:r>
    </w:p>
    <w:p w14:paraId="2043C56C" w14:textId="3BC22D6A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2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Writing a Resume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 </w:t>
      </w:r>
      <w:r w:rsidR="00292EA8">
        <w:rPr>
          <w:rFonts w:cstheme="minorHAnsi"/>
          <w:color w:val="0432FF"/>
          <w:sz w:val="22"/>
        </w:rPr>
        <w:t>(3</w:t>
      </w:r>
      <w:r w:rsidR="00D80AC7" w:rsidRPr="000D6B31">
        <w:rPr>
          <w:rFonts w:cstheme="minorHAnsi"/>
          <w:color w:val="0432FF"/>
          <w:sz w:val="22"/>
        </w:rPr>
        <w:t xml:space="preserve"> hours)</w:t>
      </w:r>
    </w:p>
    <w:p w14:paraId="62F978BA" w14:textId="77777777" w:rsidR="00D80AC7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3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Resume Makeover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(2 hours)</w:t>
      </w:r>
    </w:p>
    <w:p w14:paraId="75DA418E" w14:textId="092DD77C" w:rsidR="006D2906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4" w:history="1">
        <w:r w:rsidR="00994D36" w:rsidRPr="00994D36">
          <w:rPr>
            <w:rStyle w:val="Hyperlink"/>
            <w:rFonts w:cstheme="minorHAnsi"/>
            <w:sz w:val="22"/>
          </w:rPr>
          <w:t>Expert Tips for Answering Common Interview Questions</w:t>
        </w:r>
      </w:hyperlink>
      <w:r w:rsidR="00994D36">
        <w:rPr>
          <w:rFonts w:cstheme="minorHAnsi"/>
          <w:color w:val="0432FF"/>
          <w:sz w:val="22"/>
        </w:rPr>
        <w:t xml:space="preserve"> (1.5 hours)</w:t>
      </w:r>
    </w:p>
    <w:p w14:paraId="4EDDF014" w14:textId="42D7236D" w:rsidR="009D1831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5" w:history="1">
        <w:r w:rsidR="009D1831" w:rsidRPr="009D1831">
          <w:rPr>
            <w:rStyle w:val="Hyperlink"/>
            <w:rFonts w:cstheme="minorHAnsi"/>
            <w:sz w:val="22"/>
          </w:rPr>
          <w:t>Job Hunting for College Grads</w:t>
        </w:r>
      </w:hyperlink>
      <w:r w:rsidR="009D1831">
        <w:rPr>
          <w:rFonts w:cstheme="minorHAnsi"/>
          <w:color w:val="0432FF"/>
          <w:sz w:val="22"/>
        </w:rPr>
        <w:t xml:space="preserve"> (1 hour)</w:t>
      </w:r>
    </w:p>
    <w:p w14:paraId="17997621" w14:textId="77777777" w:rsidR="00D80AC7" w:rsidRPr="000D6B31" w:rsidRDefault="005A76EC" w:rsidP="00F338DC">
      <w:pPr>
        <w:pStyle w:val="ListParagraph"/>
        <w:numPr>
          <w:ilvl w:val="0"/>
          <w:numId w:val="7"/>
        </w:numPr>
        <w:snapToGrid w:val="0"/>
        <w:spacing w:before="120" w:after="0" w:line="240" w:lineRule="auto"/>
        <w:rPr>
          <w:rFonts w:cstheme="minorHAnsi"/>
          <w:color w:val="0432FF"/>
          <w:sz w:val="22"/>
        </w:rPr>
      </w:pPr>
      <w:hyperlink r:id="rId26" w:history="1">
        <w:r w:rsidR="00D80AC7" w:rsidRPr="000D6B31">
          <w:rPr>
            <w:rStyle w:val="lls-card-headline"/>
            <w:rFonts w:cstheme="minorHAnsi"/>
            <w:bCs/>
            <w:color w:val="0432FF"/>
            <w:sz w:val="22"/>
            <w:u w:val="single"/>
            <w:bdr w:val="none" w:sz="0" w:space="0" w:color="auto" w:frame="1"/>
            <w:shd w:val="clear" w:color="auto" w:fill="FFFFFF"/>
          </w:rPr>
          <w:t>Rock Your LinkedIn Profile</w:t>
        </w:r>
      </w:hyperlink>
      <w:r w:rsidR="00D80AC7" w:rsidRPr="000D6B31">
        <w:rPr>
          <w:rFonts w:cstheme="minorHAnsi"/>
          <w:color w:val="0432FF"/>
          <w:sz w:val="22"/>
          <w:u w:val="single"/>
        </w:rPr>
        <w:t xml:space="preserve"> </w:t>
      </w:r>
      <w:r w:rsidR="00D80AC7" w:rsidRPr="000D6B31">
        <w:rPr>
          <w:rFonts w:cstheme="minorHAnsi"/>
          <w:color w:val="0432FF"/>
          <w:sz w:val="22"/>
        </w:rPr>
        <w:t>(1 hour)</w:t>
      </w:r>
    </w:p>
    <w:p w14:paraId="75557B72" w14:textId="77777777" w:rsidR="00D80AC7" w:rsidRPr="00E74C45" w:rsidRDefault="00D80AC7" w:rsidP="00D80AC7">
      <w:pPr>
        <w:snapToGrid w:val="0"/>
        <w:spacing w:before="120"/>
        <w:rPr>
          <w:rFonts w:ascii="Calibri" w:hAnsi="Calibri" w:cstheme="minorHAnsi"/>
          <w:sz w:val="22"/>
          <w:szCs w:val="22"/>
        </w:rPr>
      </w:pPr>
    </w:p>
    <w:p w14:paraId="6B6DABBD" w14:textId="77777777" w:rsidR="00D80AC7" w:rsidRPr="00E74C45" w:rsidRDefault="00D80AC7" w:rsidP="00F338DC">
      <w:pPr>
        <w:pStyle w:val="ListParagraph"/>
        <w:numPr>
          <w:ilvl w:val="0"/>
          <w:numId w:val="9"/>
        </w:numPr>
        <w:snapToGrid w:val="0"/>
        <w:spacing w:before="120" w:after="0" w:line="240" w:lineRule="auto"/>
        <w:ind w:left="360"/>
        <w:rPr>
          <w:rFonts w:cstheme="minorHAnsi"/>
          <w:sz w:val="22"/>
        </w:rPr>
      </w:pPr>
      <w:r w:rsidRPr="00E74C45">
        <w:rPr>
          <w:rFonts w:cstheme="minorHAnsi"/>
          <w:sz w:val="22"/>
        </w:rPr>
        <w:t>Skills Builder</w:t>
      </w:r>
    </w:p>
    <w:p w14:paraId="69625E14" w14:textId="77777777" w:rsidR="00D80AC7" w:rsidRPr="00E74C45" w:rsidRDefault="00D80AC7" w:rsidP="00F338DC">
      <w:pPr>
        <w:pStyle w:val="ListParagraph"/>
        <w:numPr>
          <w:ilvl w:val="0"/>
          <w:numId w:val="8"/>
        </w:numPr>
        <w:snapToGrid w:val="0"/>
        <w:spacing w:before="120" w:after="0" w:line="240" w:lineRule="auto"/>
        <w:rPr>
          <w:rStyle w:val="Hyperlink"/>
          <w:rFonts w:cstheme="minorHAnsi"/>
          <w:sz w:val="22"/>
        </w:rPr>
      </w:pPr>
      <w:r w:rsidRPr="00E74C45">
        <w:rPr>
          <w:rFonts w:cstheme="minorHAnsi"/>
          <w:sz w:val="22"/>
        </w:rPr>
        <w:fldChar w:fldCharType="begin"/>
      </w:r>
      <w:r w:rsidRPr="00E74C45">
        <w:rPr>
          <w:rFonts w:cstheme="minorHAnsi"/>
          <w:sz w:val="22"/>
        </w:rPr>
        <w:instrText xml:space="preserve"> HYPERLINK "https://www.linkedin.com/learning/search?keywords=excel%20training&amp;u=2071660" </w:instrText>
      </w:r>
      <w:r w:rsidRPr="00E74C45">
        <w:rPr>
          <w:rFonts w:cstheme="minorHAnsi"/>
          <w:sz w:val="22"/>
        </w:rPr>
        <w:fldChar w:fldCharType="separate"/>
      </w:r>
      <w:r w:rsidRPr="00E74C45">
        <w:rPr>
          <w:rStyle w:val="Hyperlink"/>
          <w:rFonts w:cstheme="minorHAnsi"/>
          <w:sz w:val="22"/>
        </w:rPr>
        <w:t>Excel training courses</w:t>
      </w:r>
    </w:p>
    <w:p w14:paraId="7DC01F2C" w14:textId="77777777" w:rsidR="00D80AC7" w:rsidRPr="00E74C45" w:rsidRDefault="00D80AC7" w:rsidP="00F338DC">
      <w:pPr>
        <w:pStyle w:val="ListParagraph"/>
        <w:numPr>
          <w:ilvl w:val="0"/>
          <w:numId w:val="8"/>
        </w:numPr>
        <w:snapToGrid w:val="0"/>
        <w:spacing w:before="120" w:after="0" w:line="240" w:lineRule="auto"/>
        <w:rPr>
          <w:rStyle w:val="Hyperlink"/>
          <w:rFonts w:cstheme="minorHAnsi"/>
          <w:sz w:val="22"/>
        </w:rPr>
      </w:pPr>
      <w:r w:rsidRPr="00E74C45">
        <w:rPr>
          <w:rFonts w:cstheme="minorHAnsi"/>
          <w:sz w:val="22"/>
        </w:rPr>
        <w:fldChar w:fldCharType="end"/>
      </w:r>
      <w:r w:rsidRPr="00E74C45">
        <w:rPr>
          <w:rFonts w:cstheme="minorHAnsi"/>
          <w:sz w:val="22"/>
        </w:rPr>
        <w:fldChar w:fldCharType="begin"/>
      </w:r>
      <w:r w:rsidRPr="00E74C45">
        <w:rPr>
          <w:rFonts w:cstheme="minorHAnsi"/>
          <w:sz w:val="22"/>
        </w:rPr>
        <w:instrText xml:space="preserve"> HYPERLINK "https://www.linkedin.com/learning/search?keywords=word%20training&amp;u=2071660" </w:instrText>
      </w:r>
      <w:r w:rsidRPr="00E74C45">
        <w:rPr>
          <w:rFonts w:cstheme="minorHAnsi"/>
          <w:sz w:val="22"/>
        </w:rPr>
        <w:fldChar w:fldCharType="separate"/>
      </w:r>
      <w:r w:rsidRPr="00E74C45">
        <w:rPr>
          <w:rStyle w:val="Hyperlink"/>
          <w:rFonts w:cstheme="minorHAnsi"/>
          <w:sz w:val="22"/>
        </w:rPr>
        <w:t>MS Word training courses</w:t>
      </w:r>
    </w:p>
    <w:p w14:paraId="4E78C921" w14:textId="77777777" w:rsidR="00D80AC7" w:rsidRPr="00E74C45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  <w:r w:rsidRPr="00E74C45">
        <w:rPr>
          <w:rFonts w:ascii="Calibri" w:hAnsi="Calibri" w:cstheme="minorHAnsi"/>
          <w:sz w:val="22"/>
          <w:szCs w:val="22"/>
        </w:rPr>
        <w:fldChar w:fldCharType="end"/>
      </w:r>
    </w:p>
    <w:p w14:paraId="0AC8D16E" w14:textId="77777777" w:rsidR="00D80AC7" w:rsidRPr="00E74C45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bCs/>
          <w:color w:val="333333"/>
          <w:sz w:val="22"/>
          <w:szCs w:val="22"/>
          <w:bdr w:val="none" w:sz="0" w:space="0" w:color="auto" w:frame="1"/>
          <w:lang w:eastAsia="ko-KR"/>
        </w:rPr>
        <w:t>Q: How can I prove that I completed learning courses?</w:t>
      </w:r>
      <w:r w:rsidRPr="00E74C45">
        <w:rPr>
          <w:rFonts w:ascii="Calibri" w:hAnsi="Calibri"/>
          <w:color w:val="333333"/>
          <w:sz w:val="22"/>
          <w:szCs w:val="22"/>
          <w:lang w:eastAsia="ko-KR"/>
        </w:rPr>
        <w:t> </w:t>
      </w:r>
    </w:p>
    <w:p w14:paraId="551725A7" w14:textId="441D80F2" w:rsidR="00D80AC7" w:rsidRPr="00E74C45" w:rsidRDefault="00D80AC7" w:rsidP="00D80AC7">
      <w:pPr>
        <w:spacing w:line="345" w:lineRule="atLeast"/>
        <w:textAlignment w:val="baseline"/>
        <w:rPr>
          <w:rFonts w:ascii="Calibri" w:hAnsi="Calibri"/>
          <w:color w:val="333333"/>
          <w:sz w:val="22"/>
          <w:szCs w:val="22"/>
          <w:lang w:eastAsia="ko-KR"/>
        </w:rPr>
      </w:pPr>
      <w:r w:rsidRPr="00E74C45">
        <w:rPr>
          <w:rFonts w:ascii="Calibri" w:hAnsi="Calibri"/>
          <w:color w:val="333333"/>
          <w:sz w:val="22"/>
          <w:szCs w:val="22"/>
          <w:lang w:eastAsia="ko-KR"/>
        </w:rPr>
        <w:t>A: You have to complete the courses and get certificates.</w:t>
      </w:r>
    </w:p>
    <w:p w14:paraId="740C5673" w14:textId="77777777" w:rsidR="00D80AC7" w:rsidRPr="00E74C45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b/>
          <w:color w:val="000000" w:themeColor="text1"/>
          <w:sz w:val="22"/>
          <w:szCs w:val="22"/>
        </w:rPr>
      </w:pPr>
    </w:p>
    <w:p w14:paraId="540864A8" w14:textId="43F3EDCD" w:rsidR="00F242EA" w:rsidRPr="00E74C45" w:rsidRDefault="00F242EA" w:rsidP="00F242EA">
      <w:pPr>
        <w:snapToGrid w:val="0"/>
        <w:spacing w:before="120"/>
        <w:rPr>
          <w:rFonts w:ascii="Calibri" w:eastAsia="Times New Roman" w:hAnsi="Calibri" w:cstheme="minorHAnsi"/>
          <w:b/>
          <w:bCs/>
          <w:color w:val="000000" w:themeColor="text1"/>
          <w:sz w:val="22"/>
          <w:szCs w:val="22"/>
        </w:rPr>
      </w:pPr>
      <w:r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>4</w:t>
      </w:r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 xml:space="preserve">. </w:t>
      </w:r>
      <w:hyperlink r:id="rId27" w:history="1">
        <w:r w:rsidRPr="00AE711B">
          <w:rPr>
            <w:rStyle w:val="Hyperlink"/>
            <w:rFonts w:ascii="Calibri" w:eastAsia="DengXian" w:hAnsi="Calibri" w:cstheme="minorHAnsi"/>
            <w:b/>
            <w:bCs/>
            <w:color w:val="0432FF"/>
            <w:sz w:val="22"/>
            <w:szCs w:val="22"/>
          </w:rPr>
          <w:t>MPI Meeting &amp; Event Resources</w:t>
        </w:r>
      </w:hyperlink>
      <w:r w:rsidRPr="00E74C45"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DengXian" w:hAnsi="Calibri" w:cstheme="minorHAnsi"/>
          <w:b/>
          <w:bCs/>
          <w:color w:val="000000" w:themeColor="text1"/>
          <w:sz w:val="22"/>
          <w:szCs w:val="22"/>
        </w:rPr>
        <w:t>(Recommended for MPI members)</w:t>
      </w:r>
    </w:p>
    <w:p w14:paraId="610A656F" w14:textId="77777777" w:rsidR="00F242EA" w:rsidRPr="00E74C45" w:rsidRDefault="00F242EA" w:rsidP="00F242EA">
      <w:pPr>
        <w:pStyle w:val="ListParagraph"/>
        <w:numPr>
          <w:ilvl w:val="0"/>
          <w:numId w:val="5"/>
        </w:numPr>
        <w:snapToGrid w:val="0"/>
        <w:spacing w:before="120" w:after="0" w:line="240" w:lineRule="auto"/>
        <w:rPr>
          <w:rFonts w:eastAsia="DengXian" w:cstheme="minorHAnsi"/>
          <w:color w:val="000000" w:themeColor="text1"/>
          <w:sz w:val="22"/>
        </w:rPr>
      </w:pPr>
      <w:r w:rsidRPr="00E74C45">
        <w:rPr>
          <w:rFonts w:eastAsia="DengXian" w:cstheme="minorHAnsi"/>
          <w:color w:val="000000" w:themeColor="text1"/>
          <w:sz w:val="22"/>
        </w:rPr>
        <w:t xml:space="preserve">Webinars </w:t>
      </w:r>
      <w:r w:rsidRPr="00E74C45">
        <w:rPr>
          <w:rFonts w:eastAsia="DengXian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  <w:t xml:space="preserve">| 1 Hours Each </w:t>
      </w:r>
    </w:p>
    <w:p w14:paraId="66E23C72" w14:textId="77777777" w:rsidR="00F242EA" w:rsidRDefault="00F242EA" w:rsidP="00F242EA">
      <w:pPr>
        <w:pStyle w:val="ListParagraph"/>
        <w:numPr>
          <w:ilvl w:val="0"/>
          <w:numId w:val="5"/>
        </w:numPr>
        <w:snapToGrid w:val="0"/>
        <w:spacing w:before="120" w:after="0" w:line="240" w:lineRule="auto"/>
        <w:rPr>
          <w:rFonts w:eastAsia="DengXian" w:cstheme="minorHAnsi"/>
          <w:color w:val="000000" w:themeColor="text1"/>
          <w:sz w:val="22"/>
        </w:rPr>
      </w:pPr>
      <w:r w:rsidRPr="00E74C45">
        <w:rPr>
          <w:rFonts w:eastAsia="DengXian" w:cstheme="minorHAnsi"/>
          <w:color w:val="000000" w:themeColor="text1"/>
          <w:sz w:val="22"/>
        </w:rPr>
        <w:t>Suitable for: event professionals</w:t>
      </w:r>
    </w:p>
    <w:p w14:paraId="1035DB8D" w14:textId="07720555" w:rsidR="00F242EA" w:rsidRPr="00F242EA" w:rsidRDefault="00B423EA" w:rsidP="00F242EA">
      <w:pPr>
        <w:pStyle w:val="ListParagraph"/>
        <w:numPr>
          <w:ilvl w:val="0"/>
          <w:numId w:val="5"/>
        </w:numPr>
        <w:snapToGrid w:val="0"/>
        <w:spacing w:before="120" w:after="0" w:line="240" w:lineRule="auto"/>
        <w:rPr>
          <w:rFonts w:eastAsia="DengXian" w:cstheme="minorHAnsi"/>
          <w:color w:val="000000" w:themeColor="text1"/>
          <w:sz w:val="22"/>
        </w:rPr>
      </w:pPr>
      <w:r>
        <w:rPr>
          <w:rFonts w:eastAsia="DengXian" w:cstheme="minorHAnsi"/>
          <w:color w:val="000000" w:themeColor="text1"/>
          <w:sz w:val="22"/>
        </w:rPr>
        <w:t>M</w:t>
      </w:r>
      <w:r w:rsidR="00F242EA">
        <w:rPr>
          <w:rFonts w:eastAsia="DengXian" w:cstheme="minorHAnsi"/>
          <w:color w:val="000000" w:themeColor="text1"/>
          <w:sz w:val="22"/>
        </w:rPr>
        <w:t>PI member</w:t>
      </w:r>
      <w:r>
        <w:rPr>
          <w:rFonts w:eastAsia="DengXian" w:cstheme="minorHAnsi"/>
          <w:color w:val="000000" w:themeColor="text1"/>
          <w:sz w:val="22"/>
        </w:rPr>
        <w:t xml:space="preserve">s can access </w:t>
      </w:r>
      <w:r w:rsidR="00F242EA">
        <w:rPr>
          <w:rFonts w:eastAsia="DengXian" w:cstheme="minorHAnsi"/>
          <w:color w:val="000000" w:themeColor="text1"/>
          <w:sz w:val="22"/>
        </w:rPr>
        <w:t>on-demand content</w:t>
      </w:r>
      <w:r w:rsidR="00F663AE">
        <w:rPr>
          <w:rFonts w:eastAsia="DengXian" w:cstheme="minorHAnsi"/>
          <w:color w:val="000000" w:themeColor="text1"/>
          <w:sz w:val="22"/>
        </w:rPr>
        <w:t xml:space="preserve"> for free</w:t>
      </w:r>
      <w:r w:rsidR="00F242EA">
        <w:rPr>
          <w:rFonts w:eastAsia="DengXian" w:cstheme="minorHAnsi"/>
          <w:color w:val="000000" w:themeColor="text1"/>
          <w:sz w:val="22"/>
        </w:rPr>
        <w:t xml:space="preserve">.  </w:t>
      </w:r>
    </w:p>
    <w:p w14:paraId="7D34668B" w14:textId="77777777" w:rsidR="00F242EA" w:rsidRPr="00E74C45" w:rsidRDefault="00F242EA" w:rsidP="00F242EA">
      <w:pPr>
        <w:shd w:val="clear" w:color="auto" w:fill="FEFEFE"/>
        <w:snapToGrid w:val="0"/>
        <w:spacing w:before="120"/>
        <w:outlineLvl w:val="0"/>
        <w:rPr>
          <w:rFonts w:ascii="Calibri" w:eastAsia="Malgun Gothic" w:hAnsi="Calibri" w:cs="Malgun Gothic"/>
          <w:bCs/>
          <w:color w:val="000000" w:themeColor="text1"/>
          <w:sz w:val="22"/>
          <w:szCs w:val="22"/>
          <w:lang w:eastAsia="ko-KR"/>
        </w:rPr>
      </w:pPr>
      <w:r w:rsidRPr="00E74C45">
        <w:rPr>
          <w:rFonts w:ascii="Calibri" w:eastAsia="Malgun Gothic" w:hAnsi="Calibri" w:cs="Malgun Gothic"/>
          <w:bCs/>
          <w:color w:val="000000" w:themeColor="text1"/>
          <w:sz w:val="22"/>
          <w:szCs w:val="22"/>
          <w:lang w:eastAsia="ko-KR"/>
        </w:rPr>
        <w:t>Q: How can I prove that I participated in webinars?</w:t>
      </w:r>
    </w:p>
    <w:p w14:paraId="5E4ED6C9" w14:textId="77777777" w:rsidR="00F242EA" w:rsidRPr="00E74C45" w:rsidRDefault="00F242EA" w:rsidP="00F242EA">
      <w:pPr>
        <w:shd w:val="clear" w:color="auto" w:fill="FEFEFE"/>
        <w:snapToGrid w:val="0"/>
        <w:spacing w:before="120"/>
        <w:outlineLvl w:val="0"/>
        <w:rPr>
          <w:rFonts w:ascii="Calibri" w:eastAsia="Malgun Gothic" w:hAnsi="Calibri" w:cs="Malgun Gothic"/>
          <w:bCs/>
          <w:color w:val="000000" w:themeColor="text1"/>
          <w:sz w:val="22"/>
          <w:szCs w:val="22"/>
          <w:lang w:eastAsia="ko-KR"/>
        </w:rPr>
      </w:pPr>
      <w:r w:rsidRPr="00E74C45">
        <w:rPr>
          <w:rFonts w:ascii="Calibri" w:eastAsia="Malgun Gothic" w:hAnsi="Calibri" w:cs="Malgun Gothic"/>
          <w:bCs/>
          <w:color w:val="000000" w:themeColor="text1"/>
          <w:sz w:val="22"/>
          <w:szCs w:val="22"/>
          <w:lang w:eastAsia="ko-KR"/>
        </w:rPr>
        <w:t>A: You have to write a short reflection paper (Mini</w:t>
      </w:r>
      <w:r>
        <w:rPr>
          <w:rFonts w:ascii="Calibri" w:eastAsia="Malgun Gothic" w:hAnsi="Calibri" w:cs="Malgun Gothic"/>
          <w:bCs/>
          <w:color w:val="000000" w:themeColor="text1"/>
          <w:sz w:val="22"/>
          <w:szCs w:val="22"/>
          <w:lang w:eastAsia="ko-KR"/>
        </w:rPr>
        <w:t>mum 300 words) for each webinar.</w:t>
      </w:r>
    </w:p>
    <w:p w14:paraId="185D715E" w14:textId="77777777" w:rsidR="00D80AC7" w:rsidRPr="00E74C45" w:rsidRDefault="00D80AC7" w:rsidP="00D80AC7">
      <w:pPr>
        <w:autoSpaceDE w:val="0"/>
        <w:autoSpaceDN w:val="0"/>
        <w:adjustRightInd w:val="0"/>
        <w:spacing w:after="240"/>
        <w:rPr>
          <w:rFonts w:ascii="Calibri" w:eastAsia="DengXian" w:hAnsi="Calibri" w:cstheme="minorHAnsi"/>
          <w:color w:val="000000" w:themeColor="text1"/>
          <w:sz w:val="22"/>
          <w:szCs w:val="22"/>
        </w:rPr>
      </w:pPr>
    </w:p>
    <w:sectPr w:rsidR="00D80AC7" w:rsidRPr="00E74C45" w:rsidSect="00E93985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47CD1" w14:textId="77777777" w:rsidR="005A76EC" w:rsidRDefault="005A76EC">
      <w:r>
        <w:separator/>
      </w:r>
    </w:p>
  </w:endnote>
  <w:endnote w:type="continuationSeparator" w:id="0">
    <w:p w14:paraId="11BAC21F" w14:textId="77777777" w:rsidR="005A76EC" w:rsidRDefault="005A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3A15" w14:textId="5BA86B64" w:rsidR="001B1B19" w:rsidRPr="00550032" w:rsidRDefault="001B1B19" w:rsidP="00042817">
    <w:pPr>
      <w:tabs>
        <w:tab w:val="right" w:pos="9864"/>
      </w:tabs>
      <w:spacing w:before="360"/>
      <w:ind w:right="360"/>
      <w:rPr>
        <w:rFonts w:ascii="Arial" w:eastAsia="Times New Roman" w:hAnsi="Arial"/>
        <w:sz w:val="18"/>
      </w:rPr>
    </w:pPr>
    <w:r>
      <w:rPr>
        <w:rFonts w:ascii="Arial" w:eastAsia="Times New Roman" w:hAnsi="Arial"/>
        <w:sz w:val="18"/>
      </w:rPr>
      <w:t xml:space="preserve">HSPM </w:t>
    </w:r>
    <w:r w:rsidR="00EC35FC">
      <w:rPr>
        <w:rFonts w:ascii="Arial" w:eastAsia="Times New Roman" w:hAnsi="Arial" w:hint="eastAsia"/>
        <w:sz w:val="18"/>
      </w:rPr>
      <w:t>180</w:t>
    </w:r>
    <w:r>
      <w:rPr>
        <w:rFonts w:ascii="Arial" w:eastAsia="Times New Roman" w:hAnsi="Arial"/>
        <w:sz w:val="18"/>
      </w:rPr>
      <w:t xml:space="preserve"> –</w:t>
    </w:r>
    <w:r w:rsidR="00EC35FC">
      <w:rPr>
        <w:rFonts w:ascii="Arial" w:eastAsia="Times New Roman" w:hAnsi="Arial"/>
        <w:sz w:val="18"/>
      </w:rPr>
      <w:t xml:space="preserve"> </w:t>
    </w:r>
    <w:r w:rsidR="002F35CD">
      <w:rPr>
        <w:rFonts w:ascii="Arial" w:eastAsia="Times New Roman" w:hAnsi="Arial"/>
        <w:sz w:val="18"/>
      </w:rPr>
      <w:t>Individual Studies</w:t>
    </w:r>
    <w:r w:rsidR="00EC35FC">
      <w:rPr>
        <w:rFonts w:ascii="Arial" w:eastAsia="Times New Roman" w:hAnsi="Arial"/>
        <w:sz w:val="18"/>
      </w:rPr>
      <w:t xml:space="preserve"> </w:t>
    </w:r>
    <w:r w:rsidR="00141443">
      <w:rPr>
        <w:rFonts w:ascii="Arial" w:eastAsia="Times New Roman" w:hAnsi="Arial"/>
        <w:sz w:val="18"/>
      </w:rPr>
      <w:t xml:space="preserve">– </w:t>
    </w:r>
    <w:r w:rsidR="000113E2">
      <w:rPr>
        <w:rFonts w:ascii="Arial" w:eastAsia="Times New Roman" w:hAnsi="Arial"/>
        <w:sz w:val="18"/>
      </w:rPr>
      <w:t>Fall 2020</w:t>
    </w:r>
    <w:r w:rsidRPr="00955773">
      <w:rPr>
        <w:rFonts w:ascii="Arial" w:eastAsia="Times New Roman" w:hAnsi="Arial"/>
        <w:sz w:val="18"/>
      </w:rPr>
      <w:tab/>
      <w:t xml:space="preserve"> Page </w:t>
    </w:r>
    <w:r w:rsidRPr="00955773">
      <w:rPr>
        <w:rFonts w:ascii="Arial" w:eastAsia="Times New Roman" w:hAnsi="Arial"/>
        <w:sz w:val="18"/>
      </w:rPr>
      <w:fldChar w:fldCharType="begin"/>
    </w:r>
    <w:r w:rsidRPr="00955773">
      <w:rPr>
        <w:rFonts w:ascii="Arial" w:eastAsia="Times New Roman" w:hAnsi="Arial"/>
        <w:sz w:val="18"/>
      </w:rPr>
      <w:instrText xml:space="preserve"> PAGE </w:instrText>
    </w:r>
    <w:r w:rsidRPr="00955773">
      <w:rPr>
        <w:rFonts w:ascii="Arial" w:eastAsia="Times New Roman" w:hAnsi="Arial"/>
        <w:sz w:val="18"/>
      </w:rPr>
      <w:fldChar w:fldCharType="separate"/>
    </w:r>
    <w:r w:rsidR="003126C8">
      <w:rPr>
        <w:rFonts w:ascii="Arial" w:eastAsia="Times New Roman" w:hAnsi="Arial"/>
        <w:noProof/>
        <w:sz w:val="18"/>
      </w:rPr>
      <w:t>3</w:t>
    </w:r>
    <w:r w:rsidRPr="00955773">
      <w:rPr>
        <w:rFonts w:ascii="Arial" w:eastAsia="Times New Roman" w:hAnsi="Arial"/>
        <w:sz w:val="18"/>
      </w:rPr>
      <w:fldChar w:fldCharType="end"/>
    </w:r>
    <w:r w:rsidRPr="00955773">
      <w:rPr>
        <w:rFonts w:ascii="Arial" w:eastAsia="Times New Roman" w:hAnsi="Arial"/>
        <w:sz w:val="18"/>
      </w:rPr>
      <w:t xml:space="preserve"> of </w:t>
    </w:r>
    <w:r w:rsidRPr="00955773">
      <w:rPr>
        <w:rFonts w:ascii="Arial" w:eastAsia="Times New Roman" w:hAnsi="Arial"/>
        <w:sz w:val="18"/>
      </w:rPr>
      <w:fldChar w:fldCharType="begin"/>
    </w:r>
    <w:r w:rsidRPr="00955773">
      <w:rPr>
        <w:rFonts w:ascii="Arial" w:eastAsia="Times New Roman" w:hAnsi="Arial"/>
        <w:sz w:val="18"/>
      </w:rPr>
      <w:instrText xml:space="preserve"> NUMPAGES </w:instrText>
    </w:r>
    <w:r w:rsidRPr="00955773">
      <w:rPr>
        <w:rFonts w:ascii="Arial" w:eastAsia="Times New Roman" w:hAnsi="Arial"/>
        <w:sz w:val="18"/>
      </w:rPr>
      <w:fldChar w:fldCharType="separate"/>
    </w:r>
    <w:r w:rsidR="003126C8">
      <w:rPr>
        <w:rFonts w:ascii="Arial" w:eastAsia="Times New Roman" w:hAnsi="Arial"/>
        <w:noProof/>
        <w:sz w:val="18"/>
      </w:rPr>
      <w:t>6</w:t>
    </w:r>
    <w:r w:rsidRPr="00955773">
      <w:rPr>
        <w:rFonts w:ascii="Arial" w:eastAsia="Times New Roman" w:hAnsi="Arial"/>
        <w:sz w:val="18"/>
      </w:rPr>
      <w:fldChar w:fldCharType="end"/>
    </w:r>
    <w:r>
      <w:rPr>
        <w:rFonts w:ascii="Arial" w:eastAsia="Times New Roman" w:hAnsi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0E74E" w14:textId="77777777" w:rsidR="005A76EC" w:rsidRDefault="005A76EC">
      <w:r>
        <w:separator/>
      </w:r>
    </w:p>
  </w:footnote>
  <w:footnote w:type="continuationSeparator" w:id="0">
    <w:p w14:paraId="2CB8300F" w14:textId="77777777" w:rsidR="005A76EC" w:rsidRDefault="005A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25pt;height:15.25pt" o:bullet="t">
        <v:imagedata r:id="rId1" o:title="/Users/jooyeon/Library/Containers/com.microsoft.Word/Data/Library/Application Support/Microsoft/Temp/Word Work File L_1110150435"/>
      </v:shape>
    </w:pict>
  </w:numPicBullet>
  <w:abstractNum w:abstractNumId="0">
    <w:nsid w:val="00E50CA9"/>
    <w:multiLevelType w:val="hybridMultilevel"/>
    <w:tmpl w:val="B204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322A"/>
    <w:multiLevelType w:val="hybridMultilevel"/>
    <w:tmpl w:val="6AB898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40EFA"/>
    <w:multiLevelType w:val="hybridMultilevel"/>
    <w:tmpl w:val="E4ECF8E8"/>
    <w:lvl w:ilvl="0" w:tplc="79AE7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33F8F"/>
    <w:multiLevelType w:val="hybridMultilevel"/>
    <w:tmpl w:val="30FA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B05CE"/>
    <w:multiLevelType w:val="hybridMultilevel"/>
    <w:tmpl w:val="A85C64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A85E6F"/>
    <w:multiLevelType w:val="hybridMultilevel"/>
    <w:tmpl w:val="11C40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33BA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CC5016F"/>
    <w:multiLevelType w:val="hybridMultilevel"/>
    <w:tmpl w:val="6A84B5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DF66EA"/>
    <w:multiLevelType w:val="hybridMultilevel"/>
    <w:tmpl w:val="E652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B633D"/>
    <w:multiLevelType w:val="hybridMultilevel"/>
    <w:tmpl w:val="F696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90E6A3E"/>
    <w:multiLevelType w:val="hybridMultilevel"/>
    <w:tmpl w:val="2788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97409"/>
    <w:multiLevelType w:val="multilevel"/>
    <w:tmpl w:val="BDE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E104F"/>
    <w:multiLevelType w:val="hybridMultilevel"/>
    <w:tmpl w:val="BC884B42"/>
    <w:lvl w:ilvl="0" w:tplc="CB2E5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040EC"/>
    <w:multiLevelType w:val="hybridMultilevel"/>
    <w:tmpl w:val="D9EE01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C02167"/>
    <w:multiLevelType w:val="hybridMultilevel"/>
    <w:tmpl w:val="E85E0EA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BD3CBE"/>
    <w:multiLevelType w:val="hybridMultilevel"/>
    <w:tmpl w:val="5C58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27399"/>
    <w:multiLevelType w:val="hybridMultilevel"/>
    <w:tmpl w:val="FFC4CE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17"/>
  </w:num>
  <w:num w:numId="11">
    <w:abstractNumId w:val="14"/>
  </w:num>
  <w:num w:numId="12">
    <w:abstractNumId w:val="15"/>
  </w:num>
  <w:num w:numId="13">
    <w:abstractNumId w:val="13"/>
  </w:num>
  <w:num w:numId="14">
    <w:abstractNumId w:val="3"/>
  </w:num>
  <w:num w:numId="15">
    <w:abstractNumId w:val="6"/>
  </w:num>
  <w:num w:numId="16">
    <w:abstractNumId w:val="4"/>
  </w:num>
  <w:num w:numId="17">
    <w:abstractNumId w:val="5"/>
  </w:num>
  <w:num w:numId="18">
    <w:abstractNumId w:val="18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92"/>
    <w:rsid w:val="000008C6"/>
    <w:rsid w:val="00001D96"/>
    <w:rsid w:val="00002923"/>
    <w:rsid w:val="00003EF0"/>
    <w:rsid w:val="000040D4"/>
    <w:rsid w:val="00007FC6"/>
    <w:rsid w:val="000104CA"/>
    <w:rsid w:val="00010658"/>
    <w:rsid w:val="00010961"/>
    <w:rsid w:val="000113E2"/>
    <w:rsid w:val="00011CC1"/>
    <w:rsid w:val="000121EE"/>
    <w:rsid w:val="00012522"/>
    <w:rsid w:val="0001310F"/>
    <w:rsid w:val="0001341A"/>
    <w:rsid w:val="0001344C"/>
    <w:rsid w:val="0001430B"/>
    <w:rsid w:val="00015E1A"/>
    <w:rsid w:val="00017660"/>
    <w:rsid w:val="00017EB4"/>
    <w:rsid w:val="00017EF4"/>
    <w:rsid w:val="000215B6"/>
    <w:rsid w:val="00021E12"/>
    <w:rsid w:val="00023947"/>
    <w:rsid w:val="00025964"/>
    <w:rsid w:val="00026E17"/>
    <w:rsid w:val="00030E46"/>
    <w:rsid w:val="00030FE2"/>
    <w:rsid w:val="00031218"/>
    <w:rsid w:val="000340B9"/>
    <w:rsid w:val="000376EE"/>
    <w:rsid w:val="00040951"/>
    <w:rsid w:val="00042817"/>
    <w:rsid w:val="000429F8"/>
    <w:rsid w:val="000442A0"/>
    <w:rsid w:val="000451BB"/>
    <w:rsid w:val="0004757E"/>
    <w:rsid w:val="000477BC"/>
    <w:rsid w:val="000479FF"/>
    <w:rsid w:val="00051409"/>
    <w:rsid w:val="00052B81"/>
    <w:rsid w:val="00053565"/>
    <w:rsid w:val="00053B69"/>
    <w:rsid w:val="00053D98"/>
    <w:rsid w:val="00054417"/>
    <w:rsid w:val="000553A2"/>
    <w:rsid w:val="00055916"/>
    <w:rsid w:val="00056F4D"/>
    <w:rsid w:val="00057915"/>
    <w:rsid w:val="00057B93"/>
    <w:rsid w:val="00062C00"/>
    <w:rsid w:val="000633B4"/>
    <w:rsid w:val="00064EB9"/>
    <w:rsid w:val="00067585"/>
    <w:rsid w:val="000720C3"/>
    <w:rsid w:val="000720CE"/>
    <w:rsid w:val="0007397F"/>
    <w:rsid w:val="00075BB9"/>
    <w:rsid w:val="00076D44"/>
    <w:rsid w:val="000774AF"/>
    <w:rsid w:val="0008113D"/>
    <w:rsid w:val="0008307B"/>
    <w:rsid w:val="00084A62"/>
    <w:rsid w:val="000856E2"/>
    <w:rsid w:val="000915C4"/>
    <w:rsid w:val="00092294"/>
    <w:rsid w:val="00092D7C"/>
    <w:rsid w:val="0009649D"/>
    <w:rsid w:val="00096A0B"/>
    <w:rsid w:val="00096BDA"/>
    <w:rsid w:val="000A1913"/>
    <w:rsid w:val="000A306D"/>
    <w:rsid w:val="000A3FAD"/>
    <w:rsid w:val="000A423A"/>
    <w:rsid w:val="000A6062"/>
    <w:rsid w:val="000A72D8"/>
    <w:rsid w:val="000B2F77"/>
    <w:rsid w:val="000B3204"/>
    <w:rsid w:val="000B515E"/>
    <w:rsid w:val="000C1200"/>
    <w:rsid w:val="000C1D38"/>
    <w:rsid w:val="000C517C"/>
    <w:rsid w:val="000D02E7"/>
    <w:rsid w:val="000D0823"/>
    <w:rsid w:val="000D34DC"/>
    <w:rsid w:val="000D4037"/>
    <w:rsid w:val="000D5938"/>
    <w:rsid w:val="000D5BAD"/>
    <w:rsid w:val="000D6B31"/>
    <w:rsid w:val="000D78BA"/>
    <w:rsid w:val="000D79C4"/>
    <w:rsid w:val="000E053A"/>
    <w:rsid w:val="000E104E"/>
    <w:rsid w:val="000E214D"/>
    <w:rsid w:val="000E3E22"/>
    <w:rsid w:val="000E48CF"/>
    <w:rsid w:val="000E551E"/>
    <w:rsid w:val="000E57AB"/>
    <w:rsid w:val="000F0615"/>
    <w:rsid w:val="000F0B6C"/>
    <w:rsid w:val="000F20EB"/>
    <w:rsid w:val="000F2391"/>
    <w:rsid w:val="000F2952"/>
    <w:rsid w:val="000F2A2C"/>
    <w:rsid w:val="000F30BB"/>
    <w:rsid w:val="000F3F7D"/>
    <w:rsid w:val="000F49F0"/>
    <w:rsid w:val="00100AD6"/>
    <w:rsid w:val="001014C2"/>
    <w:rsid w:val="00101A6B"/>
    <w:rsid w:val="00105099"/>
    <w:rsid w:val="00113F51"/>
    <w:rsid w:val="00114CB3"/>
    <w:rsid w:val="001157AE"/>
    <w:rsid w:val="00115A2F"/>
    <w:rsid w:val="001178B7"/>
    <w:rsid w:val="001178E2"/>
    <w:rsid w:val="00117C3F"/>
    <w:rsid w:val="00120EAD"/>
    <w:rsid w:val="00122E1F"/>
    <w:rsid w:val="001242E9"/>
    <w:rsid w:val="001250F8"/>
    <w:rsid w:val="00125344"/>
    <w:rsid w:val="001306AD"/>
    <w:rsid w:val="00130D95"/>
    <w:rsid w:val="00131351"/>
    <w:rsid w:val="00134653"/>
    <w:rsid w:val="0013574C"/>
    <w:rsid w:val="00135A26"/>
    <w:rsid w:val="00137B62"/>
    <w:rsid w:val="00137EB8"/>
    <w:rsid w:val="00141443"/>
    <w:rsid w:val="0014246C"/>
    <w:rsid w:val="001440F0"/>
    <w:rsid w:val="00147340"/>
    <w:rsid w:val="00155205"/>
    <w:rsid w:val="0015765A"/>
    <w:rsid w:val="0016006A"/>
    <w:rsid w:val="001620B9"/>
    <w:rsid w:val="001624FA"/>
    <w:rsid w:val="00164570"/>
    <w:rsid w:val="00165300"/>
    <w:rsid w:val="001653AF"/>
    <w:rsid w:val="001656EA"/>
    <w:rsid w:val="00165A4D"/>
    <w:rsid w:val="00167E07"/>
    <w:rsid w:val="00172413"/>
    <w:rsid w:val="001729F0"/>
    <w:rsid w:val="00172A18"/>
    <w:rsid w:val="00174548"/>
    <w:rsid w:val="00175B0A"/>
    <w:rsid w:val="00175FD7"/>
    <w:rsid w:val="00176990"/>
    <w:rsid w:val="00176E55"/>
    <w:rsid w:val="001777D6"/>
    <w:rsid w:val="00180CEF"/>
    <w:rsid w:val="00181406"/>
    <w:rsid w:val="00183DBC"/>
    <w:rsid w:val="00186D1C"/>
    <w:rsid w:val="00187560"/>
    <w:rsid w:val="0019013E"/>
    <w:rsid w:val="0019152A"/>
    <w:rsid w:val="00192284"/>
    <w:rsid w:val="001963EB"/>
    <w:rsid w:val="001A0E9A"/>
    <w:rsid w:val="001A24A2"/>
    <w:rsid w:val="001A306F"/>
    <w:rsid w:val="001A39FB"/>
    <w:rsid w:val="001A3DC9"/>
    <w:rsid w:val="001A55C4"/>
    <w:rsid w:val="001A5B94"/>
    <w:rsid w:val="001A6119"/>
    <w:rsid w:val="001A770C"/>
    <w:rsid w:val="001A7798"/>
    <w:rsid w:val="001B03E8"/>
    <w:rsid w:val="001B11AB"/>
    <w:rsid w:val="001B1B19"/>
    <w:rsid w:val="001B1BA7"/>
    <w:rsid w:val="001B1CC0"/>
    <w:rsid w:val="001B3D42"/>
    <w:rsid w:val="001B4784"/>
    <w:rsid w:val="001B5C4C"/>
    <w:rsid w:val="001B5E5E"/>
    <w:rsid w:val="001B643F"/>
    <w:rsid w:val="001B7693"/>
    <w:rsid w:val="001C133C"/>
    <w:rsid w:val="001C257E"/>
    <w:rsid w:val="001C4594"/>
    <w:rsid w:val="001C7106"/>
    <w:rsid w:val="001C742C"/>
    <w:rsid w:val="001D10D4"/>
    <w:rsid w:val="001D2380"/>
    <w:rsid w:val="001D2886"/>
    <w:rsid w:val="001D3A6B"/>
    <w:rsid w:val="001D52AE"/>
    <w:rsid w:val="001D64F2"/>
    <w:rsid w:val="001D77BB"/>
    <w:rsid w:val="001E172C"/>
    <w:rsid w:val="001E2972"/>
    <w:rsid w:val="001E46C1"/>
    <w:rsid w:val="001E5643"/>
    <w:rsid w:val="001E6468"/>
    <w:rsid w:val="001F2B7D"/>
    <w:rsid w:val="001F3005"/>
    <w:rsid w:val="001F50DD"/>
    <w:rsid w:val="00201305"/>
    <w:rsid w:val="00201513"/>
    <w:rsid w:val="0020211D"/>
    <w:rsid w:val="00206371"/>
    <w:rsid w:val="00207125"/>
    <w:rsid w:val="002078A0"/>
    <w:rsid w:val="0021037E"/>
    <w:rsid w:val="002114EF"/>
    <w:rsid w:val="00211CAF"/>
    <w:rsid w:val="00213B3E"/>
    <w:rsid w:val="00222649"/>
    <w:rsid w:val="002228FC"/>
    <w:rsid w:val="002243E8"/>
    <w:rsid w:val="002249F7"/>
    <w:rsid w:val="00224D20"/>
    <w:rsid w:val="00225CE8"/>
    <w:rsid w:val="00225F37"/>
    <w:rsid w:val="002262DF"/>
    <w:rsid w:val="0022724D"/>
    <w:rsid w:val="00230347"/>
    <w:rsid w:val="00234987"/>
    <w:rsid w:val="00234EA2"/>
    <w:rsid w:val="00236838"/>
    <w:rsid w:val="002410BB"/>
    <w:rsid w:val="00246980"/>
    <w:rsid w:val="0025081A"/>
    <w:rsid w:val="00251178"/>
    <w:rsid w:val="0025133B"/>
    <w:rsid w:val="002515E1"/>
    <w:rsid w:val="002520C7"/>
    <w:rsid w:val="0025270D"/>
    <w:rsid w:val="0025279D"/>
    <w:rsid w:val="002532DD"/>
    <w:rsid w:val="00254C65"/>
    <w:rsid w:val="00256E38"/>
    <w:rsid w:val="00257A92"/>
    <w:rsid w:val="00261A17"/>
    <w:rsid w:val="002629E2"/>
    <w:rsid w:val="00262CBA"/>
    <w:rsid w:val="002657A3"/>
    <w:rsid w:val="00265C54"/>
    <w:rsid w:val="002723CF"/>
    <w:rsid w:val="00272A42"/>
    <w:rsid w:val="002731BA"/>
    <w:rsid w:val="00276329"/>
    <w:rsid w:val="00276FDE"/>
    <w:rsid w:val="00277F38"/>
    <w:rsid w:val="00282128"/>
    <w:rsid w:val="00283252"/>
    <w:rsid w:val="0028386F"/>
    <w:rsid w:val="00285E03"/>
    <w:rsid w:val="00286243"/>
    <w:rsid w:val="00287D52"/>
    <w:rsid w:val="00291255"/>
    <w:rsid w:val="00292EA8"/>
    <w:rsid w:val="00293356"/>
    <w:rsid w:val="0029414C"/>
    <w:rsid w:val="002952E7"/>
    <w:rsid w:val="002954E2"/>
    <w:rsid w:val="00296531"/>
    <w:rsid w:val="0029690F"/>
    <w:rsid w:val="00297E94"/>
    <w:rsid w:val="002A20E5"/>
    <w:rsid w:val="002A4EFC"/>
    <w:rsid w:val="002A574D"/>
    <w:rsid w:val="002A74E6"/>
    <w:rsid w:val="002B3742"/>
    <w:rsid w:val="002B4939"/>
    <w:rsid w:val="002B65EC"/>
    <w:rsid w:val="002B6966"/>
    <w:rsid w:val="002C080C"/>
    <w:rsid w:val="002C4764"/>
    <w:rsid w:val="002C7C26"/>
    <w:rsid w:val="002D075D"/>
    <w:rsid w:val="002D09BF"/>
    <w:rsid w:val="002D23BB"/>
    <w:rsid w:val="002E0E80"/>
    <w:rsid w:val="002E13D8"/>
    <w:rsid w:val="002E14BE"/>
    <w:rsid w:val="002E2243"/>
    <w:rsid w:val="002E341C"/>
    <w:rsid w:val="002E4651"/>
    <w:rsid w:val="002E4C70"/>
    <w:rsid w:val="002E5C25"/>
    <w:rsid w:val="002E76F3"/>
    <w:rsid w:val="002E7A8D"/>
    <w:rsid w:val="002E7F62"/>
    <w:rsid w:val="002F2D0D"/>
    <w:rsid w:val="002F3108"/>
    <w:rsid w:val="002F35CD"/>
    <w:rsid w:val="002F39AD"/>
    <w:rsid w:val="002F4247"/>
    <w:rsid w:val="002F4377"/>
    <w:rsid w:val="002F6F69"/>
    <w:rsid w:val="002F7230"/>
    <w:rsid w:val="002F7A9F"/>
    <w:rsid w:val="00303352"/>
    <w:rsid w:val="003053EB"/>
    <w:rsid w:val="00305D63"/>
    <w:rsid w:val="00310968"/>
    <w:rsid w:val="00311B40"/>
    <w:rsid w:val="003120B8"/>
    <w:rsid w:val="003126C8"/>
    <w:rsid w:val="003158B1"/>
    <w:rsid w:val="003169FC"/>
    <w:rsid w:val="0031784A"/>
    <w:rsid w:val="00320086"/>
    <w:rsid w:val="00320E68"/>
    <w:rsid w:val="00322D70"/>
    <w:rsid w:val="0032308C"/>
    <w:rsid w:val="00331C4C"/>
    <w:rsid w:val="00332763"/>
    <w:rsid w:val="0033340A"/>
    <w:rsid w:val="00333716"/>
    <w:rsid w:val="00333EE5"/>
    <w:rsid w:val="00334548"/>
    <w:rsid w:val="003348F3"/>
    <w:rsid w:val="003350FA"/>
    <w:rsid w:val="00335EF8"/>
    <w:rsid w:val="00337399"/>
    <w:rsid w:val="00337D26"/>
    <w:rsid w:val="0034168C"/>
    <w:rsid w:val="00342069"/>
    <w:rsid w:val="0034235C"/>
    <w:rsid w:val="00346322"/>
    <w:rsid w:val="003468FD"/>
    <w:rsid w:val="00346972"/>
    <w:rsid w:val="00346DB3"/>
    <w:rsid w:val="00347DBB"/>
    <w:rsid w:val="00350231"/>
    <w:rsid w:val="00352BC0"/>
    <w:rsid w:val="00353918"/>
    <w:rsid w:val="00356AFF"/>
    <w:rsid w:val="00356E4A"/>
    <w:rsid w:val="00357295"/>
    <w:rsid w:val="00357FEF"/>
    <w:rsid w:val="00360CC7"/>
    <w:rsid w:val="00360ECA"/>
    <w:rsid w:val="003628FC"/>
    <w:rsid w:val="00364EB5"/>
    <w:rsid w:val="003658A4"/>
    <w:rsid w:val="00366593"/>
    <w:rsid w:val="003667D9"/>
    <w:rsid w:val="003678C8"/>
    <w:rsid w:val="0037050C"/>
    <w:rsid w:val="00371AD9"/>
    <w:rsid w:val="00374B1D"/>
    <w:rsid w:val="00374F61"/>
    <w:rsid w:val="0037627C"/>
    <w:rsid w:val="00380631"/>
    <w:rsid w:val="0038081A"/>
    <w:rsid w:val="00380FC8"/>
    <w:rsid w:val="0038126B"/>
    <w:rsid w:val="00381A93"/>
    <w:rsid w:val="00382154"/>
    <w:rsid w:val="00382EAD"/>
    <w:rsid w:val="00383360"/>
    <w:rsid w:val="00383861"/>
    <w:rsid w:val="003860B9"/>
    <w:rsid w:val="00386109"/>
    <w:rsid w:val="00387471"/>
    <w:rsid w:val="00387A39"/>
    <w:rsid w:val="00390D18"/>
    <w:rsid w:val="00392F4C"/>
    <w:rsid w:val="00397128"/>
    <w:rsid w:val="003A00D5"/>
    <w:rsid w:val="003A38C4"/>
    <w:rsid w:val="003A4A68"/>
    <w:rsid w:val="003A68C9"/>
    <w:rsid w:val="003B11D6"/>
    <w:rsid w:val="003B558C"/>
    <w:rsid w:val="003B5BB3"/>
    <w:rsid w:val="003B6E92"/>
    <w:rsid w:val="003B6ECC"/>
    <w:rsid w:val="003B7323"/>
    <w:rsid w:val="003C1B2E"/>
    <w:rsid w:val="003C1CF1"/>
    <w:rsid w:val="003C57C2"/>
    <w:rsid w:val="003C5A86"/>
    <w:rsid w:val="003C5AE0"/>
    <w:rsid w:val="003C642D"/>
    <w:rsid w:val="003C750F"/>
    <w:rsid w:val="003D0F28"/>
    <w:rsid w:val="003D2495"/>
    <w:rsid w:val="003D2E57"/>
    <w:rsid w:val="003D7F6D"/>
    <w:rsid w:val="003E0353"/>
    <w:rsid w:val="003E09E3"/>
    <w:rsid w:val="003F3360"/>
    <w:rsid w:val="003F3BFB"/>
    <w:rsid w:val="003F5B2B"/>
    <w:rsid w:val="00404D1A"/>
    <w:rsid w:val="00404F4F"/>
    <w:rsid w:val="004065DA"/>
    <w:rsid w:val="00407210"/>
    <w:rsid w:val="00407C3D"/>
    <w:rsid w:val="0041171C"/>
    <w:rsid w:val="0041266F"/>
    <w:rsid w:val="00412920"/>
    <w:rsid w:val="004136F4"/>
    <w:rsid w:val="004138ED"/>
    <w:rsid w:val="00416E57"/>
    <w:rsid w:val="00417661"/>
    <w:rsid w:val="00421267"/>
    <w:rsid w:val="00421880"/>
    <w:rsid w:val="00421D5A"/>
    <w:rsid w:val="00424406"/>
    <w:rsid w:val="00424828"/>
    <w:rsid w:val="004250C4"/>
    <w:rsid w:val="00426882"/>
    <w:rsid w:val="00433A08"/>
    <w:rsid w:val="004344AF"/>
    <w:rsid w:val="00440974"/>
    <w:rsid w:val="0044362A"/>
    <w:rsid w:val="00444C92"/>
    <w:rsid w:val="00445433"/>
    <w:rsid w:val="004459A4"/>
    <w:rsid w:val="004478BD"/>
    <w:rsid w:val="004518CC"/>
    <w:rsid w:val="00452E73"/>
    <w:rsid w:val="00453564"/>
    <w:rsid w:val="00454284"/>
    <w:rsid w:val="00455152"/>
    <w:rsid w:val="00456A4D"/>
    <w:rsid w:val="004610F3"/>
    <w:rsid w:val="004618FA"/>
    <w:rsid w:val="0046212C"/>
    <w:rsid w:val="00465C29"/>
    <w:rsid w:val="004701F3"/>
    <w:rsid w:val="00480583"/>
    <w:rsid w:val="00483C31"/>
    <w:rsid w:val="00484696"/>
    <w:rsid w:val="004849EF"/>
    <w:rsid w:val="004853FC"/>
    <w:rsid w:val="004868FE"/>
    <w:rsid w:val="0048792A"/>
    <w:rsid w:val="00487DDF"/>
    <w:rsid w:val="00490B51"/>
    <w:rsid w:val="00490EE9"/>
    <w:rsid w:val="0049574D"/>
    <w:rsid w:val="00497D9A"/>
    <w:rsid w:val="004A1BCB"/>
    <w:rsid w:val="004A1E79"/>
    <w:rsid w:val="004A5EB5"/>
    <w:rsid w:val="004A6A2A"/>
    <w:rsid w:val="004A6A49"/>
    <w:rsid w:val="004A6EC1"/>
    <w:rsid w:val="004A751C"/>
    <w:rsid w:val="004B2C1D"/>
    <w:rsid w:val="004B3664"/>
    <w:rsid w:val="004B4143"/>
    <w:rsid w:val="004C10E5"/>
    <w:rsid w:val="004C156D"/>
    <w:rsid w:val="004C47A4"/>
    <w:rsid w:val="004C71B6"/>
    <w:rsid w:val="004C7D39"/>
    <w:rsid w:val="004D2780"/>
    <w:rsid w:val="004D3B6D"/>
    <w:rsid w:val="004D5936"/>
    <w:rsid w:val="004D5A37"/>
    <w:rsid w:val="004E0558"/>
    <w:rsid w:val="004E0FE6"/>
    <w:rsid w:val="004E1B77"/>
    <w:rsid w:val="004E2F91"/>
    <w:rsid w:val="004E35D7"/>
    <w:rsid w:val="004E3E51"/>
    <w:rsid w:val="004E5D14"/>
    <w:rsid w:val="004F2812"/>
    <w:rsid w:val="004F2AA1"/>
    <w:rsid w:val="004F5C95"/>
    <w:rsid w:val="004F6E9F"/>
    <w:rsid w:val="00505A88"/>
    <w:rsid w:val="00506480"/>
    <w:rsid w:val="00506A53"/>
    <w:rsid w:val="00511A00"/>
    <w:rsid w:val="0051226E"/>
    <w:rsid w:val="00512C8A"/>
    <w:rsid w:val="00512FE2"/>
    <w:rsid w:val="00513A44"/>
    <w:rsid w:val="005166E9"/>
    <w:rsid w:val="00516D70"/>
    <w:rsid w:val="00517526"/>
    <w:rsid w:val="00520065"/>
    <w:rsid w:val="00520251"/>
    <w:rsid w:val="00522CC8"/>
    <w:rsid w:val="00522D8C"/>
    <w:rsid w:val="00524994"/>
    <w:rsid w:val="00525F94"/>
    <w:rsid w:val="00527963"/>
    <w:rsid w:val="005302F7"/>
    <w:rsid w:val="0053530E"/>
    <w:rsid w:val="00535C9F"/>
    <w:rsid w:val="00536DB3"/>
    <w:rsid w:val="00536F26"/>
    <w:rsid w:val="005435A2"/>
    <w:rsid w:val="005440D9"/>
    <w:rsid w:val="005446EB"/>
    <w:rsid w:val="00547FB8"/>
    <w:rsid w:val="0055001B"/>
    <w:rsid w:val="00550032"/>
    <w:rsid w:val="00550889"/>
    <w:rsid w:val="00550F6A"/>
    <w:rsid w:val="00552DF9"/>
    <w:rsid w:val="0055426D"/>
    <w:rsid w:val="0055547E"/>
    <w:rsid w:val="00560F5E"/>
    <w:rsid w:val="005616F7"/>
    <w:rsid w:val="00563C1A"/>
    <w:rsid w:val="005652D3"/>
    <w:rsid w:val="0056560B"/>
    <w:rsid w:val="00565916"/>
    <w:rsid w:val="00566652"/>
    <w:rsid w:val="0057034C"/>
    <w:rsid w:val="005716B3"/>
    <w:rsid w:val="0057190C"/>
    <w:rsid w:val="00572A6A"/>
    <w:rsid w:val="00573563"/>
    <w:rsid w:val="00576AFF"/>
    <w:rsid w:val="00576E08"/>
    <w:rsid w:val="005770BD"/>
    <w:rsid w:val="005807C9"/>
    <w:rsid w:val="005817E4"/>
    <w:rsid w:val="00583058"/>
    <w:rsid w:val="00586101"/>
    <w:rsid w:val="00586A95"/>
    <w:rsid w:val="00591596"/>
    <w:rsid w:val="00593546"/>
    <w:rsid w:val="00595EEA"/>
    <w:rsid w:val="00597EBE"/>
    <w:rsid w:val="005A0613"/>
    <w:rsid w:val="005A32B7"/>
    <w:rsid w:val="005A4840"/>
    <w:rsid w:val="005A5CF6"/>
    <w:rsid w:val="005A76EC"/>
    <w:rsid w:val="005B3214"/>
    <w:rsid w:val="005B3700"/>
    <w:rsid w:val="005B40C1"/>
    <w:rsid w:val="005B43D0"/>
    <w:rsid w:val="005C17F1"/>
    <w:rsid w:val="005C1C4B"/>
    <w:rsid w:val="005C484C"/>
    <w:rsid w:val="005C4D2E"/>
    <w:rsid w:val="005C4E3F"/>
    <w:rsid w:val="005C539A"/>
    <w:rsid w:val="005C63F8"/>
    <w:rsid w:val="005C6D72"/>
    <w:rsid w:val="005C7402"/>
    <w:rsid w:val="005C7C2D"/>
    <w:rsid w:val="005D09FE"/>
    <w:rsid w:val="005D1796"/>
    <w:rsid w:val="005D3867"/>
    <w:rsid w:val="005D471A"/>
    <w:rsid w:val="005D4A4B"/>
    <w:rsid w:val="005D61E3"/>
    <w:rsid w:val="005D6AF5"/>
    <w:rsid w:val="005D7852"/>
    <w:rsid w:val="005D7DB7"/>
    <w:rsid w:val="005E1482"/>
    <w:rsid w:val="005E5C0B"/>
    <w:rsid w:val="005E608F"/>
    <w:rsid w:val="005E6C78"/>
    <w:rsid w:val="005E7078"/>
    <w:rsid w:val="005F18CB"/>
    <w:rsid w:val="005F2F3B"/>
    <w:rsid w:val="005F4CF5"/>
    <w:rsid w:val="005F7B85"/>
    <w:rsid w:val="0060029D"/>
    <w:rsid w:val="006002DF"/>
    <w:rsid w:val="0060059A"/>
    <w:rsid w:val="006032C9"/>
    <w:rsid w:val="00605CB2"/>
    <w:rsid w:val="00605D2D"/>
    <w:rsid w:val="00610D29"/>
    <w:rsid w:val="00610DEF"/>
    <w:rsid w:val="00614E42"/>
    <w:rsid w:val="00615F92"/>
    <w:rsid w:val="00616D9E"/>
    <w:rsid w:val="00616E21"/>
    <w:rsid w:val="006228A0"/>
    <w:rsid w:val="00622903"/>
    <w:rsid w:val="00623194"/>
    <w:rsid w:val="006233ED"/>
    <w:rsid w:val="00623F98"/>
    <w:rsid w:val="006242EA"/>
    <w:rsid w:val="00626764"/>
    <w:rsid w:val="00627049"/>
    <w:rsid w:val="006270AB"/>
    <w:rsid w:val="00630514"/>
    <w:rsid w:val="0063452E"/>
    <w:rsid w:val="00634D3B"/>
    <w:rsid w:val="00636095"/>
    <w:rsid w:val="00640D64"/>
    <w:rsid w:val="00641081"/>
    <w:rsid w:val="006421A5"/>
    <w:rsid w:val="006438AC"/>
    <w:rsid w:val="00643924"/>
    <w:rsid w:val="00651129"/>
    <w:rsid w:val="00652441"/>
    <w:rsid w:val="00652BFC"/>
    <w:rsid w:val="00652F07"/>
    <w:rsid w:val="00655272"/>
    <w:rsid w:val="006567F6"/>
    <w:rsid w:val="00657581"/>
    <w:rsid w:val="00657CE5"/>
    <w:rsid w:val="00661E90"/>
    <w:rsid w:val="00662DE1"/>
    <w:rsid w:val="006652FF"/>
    <w:rsid w:val="0066603C"/>
    <w:rsid w:val="00670784"/>
    <w:rsid w:val="00670A35"/>
    <w:rsid w:val="006714DB"/>
    <w:rsid w:val="0067168C"/>
    <w:rsid w:val="00671DB6"/>
    <w:rsid w:val="00672872"/>
    <w:rsid w:val="00672A3B"/>
    <w:rsid w:val="00675294"/>
    <w:rsid w:val="00676CB3"/>
    <w:rsid w:val="00680353"/>
    <w:rsid w:val="00681876"/>
    <w:rsid w:val="00682BA5"/>
    <w:rsid w:val="00684B63"/>
    <w:rsid w:val="0068670A"/>
    <w:rsid w:val="0069102B"/>
    <w:rsid w:val="00691C39"/>
    <w:rsid w:val="006935F9"/>
    <w:rsid w:val="00693DA1"/>
    <w:rsid w:val="006941EC"/>
    <w:rsid w:val="00695C32"/>
    <w:rsid w:val="0069734E"/>
    <w:rsid w:val="00697DB2"/>
    <w:rsid w:val="006A02DB"/>
    <w:rsid w:val="006A09F7"/>
    <w:rsid w:val="006A133C"/>
    <w:rsid w:val="006A3003"/>
    <w:rsid w:val="006A42EF"/>
    <w:rsid w:val="006A46D1"/>
    <w:rsid w:val="006A7B23"/>
    <w:rsid w:val="006B2261"/>
    <w:rsid w:val="006B7781"/>
    <w:rsid w:val="006B7CF5"/>
    <w:rsid w:val="006C0A47"/>
    <w:rsid w:val="006C105A"/>
    <w:rsid w:val="006C13EB"/>
    <w:rsid w:val="006C5AC1"/>
    <w:rsid w:val="006C7D8D"/>
    <w:rsid w:val="006D2906"/>
    <w:rsid w:val="006D563B"/>
    <w:rsid w:val="006E096B"/>
    <w:rsid w:val="006E2931"/>
    <w:rsid w:val="006E4FE1"/>
    <w:rsid w:val="006E5691"/>
    <w:rsid w:val="006E60C2"/>
    <w:rsid w:val="006E7961"/>
    <w:rsid w:val="006F10DA"/>
    <w:rsid w:val="006F1914"/>
    <w:rsid w:val="006F2454"/>
    <w:rsid w:val="006F252D"/>
    <w:rsid w:val="006F41E9"/>
    <w:rsid w:val="006F763C"/>
    <w:rsid w:val="007022AD"/>
    <w:rsid w:val="00703466"/>
    <w:rsid w:val="00704E26"/>
    <w:rsid w:val="007050F7"/>
    <w:rsid w:val="00706170"/>
    <w:rsid w:val="007076F1"/>
    <w:rsid w:val="0071081A"/>
    <w:rsid w:val="00711907"/>
    <w:rsid w:val="0071402C"/>
    <w:rsid w:val="00716D24"/>
    <w:rsid w:val="00716F2A"/>
    <w:rsid w:val="007171A8"/>
    <w:rsid w:val="0072250E"/>
    <w:rsid w:val="0072351F"/>
    <w:rsid w:val="00723ED1"/>
    <w:rsid w:val="00725257"/>
    <w:rsid w:val="0072600B"/>
    <w:rsid w:val="0072606D"/>
    <w:rsid w:val="007273B5"/>
    <w:rsid w:val="00730675"/>
    <w:rsid w:val="00730AFD"/>
    <w:rsid w:val="0073110F"/>
    <w:rsid w:val="007354B5"/>
    <w:rsid w:val="0073585B"/>
    <w:rsid w:val="00743FB1"/>
    <w:rsid w:val="007448A6"/>
    <w:rsid w:val="00745744"/>
    <w:rsid w:val="00745752"/>
    <w:rsid w:val="00751192"/>
    <w:rsid w:val="00751773"/>
    <w:rsid w:val="00752904"/>
    <w:rsid w:val="00753AEA"/>
    <w:rsid w:val="00754546"/>
    <w:rsid w:val="00757F09"/>
    <w:rsid w:val="00761A41"/>
    <w:rsid w:val="00761FAF"/>
    <w:rsid w:val="00762126"/>
    <w:rsid w:val="0076279B"/>
    <w:rsid w:val="00767F03"/>
    <w:rsid w:val="00770AF3"/>
    <w:rsid w:val="00771E73"/>
    <w:rsid w:val="00773C38"/>
    <w:rsid w:val="00774773"/>
    <w:rsid w:val="00776E76"/>
    <w:rsid w:val="00777229"/>
    <w:rsid w:val="00781DA9"/>
    <w:rsid w:val="00783865"/>
    <w:rsid w:val="00784209"/>
    <w:rsid w:val="00787215"/>
    <w:rsid w:val="00787B15"/>
    <w:rsid w:val="00787E51"/>
    <w:rsid w:val="00790240"/>
    <w:rsid w:val="00791AE2"/>
    <w:rsid w:val="00794CC6"/>
    <w:rsid w:val="007A06AD"/>
    <w:rsid w:val="007A29E5"/>
    <w:rsid w:val="007A52FA"/>
    <w:rsid w:val="007A62DD"/>
    <w:rsid w:val="007A6C49"/>
    <w:rsid w:val="007A7A49"/>
    <w:rsid w:val="007B3165"/>
    <w:rsid w:val="007B41AD"/>
    <w:rsid w:val="007B4355"/>
    <w:rsid w:val="007B5E3E"/>
    <w:rsid w:val="007B5F50"/>
    <w:rsid w:val="007B6021"/>
    <w:rsid w:val="007B63B4"/>
    <w:rsid w:val="007C0307"/>
    <w:rsid w:val="007C27E4"/>
    <w:rsid w:val="007C3538"/>
    <w:rsid w:val="007D0373"/>
    <w:rsid w:val="007D1796"/>
    <w:rsid w:val="007D26CE"/>
    <w:rsid w:val="007D53B6"/>
    <w:rsid w:val="007D77BD"/>
    <w:rsid w:val="007D7CBA"/>
    <w:rsid w:val="007E053F"/>
    <w:rsid w:val="007E1AD0"/>
    <w:rsid w:val="007E4353"/>
    <w:rsid w:val="007E44D6"/>
    <w:rsid w:val="007E53C0"/>
    <w:rsid w:val="007E5AFF"/>
    <w:rsid w:val="007E6F17"/>
    <w:rsid w:val="007F0248"/>
    <w:rsid w:val="007F04A8"/>
    <w:rsid w:val="007F04F4"/>
    <w:rsid w:val="007F1B3B"/>
    <w:rsid w:val="007F3264"/>
    <w:rsid w:val="007F3772"/>
    <w:rsid w:val="007F62EE"/>
    <w:rsid w:val="007F724F"/>
    <w:rsid w:val="0080042D"/>
    <w:rsid w:val="0080773B"/>
    <w:rsid w:val="00810A1E"/>
    <w:rsid w:val="008151F1"/>
    <w:rsid w:val="008153DD"/>
    <w:rsid w:val="00816612"/>
    <w:rsid w:val="008166D0"/>
    <w:rsid w:val="00816C3A"/>
    <w:rsid w:val="00817DBC"/>
    <w:rsid w:val="008211F3"/>
    <w:rsid w:val="00821BC9"/>
    <w:rsid w:val="00823291"/>
    <w:rsid w:val="008264D2"/>
    <w:rsid w:val="0082764B"/>
    <w:rsid w:val="00827861"/>
    <w:rsid w:val="0083150B"/>
    <w:rsid w:val="008356CF"/>
    <w:rsid w:val="00841450"/>
    <w:rsid w:val="00841A60"/>
    <w:rsid w:val="00842472"/>
    <w:rsid w:val="00842A51"/>
    <w:rsid w:val="00842B99"/>
    <w:rsid w:val="00844F4D"/>
    <w:rsid w:val="00845CBE"/>
    <w:rsid w:val="00850859"/>
    <w:rsid w:val="00851B74"/>
    <w:rsid w:val="00851F99"/>
    <w:rsid w:val="00855586"/>
    <w:rsid w:val="00862923"/>
    <w:rsid w:val="00862C4D"/>
    <w:rsid w:val="0086447A"/>
    <w:rsid w:val="008647F7"/>
    <w:rsid w:val="00864C61"/>
    <w:rsid w:val="00865472"/>
    <w:rsid w:val="00865A29"/>
    <w:rsid w:val="00871BB3"/>
    <w:rsid w:val="00872B5F"/>
    <w:rsid w:val="00873061"/>
    <w:rsid w:val="00873FD2"/>
    <w:rsid w:val="00874A5E"/>
    <w:rsid w:val="00876962"/>
    <w:rsid w:val="00877141"/>
    <w:rsid w:val="00877884"/>
    <w:rsid w:val="00881D4D"/>
    <w:rsid w:val="0088231F"/>
    <w:rsid w:val="00885453"/>
    <w:rsid w:val="00885CD0"/>
    <w:rsid w:val="00886BB5"/>
    <w:rsid w:val="008902FB"/>
    <w:rsid w:val="00890669"/>
    <w:rsid w:val="00892288"/>
    <w:rsid w:val="0089237E"/>
    <w:rsid w:val="0089346D"/>
    <w:rsid w:val="00896EF5"/>
    <w:rsid w:val="008979F0"/>
    <w:rsid w:val="008A0CC6"/>
    <w:rsid w:val="008A175B"/>
    <w:rsid w:val="008A3508"/>
    <w:rsid w:val="008A43A8"/>
    <w:rsid w:val="008A603B"/>
    <w:rsid w:val="008B1188"/>
    <w:rsid w:val="008B3082"/>
    <w:rsid w:val="008B4BF4"/>
    <w:rsid w:val="008B518E"/>
    <w:rsid w:val="008B7809"/>
    <w:rsid w:val="008B7D88"/>
    <w:rsid w:val="008C0F42"/>
    <w:rsid w:val="008C1AC0"/>
    <w:rsid w:val="008C3D50"/>
    <w:rsid w:val="008C3DE1"/>
    <w:rsid w:val="008C3FFB"/>
    <w:rsid w:val="008C4726"/>
    <w:rsid w:val="008C527F"/>
    <w:rsid w:val="008C5A2B"/>
    <w:rsid w:val="008D114A"/>
    <w:rsid w:val="008D2085"/>
    <w:rsid w:val="008D6407"/>
    <w:rsid w:val="008D6FA7"/>
    <w:rsid w:val="008E1F68"/>
    <w:rsid w:val="008E27B1"/>
    <w:rsid w:val="008E3CD2"/>
    <w:rsid w:val="008E5D2B"/>
    <w:rsid w:val="008E5D83"/>
    <w:rsid w:val="008E600A"/>
    <w:rsid w:val="008F054C"/>
    <w:rsid w:val="008F31A7"/>
    <w:rsid w:val="008F35D6"/>
    <w:rsid w:val="008F5EC0"/>
    <w:rsid w:val="00901685"/>
    <w:rsid w:val="00901883"/>
    <w:rsid w:val="00902889"/>
    <w:rsid w:val="00903B0C"/>
    <w:rsid w:val="00903C79"/>
    <w:rsid w:val="00904948"/>
    <w:rsid w:val="00906060"/>
    <w:rsid w:val="009073EC"/>
    <w:rsid w:val="00907C71"/>
    <w:rsid w:val="00910825"/>
    <w:rsid w:val="00911381"/>
    <w:rsid w:val="0091235F"/>
    <w:rsid w:val="00915576"/>
    <w:rsid w:val="00916703"/>
    <w:rsid w:val="00920DAD"/>
    <w:rsid w:val="0092236F"/>
    <w:rsid w:val="00927C16"/>
    <w:rsid w:val="00927CAA"/>
    <w:rsid w:val="009333B1"/>
    <w:rsid w:val="00935307"/>
    <w:rsid w:val="00935DCA"/>
    <w:rsid w:val="009376A7"/>
    <w:rsid w:val="00943AC5"/>
    <w:rsid w:val="00943E25"/>
    <w:rsid w:val="009446C0"/>
    <w:rsid w:val="009457A1"/>
    <w:rsid w:val="009470A4"/>
    <w:rsid w:val="00947A0C"/>
    <w:rsid w:val="0095109C"/>
    <w:rsid w:val="0095218F"/>
    <w:rsid w:val="00954D5A"/>
    <w:rsid w:val="00956327"/>
    <w:rsid w:val="0096092B"/>
    <w:rsid w:val="0096097A"/>
    <w:rsid w:val="0096229F"/>
    <w:rsid w:val="00962430"/>
    <w:rsid w:val="00965186"/>
    <w:rsid w:val="009652A7"/>
    <w:rsid w:val="00965759"/>
    <w:rsid w:val="00967320"/>
    <w:rsid w:val="009719D3"/>
    <w:rsid w:val="009727DA"/>
    <w:rsid w:val="009733FB"/>
    <w:rsid w:val="00975E96"/>
    <w:rsid w:val="00976546"/>
    <w:rsid w:val="009770DF"/>
    <w:rsid w:val="009801F1"/>
    <w:rsid w:val="00981F1C"/>
    <w:rsid w:val="00982BF4"/>
    <w:rsid w:val="0098336F"/>
    <w:rsid w:val="00985FEE"/>
    <w:rsid w:val="009860B5"/>
    <w:rsid w:val="0098694E"/>
    <w:rsid w:val="00991733"/>
    <w:rsid w:val="00994D36"/>
    <w:rsid w:val="00997696"/>
    <w:rsid w:val="009A14E8"/>
    <w:rsid w:val="009A4B58"/>
    <w:rsid w:val="009A5C12"/>
    <w:rsid w:val="009B0972"/>
    <w:rsid w:val="009B1E06"/>
    <w:rsid w:val="009B28C2"/>
    <w:rsid w:val="009B7890"/>
    <w:rsid w:val="009B7FED"/>
    <w:rsid w:val="009C15CF"/>
    <w:rsid w:val="009C46E3"/>
    <w:rsid w:val="009C587A"/>
    <w:rsid w:val="009C6826"/>
    <w:rsid w:val="009D1831"/>
    <w:rsid w:val="009D4B0D"/>
    <w:rsid w:val="009D570F"/>
    <w:rsid w:val="009D7EDF"/>
    <w:rsid w:val="009E128D"/>
    <w:rsid w:val="009E1670"/>
    <w:rsid w:val="009E34B0"/>
    <w:rsid w:val="009E424C"/>
    <w:rsid w:val="009E57FF"/>
    <w:rsid w:val="009E65FC"/>
    <w:rsid w:val="009E709E"/>
    <w:rsid w:val="009F2AC7"/>
    <w:rsid w:val="00A006D6"/>
    <w:rsid w:val="00A00CE4"/>
    <w:rsid w:val="00A00DF7"/>
    <w:rsid w:val="00A027F2"/>
    <w:rsid w:val="00A0344B"/>
    <w:rsid w:val="00A05BAE"/>
    <w:rsid w:val="00A05C38"/>
    <w:rsid w:val="00A060D0"/>
    <w:rsid w:val="00A06DEF"/>
    <w:rsid w:val="00A10933"/>
    <w:rsid w:val="00A1249B"/>
    <w:rsid w:val="00A145BC"/>
    <w:rsid w:val="00A15B0F"/>
    <w:rsid w:val="00A17FA7"/>
    <w:rsid w:val="00A20E8A"/>
    <w:rsid w:val="00A213A0"/>
    <w:rsid w:val="00A23A06"/>
    <w:rsid w:val="00A26F26"/>
    <w:rsid w:val="00A26FDC"/>
    <w:rsid w:val="00A27184"/>
    <w:rsid w:val="00A30D1E"/>
    <w:rsid w:val="00A354F8"/>
    <w:rsid w:val="00A370EA"/>
    <w:rsid w:val="00A40320"/>
    <w:rsid w:val="00A40963"/>
    <w:rsid w:val="00A409B3"/>
    <w:rsid w:val="00A41A7A"/>
    <w:rsid w:val="00A4308E"/>
    <w:rsid w:val="00A4529D"/>
    <w:rsid w:val="00A51C70"/>
    <w:rsid w:val="00A5285E"/>
    <w:rsid w:val="00A544C1"/>
    <w:rsid w:val="00A61A6A"/>
    <w:rsid w:val="00A62ECA"/>
    <w:rsid w:val="00A631AC"/>
    <w:rsid w:val="00A639A6"/>
    <w:rsid w:val="00A64137"/>
    <w:rsid w:val="00A656B3"/>
    <w:rsid w:val="00A663B9"/>
    <w:rsid w:val="00A66D36"/>
    <w:rsid w:val="00A70582"/>
    <w:rsid w:val="00A70954"/>
    <w:rsid w:val="00A70F70"/>
    <w:rsid w:val="00A76EEF"/>
    <w:rsid w:val="00A8075A"/>
    <w:rsid w:val="00A81678"/>
    <w:rsid w:val="00A83552"/>
    <w:rsid w:val="00A8356B"/>
    <w:rsid w:val="00A84DBD"/>
    <w:rsid w:val="00A8552E"/>
    <w:rsid w:val="00A9022D"/>
    <w:rsid w:val="00A94814"/>
    <w:rsid w:val="00A953B0"/>
    <w:rsid w:val="00A9702D"/>
    <w:rsid w:val="00A97B02"/>
    <w:rsid w:val="00AA0E3F"/>
    <w:rsid w:val="00AA2478"/>
    <w:rsid w:val="00AA2CDF"/>
    <w:rsid w:val="00AA4619"/>
    <w:rsid w:val="00AA4701"/>
    <w:rsid w:val="00AA530C"/>
    <w:rsid w:val="00AB2914"/>
    <w:rsid w:val="00AB30FE"/>
    <w:rsid w:val="00AB42E1"/>
    <w:rsid w:val="00AB5006"/>
    <w:rsid w:val="00AB5EFA"/>
    <w:rsid w:val="00AB65DA"/>
    <w:rsid w:val="00AB7973"/>
    <w:rsid w:val="00AB7EEB"/>
    <w:rsid w:val="00AC0CE7"/>
    <w:rsid w:val="00AC4A16"/>
    <w:rsid w:val="00AC5462"/>
    <w:rsid w:val="00AC7A64"/>
    <w:rsid w:val="00AC7CA2"/>
    <w:rsid w:val="00AD48A6"/>
    <w:rsid w:val="00AD560A"/>
    <w:rsid w:val="00AE3361"/>
    <w:rsid w:val="00AE4DD4"/>
    <w:rsid w:val="00AE711B"/>
    <w:rsid w:val="00AF2A25"/>
    <w:rsid w:val="00AF2E9B"/>
    <w:rsid w:val="00AF39E9"/>
    <w:rsid w:val="00AF52D7"/>
    <w:rsid w:val="00AF6507"/>
    <w:rsid w:val="00B004D0"/>
    <w:rsid w:val="00B015A4"/>
    <w:rsid w:val="00B02535"/>
    <w:rsid w:val="00B02943"/>
    <w:rsid w:val="00B02DEE"/>
    <w:rsid w:val="00B1134E"/>
    <w:rsid w:val="00B156D9"/>
    <w:rsid w:val="00B15D89"/>
    <w:rsid w:val="00B17DDF"/>
    <w:rsid w:val="00B20B9C"/>
    <w:rsid w:val="00B21B16"/>
    <w:rsid w:val="00B23340"/>
    <w:rsid w:val="00B23C6F"/>
    <w:rsid w:val="00B24826"/>
    <w:rsid w:val="00B2576C"/>
    <w:rsid w:val="00B26D95"/>
    <w:rsid w:val="00B2792D"/>
    <w:rsid w:val="00B33754"/>
    <w:rsid w:val="00B35E2D"/>
    <w:rsid w:val="00B37B73"/>
    <w:rsid w:val="00B419DD"/>
    <w:rsid w:val="00B423EA"/>
    <w:rsid w:val="00B42449"/>
    <w:rsid w:val="00B43A50"/>
    <w:rsid w:val="00B44342"/>
    <w:rsid w:val="00B47439"/>
    <w:rsid w:val="00B5090E"/>
    <w:rsid w:val="00B50F02"/>
    <w:rsid w:val="00B51204"/>
    <w:rsid w:val="00B54334"/>
    <w:rsid w:val="00B5529B"/>
    <w:rsid w:val="00B60846"/>
    <w:rsid w:val="00B60C6A"/>
    <w:rsid w:val="00B612C2"/>
    <w:rsid w:val="00B615E4"/>
    <w:rsid w:val="00B61A1D"/>
    <w:rsid w:val="00B638C3"/>
    <w:rsid w:val="00B6596B"/>
    <w:rsid w:val="00B66CBA"/>
    <w:rsid w:val="00B66CCB"/>
    <w:rsid w:val="00B72654"/>
    <w:rsid w:val="00B77ECA"/>
    <w:rsid w:val="00B804B2"/>
    <w:rsid w:val="00B80A7B"/>
    <w:rsid w:val="00B8222F"/>
    <w:rsid w:val="00B852BA"/>
    <w:rsid w:val="00B85689"/>
    <w:rsid w:val="00B87C56"/>
    <w:rsid w:val="00B92F58"/>
    <w:rsid w:val="00B94966"/>
    <w:rsid w:val="00B96483"/>
    <w:rsid w:val="00B96BBF"/>
    <w:rsid w:val="00BA0F06"/>
    <w:rsid w:val="00BA2794"/>
    <w:rsid w:val="00BA648F"/>
    <w:rsid w:val="00BB0B81"/>
    <w:rsid w:val="00BB153D"/>
    <w:rsid w:val="00BB1A28"/>
    <w:rsid w:val="00BB1C7F"/>
    <w:rsid w:val="00BB2F45"/>
    <w:rsid w:val="00BB395D"/>
    <w:rsid w:val="00BB4FC2"/>
    <w:rsid w:val="00BB54C7"/>
    <w:rsid w:val="00BB6F23"/>
    <w:rsid w:val="00BB7EA3"/>
    <w:rsid w:val="00BC351B"/>
    <w:rsid w:val="00BC43B3"/>
    <w:rsid w:val="00BC4711"/>
    <w:rsid w:val="00BC5C8A"/>
    <w:rsid w:val="00BC5D3E"/>
    <w:rsid w:val="00BD0830"/>
    <w:rsid w:val="00BD140F"/>
    <w:rsid w:val="00BD1A47"/>
    <w:rsid w:val="00BD3A86"/>
    <w:rsid w:val="00BD3E9B"/>
    <w:rsid w:val="00BD4665"/>
    <w:rsid w:val="00BD54D5"/>
    <w:rsid w:val="00BD5713"/>
    <w:rsid w:val="00BD5F31"/>
    <w:rsid w:val="00BD7295"/>
    <w:rsid w:val="00BE1B15"/>
    <w:rsid w:val="00BE1FB0"/>
    <w:rsid w:val="00BE24E2"/>
    <w:rsid w:val="00BE2535"/>
    <w:rsid w:val="00BE58D1"/>
    <w:rsid w:val="00BE69A9"/>
    <w:rsid w:val="00BE74DD"/>
    <w:rsid w:val="00BE7A34"/>
    <w:rsid w:val="00BF0DBD"/>
    <w:rsid w:val="00BF1382"/>
    <w:rsid w:val="00BF594A"/>
    <w:rsid w:val="00BF65C8"/>
    <w:rsid w:val="00C00083"/>
    <w:rsid w:val="00C00702"/>
    <w:rsid w:val="00C015FC"/>
    <w:rsid w:val="00C02396"/>
    <w:rsid w:val="00C03FAE"/>
    <w:rsid w:val="00C047D4"/>
    <w:rsid w:val="00C04B09"/>
    <w:rsid w:val="00C05C95"/>
    <w:rsid w:val="00C05FC8"/>
    <w:rsid w:val="00C0691F"/>
    <w:rsid w:val="00C07061"/>
    <w:rsid w:val="00C07BEF"/>
    <w:rsid w:val="00C11571"/>
    <w:rsid w:val="00C12B3D"/>
    <w:rsid w:val="00C164AE"/>
    <w:rsid w:val="00C20C3B"/>
    <w:rsid w:val="00C21528"/>
    <w:rsid w:val="00C22347"/>
    <w:rsid w:val="00C228C7"/>
    <w:rsid w:val="00C23958"/>
    <w:rsid w:val="00C31880"/>
    <w:rsid w:val="00C32F0E"/>
    <w:rsid w:val="00C334A4"/>
    <w:rsid w:val="00C3365E"/>
    <w:rsid w:val="00C3407A"/>
    <w:rsid w:val="00C372BB"/>
    <w:rsid w:val="00C408EA"/>
    <w:rsid w:val="00C40967"/>
    <w:rsid w:val="00C4190B"/>
    <w:rsid w:val="00C447DE"/>
    <w:rsid w:val="00C44B6F"/>
    <w:rsid w:val="00C44B73"/>
    <w:rsid w:val="00C45807"/>
    <w:rsid w:val="00C46A5F"/>
    <w:rsid w:val="00C47548"/>
    <w:rsid w:val="00C50396"/>
    <w:rsid w:val="00C50FDF"/>
    <w:rsid w:val="00C51110"/>
    <w:rsid w:val="00C5679F"/>
    <w:rsid w:val="00C60979"/>
    <w:rsid w:val="00C61A41"/>
    <w:rsid w:val="00C62D26"/>
    <w:rsid w:val="00C63230"/>
    <w:rsid w:val="00C63896"/>
    <w:rsid w:val="00C63B8A"/>
    <w:rsid w:val="00C65528"/>
    <w:rsid w:val="00C65BE0"/>
    <w:rsid w:val="00C6799F"/>
    <w:rsid w:val="00C67A1E"/>
    <w:rsid w:val="00C67C94"/>
    <w:rsid w:val="00C701FF"/>
    <w:rsid w:val="00C7310F"/>
    <w:rsid w:val="00C7436B"/>
    <w:rsid w:val="00C74474"/>
    <w:rsid w:val="00C74C10"/>
    <w:rsid w:val="00C77790"/>
    <w:rsid w:val="00C80141"/>
    <w:rsid w:val="00C80F72"/>
    <w:rsid w:val="00C83527"/>
    <w:rsid w:val="00C835B4"/>
    <w:rsid w:val="00C859EB"/>
    <w:rsid w:val="00C8608F"/>
    <w:rsid w:val="00C87456"/>
    <w:rsid w:val="00C87D48"/>
    <w:rsid w:val="00C90458"/>
    <w:rsid w:val="00C93112"/>
    <w:rsid w:val="00C94179"/>
    <w:rsid w:val="00C96CAA"/>
    <w:rsid w:val="00C977BC"/>
    <w:rsid w:val="00CA044F"/>
    <w:rsid w:val="00CA32F0"/>
    <w:rsid w:val="00CA4953"/>
    <w:rsid w:val="00CA585E"/>
    <w:rsid w:val="00CA5FC8"/>
    <w:rsid w:val="00CB5794"/>
    <w:rsid w:val="00CB7249"/>
    <w:rsid w:val="00CC0849"/>
    <w:rsid w:val="00CD1902"/>
    <w:rsid w:val="00CD2EDB"/>
    <w:rsid w:val="00CD5AB0"/>
    <w:rsid w:val="00CD624F"/>
    <w:rsid w:val="00CE1B85"/>
    <w:rsid w:val="00CE2811"/>
    <w:rsid w:val="00CE3FC1"/>
    <w:rsid w:val="00CE4C94"/>
    <w:rsid w:val="00CE6500"/>
    <w:rsid w:val="00CE6986"/>
    <w:rsid w:val="00CE6D87"/>
    <w:rsid w:val="00CE7E3A"/>
    <w:rsid w:val="00CF072C"/>
    <w:rsid w:val="00CF2A56"/>
    <w:rsid w:val="00CF3893"/>
    <w:rsid w:val="00CF45E6"/>
    <w:rsid w:val="00CF6065"/>
    <w:rsid w:val="00D00449"/>
    <w:rsid w:val="00D00DCF"/>
    <w:rsid w:val="00D022DD"/>
    <w:rsid w:val="00D03EAA"/>
    <w:rsid w:val="00D04386"/>
    <w:rsid w:val="00D0519C"/>
    <w:rsid w:val="00D07C00"/>
    <w:rsid w:val="00D1199C"/>
    <w:rsid w:val="00D14BA0"/>
    <w:rsid w:val="00D151FC"/>
    <w:rsid w:val="00D167E5"/>
    <w:rsid w:val="00D21CAE"/>
    <w:rsid w:val="00D227F7"/>
    <w:rsid w:val="00D2378F"/>
    <w:rsid w:val="00D248DB"/>
    <w:rsid w:val="00D26BC3"/>
    <w:rsid w:val="00D32764"/>
    <w:rsid w:val="00D359E8"/>
    <w:rsid w:val="00D3695B"/>
    <w:rsid w:val="00D37050"/>
    <w:rsid w:val="00D37EA9"/>
    <w:rsid w:val="00D41637"/>
    <w:rsid w:val="00D43688"/>
    <w:rsid w:val="00D4421B"/>
    <w:rsid w:val="00D458AE"/>
    <w:rsid w:val="00D4591F"/>
    <w:rsid w:val="00D460BC"/>
    <w:rsid w:val="00D465CF"/>
    <w:rsid w:val="00D50E68"/>
    <w:rsid w:val="00D51A2F"/>
    <w:rsid w:val="00D52198"/>
    <w:rsid w:val="00D54BB0"/>
    <w:rsid w:val="00D551AD"/>
    <w:rsid w:val="00D566C6"/>
    <w:rsid w:val="00D56B7C"/>
    <w:rsid w:val="00D57B34"/>
    <w:rsid w:val="00D623B4"/>
    <w:rsid w:val="00D63204"/>
    <w:rsid w:val="00D64B3B"/>
    <w:rsid w:val="00D66539"/>
    <w:rsid w:val="00D672F6"/>
    <w:rsid w:val="00D70679"/>
    <w:rsid w:val="00D707D8"/>
    <w:rsid w:val="00D7099B"/>
    <w:rsid w:val="00D709C6"/>
    <w:rsid w:val="00D74D8B"/>
    <w:rsid w:val="00D74EB7"/>
    <w:rsid w:val="00D752C3"/>
    <w:rsid w:val="00D80AC7"/>
    <w:rsid w:val="00D825EF"/>
    <w:rsid w:val="00D828B8"/>
    <w:rsid w:val="00D8311D"/>
    <w:rsid w:val="00D8431F"/>
    <w:rsid w:val="00D87D76"/>
    <w:rsid w:val="00D901ED"/>
    <w:rsid w:val="00D909DB"/>
    <w:rsid w:val="00D91DF2"/>
    <w:rsid w:val="00D93202"/>
    <w:rsid w:val="00D937FB"/>
    <w:rsid w:val="00D945BB"/>
    <w:rsid w:val="00D95A81"/>
    <w:rsid w:val="00D96E1F"/>
    <w:rsid w:val="00D97A56"/>
    <w:rsid w:val="00D97EEC"/>
    <w:rsid w:val="00DA1DDD"/>
    <w:rsid w:val="00DA3C12"/>
    <w:rsid w:val="00DA4642"/>
    <w:rsid w:val="00DA5C78"/>
    <w:rsid w:val="00DA664D"/>
    <w:rsid w:val="00DA7C42"/>
    <w:rsid w:val="00DB0050"/>
    <w:rsid w:val="00DB1862"/>
    <w:rsid w:val="00DB404D"/>
    <w:rsid w:val="00DB41BB"/>
    <w:rsid w:val="00DB77DF"/>
    <w:rsid w:val="00DB7D7D"/>
    <w:rsid w:val="00DC0BD0"/>
    <w:rsid w:val="00DC1BA3"/>
    <w:rsid w:val="00DC2C54"/>
    <w:rsid w:val="00DC360D"/>
    <w:rsid w:val="00DC5351"/>
    <w:rsid w:val="00DC6D95"/>
    <w:rsid w:val="00DC77E9"/>
    <w:rsid w:val="00DD2649"/>
    <w:rsid w:val="00DD3F26"/>
    <w:rsid w:val="00DD410D"/>
    <w:rsid w:val="00DD4B33"/>
    <w:rsid w:val="00DD5471"/>
    <w:rsid w:val="00DD6C87"/>
    <w:rsid w:val="00DD7255"/>
    <w:rsid w:val="00DD785C"/>
    <w:rsid w:val="00DE05F9"/>
    <w:rsid w:val="00DE2F94"/>
    <w:rsid w:val="00DE303E"/>
    <w:rsid w:val="00DE5E49"/>
    <w:rsid w:val="00DF0B58"/>
    <w:rsid w:val="00DF48C8"/>
    <w:rsid w:val="00DF799F"/>
    <w:rsid w:val="00E00FE8"/>
    <w:rsid w:val="00E04A56"/>
    <w:rsid w:val="00E06339"/>
    <w:rsid w:val="00E06FE6"/>
    <w:rsid w:val="00E12270"/>
    <w:rsid w:val="00E1233F"/>
    <w:rsid w:val="00E14965"/>
    <w:rsid w:val="00E20740"/>
    <w:rsid w:val="00E21319"/>
    <w:rsid w:val="00E21645"/>
    <w:rsid w:val="00E216A8"/>
    <w:rsid w:val="00E21E35"/>
    <w:rsid w:val="00E25A7C"/>
    <w:rsid w:val="00E3255F"/>
    <w:rsid w:val="00E32CE8"/>
    <w:rsid w:val="00E35F7D"/>
    <w:rsid w:val="00E40B35"/>
    <w:rsid w:val="00E419C3"/>
    <w:rsid w:val="00E42928"/>
    <w:rsid w:val="00E4798C"/>
    <w:rsid w:val="00E50837"/>
    <w:rsid w:val="00E511ED"/>
    <w:rsid w:val="00E51C51"/>
    <w:rsid w:val="00E521C9"/>
    <w:rsid w:val="00E536E6"/>
    <w:rsid w:val="00E54272"/>
    <w:rsid w:val="00E54FC4"/>
    <w:rsid w:val="00E567F8"/>
    <w:rsid w:val="00E56BEC"/>
    <w:rsid w:val="00E5758D"/>
    <w:rsid w:val="00E57C02"/>
    <w:rsid w:val="00E61447"/>
    <w:rsid w:val="00E6200E"/>
    <w:rsid w:val="00E643FB"/>
    <w:rsid w:val="00E65F95"/>
    <w:rsid w:val="00E6632F"/>
    <w:rsid w:val="00E72BB8"/>
    <w:rsid w:val="00E74C45"/>
    <w:rsid w:val="00E759C9"/>
    <w:rsid w:val="00E76228"/>
    <w:rsid w:val="00E76EF4"/>
    <w:rsid w:val="00E77B93"/>
    <w:rsid w:val="00E814F0"/>
    <w:rsid w:val="00E81E57"/>
    <w:rsid w:val="00E83F81"/>
    <w:rsid w:val="00E84EDA"/>
    <w:rsid w:val="00E85A8F"/>
    <w:rsid w:val="00E8662F"/>
    <w:rsid w:val="00E87315"/>
    <w:rsid w:val="00E909CD"/>
    <w:rsid w:val="00E92148"/>
    <w:rsid w:val="00E932FC"/>
    <w:rsid w:val="00E93E21"/>
    <w:rsid w:val="00E976A6"/>
    <w:rsid w:val="00EA0089"/>
    <w:rsid w:val="00EA2994"/>
    <w:rsid w:val="00EA3152"/>
    <w:rsid w:val="00EA3A79"/>
    <w:rsid w:val="00EA45C0"/>
    <w:rsid w:val="00EA74BE"/>
    <w:rsid w:val="00EB0927"/>
    <w:rsid w:val="00EB1052"/>
    <w:rsid w:val="00EB3707"/>
    <w:rsid w:val="00EB472F"/>
    <w:rsid w:val="00EB631D"/>
    <w:rsid w:val="00EB6DD6"/>
    <w:rsid w:val="00EB77D6"/>
    <w:rsid w:val="00EB7DD1"/>
    <w:rsid w:val="00EC0F01"/>
    <w:rsid w:val="00EC20A4"/>
    <w:rsid w:val="00EC2230"/>
    <w:rsid w:val="00EC35FC"/>
    <w:rsid w:val="00EC57AE"/>
    <w:rsid w:val="00EC5B5C"/>
    <w:rsid w:val="00EC6E61"/>
    <w:rsid w:val="00EC750D"/>
    <w:rsid w:val="00ED3012"/>
    <w:rsid w:val="00ED3BAB"/>
    <w:rsid w:val="00ED3DD0"/>
    <w:rsid w:val="00ED523C"/>
    <w:rsid w:val="00ED6950"/>
    <w:rsid w:val="00EE06C3"/>
    <w:rsid w:val="00EE17F8"/>
    <w:rsid w:val="00EE1CEE"/>
    <w:rsid w:val="00EE3146"/>
    <w:rsid w:val="00EE4C2A"/>
    <w:rsid w:val="00EE5A86"/>
    <w:rsid w:val="00EE6377"/>
    <w:rsid w:val="00EE7501"/>
    <w:rsid w:val="00EF0801"/>
    <w:rsid w:val="00EF3872"/>
    <w:rsid w:val="00EF390C"/>
    <w:rsid w:val="00EF44EE"/>
    <w:rsid w:val="00EF574A"/>
    <w:rsid w:val="00F01840"/>
    <w:rsid w:val="00F02C95"/>
    <w:rsid w:val="00F037DB"/>
    <w:rsid w:val="00F0414B"/>
    <w:rsid w:val="00F06827"/>
    <w:rsid w:val="00F101FB"/>
    <w:rsid w:val="00F11C54"/>
    <w:rsid w:val="00F13824"/>
    <w:rsid w:val="00F145E8"/>
    <w:rsid w:val="00F1569D"/>
    <w:rsid w:val="00F17077"/>
    <w:rsid w:val="00F17DAF"/>
    <w:rsid w:val="00F23DF2"/>
    <w:rsid w:val="00F242EA"/>
    <w:rsid w:val="00F24574"/>
    <w:rsid w:val="00F2498B"/>
    <w:rsid w:val="00F24D94"/>
    <w:rsid w:val="00F25B50"/>
    <w:rsid w:val="00F27B71"/>
    <w:rsid w:val="00F27C65"/>
    <w:rsid w:val="00F30CE6"/>
    <w:rsid w:val="00F30DB8"/>
    <w:rsid w:val="00F313EB"/>
    <w:rsid w:val="00F32663"/>
    <w:rsid w:val="00F332DD"/>
    <w:rsid w:val="00F3382C"/>
    <w:rsid w:val="00F338DC"/>
    <w:rsid w:val="00F33B3B"/>
    <w:rsid w:val="00F3599F"/>
    <w:rsid w:val="00F370AC"/>
    <w:rsid w:val="00F37347"/>
    <w:rsid w:val="00F41206"/>
    <w:rsid w:val="00F43540"/>
    <w:rsid w:val="00F43693"/>
    <w:rsid w:val="00F457A9"/>
    <w:rsid w:val="00F50293"/>
    <w:rsid w:val="00F50D17"/>
    <w:rsid w:val="00F51DB8"/>
    <w:rsid w:val="00F56533"/>
    <w:rsid w:val="00F56638"/>
    <w:rsid w:val="00F56CC6"/>
    <w:rsid w:val="00F61B7F"/>
    <w:rsid w:val="00F62DEC"/>
    <w:rsid w:val="00F63AE0"/>
    <w:rsid w:val="00F63C25"/>
    <w:rsid w:val="00F658AF"/>
    <w:rsid w:val="00F66157"/>
    <w:rsid w:val="00F663AE"/>
    <w:rsid w:val="00F666BE"/>
    <w:rsid w:val="00F6718E"/>
    <w:rsid w:val="00F6774A"/>
    <w:rsid w:val="00F700F2"/>
    <w:rsid w:val="00F72B50"/>
    <w:rsid w:val="00F74EF2"/>
    <w:rsid w:val="00F75891"/>
    <w:rsid w:val="00F7676C"/>
    <w:rsid w:val="00F76B6C"/>
    <w:rsid w:val="00F76E27"/>
    <w:rsid w:val="00F7765D"/>
    <w:rsid w:val="00F80740"/>
    <w:rsid w:val="00F81EAE"/>
    <w:rsid w:val="00F82D72"/>
    <w:rsid w:val="00F84272"/>
    <w:rsid w:val="00F845CC"/>
    <w:rsid w:val="00F86055"/>
    <w:rsid w:val="00F938A4"/>
    <w:rsid w:val="00F9689B"/>
    <w:rsid w:val="00FA1E84"/>
    <w:rsid w:val="00FA2520"/>
    <w:rsid w:val="00FA3606"/>
    <w:rsid w:val="00FA42D9"/>
    <w:rsid w:val="00FA51B5"/>
    <w:rsid w:val="00FB080C"/>
    <w:rsid w:val="00FB092C"/>
    <w:rsid w:val="00FB2B8A"/>
    <w:rsid w:val="00FB3415"/>
    <w:rsid w:val="00FB4E12"/>
    <w:rsid w:val="00FB4EA2"/>
    <w:rsid w:val="00FB6968"/>
    <w:rsid w:val="00FC1B93"/>
    <w:rsid w:val="00FC2692"/>
    <w:rsid w:val="00FC3A6D"/>
    <w:rsid w:val="00FC4E65"/>
    <w:rsid w:val="00FC5175"/>
    <w:rsid w:val="00FC53F0"/>
    <w:rsid w:val="00FC75AB"/>
    <w:rsid w:val="00FD0307"/>
    <w:rsid w:val="00FD27F6"/>
    <w:rsid w:val="00FD30BF"/>
    <w:rsid w:val="00FD31BA"/>
    <w:rsid w:val="00FD4A2C"/>
    <w:rsid w:val="00FD535C"/>
    <w:rsid w:val="00FD7B1D"/>
    <w:rsid w:val="00FE0F9E"/>
    <w:rsid w:val="00FE1478"/>
    <w:rsid w:val="00FE3346"/>
    <w:rsid w:val="00FE55F2"/>
    <w:rsid w:val="00FE5D69"/>
    <w:rsid w:val="00FF07BC"/>
    <w:rsid w:val="00FF36D7"/>
    <w:rsid w:val="00FF3D04"/>
    <w:rsid w:val="00FF4A96"/>
    <w:rsid w:val="00FF54EF"/>
    <w:rsid w:val="00FF562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0A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A2520"/>
    <w:pPr>
      <w:keepNext/>
      <w:spacing w:before="480" w:after="360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44C92"/>
    <w:pPr>
      <w:keepNext/>
      <w:spacing w:before="480" w:after="120"/>
      <w:outlineLvl w:val="1"/>
    </w:pPr>
    <w:rPr>
      <w:rFonts w:ascii="Arial" w:eastAsia="Times New Roman" w:hAnsi="Arial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41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4D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link w:val="BodyTextChar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uiPriority w:val="99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E6200E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8E27B1"/>
  </w:style>
  <w:style w:type="character" w:customStyle="1" w:styleId="apple-converted-space">
    <w:name w:val="apple-converted-space"/>
    <w:basedOn w:val="DefaultParagraphFont"/>
    <w:rsid w:val="008E27B1"/>
  </w:style>
  <w:style w:type="numbering" w:styleId="111111">
    <w:name w:val="Outline List 2"/>
    <w:basedOn w:val="NoList"/>
    <w:rsid w:val="00B615E4"/>
    <w:pPr>
      <w:numPr>
        <w:numId w:val="2"/>
      </w:numPr>
    </w:pPr>
  </w:style>
  <w:style w:type="character" w:customStyle="1" w:styleId="Heading4Char">
    <w:name w:val="Heading 4 Char"/>
    <w:link w:val="Heading4"/>
    <w:semiHidden/>
    <w:rsid w:val="004B414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watch-title">
    <w:name w:val="watch-title"/>
    <w:rsid w:val="00975E96"/>
  </w:style>
  <w:style w:type="character" w:customStyle="1" w:styleId="il">
    <w:name w:val="il"/>
    <w:basedOn w:val="DefaultParagraphFont"/>
    <w:rsid w:val="000553A2"/>
  </w:style>
  <w:style w:type="paragraph" w:styleId="ListParagraph">
    <w:name w:val="List Paragraph"/>
    <w:basedOn w:val="Normal"/>
    <w:uiPriority w:val="34"/>
    <w:qFormat/>
    <w:rsid w:val="0050648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A24A2"/>
    <w:rPr>
      <w:b/>
      <w:bCs/>
    </w:rPr>
  </w:style>
  <w:style w:type="character" w:customStyle="1" w:styleId="aqj">
    <w:name w:val="aqj"/>
    <w:basedOn w:val="DefaultParagraphFont"/>
    <w:rsid w:val="00C63896"/>
  </w:style>
  <w:style w:type="paragraph" w:customStyle="1" w:styleId="p2">
    <w:name w:val="p2"/>
    <w:basedOn w:val="Normal"/>
    <w:rsid w:val="00390D18"/>
    <w:rPr>
      <w:rFonts w:ascii="Calibri" w:hAnsi="Calibri"/>
      <w:sz w:val="17"/>
      <w:szCs w:val="17"/>
      <w:lang w:eastAsia="ko-KR"/>
    </w:rPr>
  </w:style>
  <w:style w:type="character" w:customStyle="1" w:styleId="Heading8Char">
    <w:name w:val="Heading 8 Char"/>
    <w:basedOn w:val="DefaultParagraphFont"/>
    <w:link w:val="Heading8"/>
    <w:semiHidden/>
    <w:rsid w:val="00D74D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lls-card-headline">
    <w:name w:val="lls-card-headline"/>
    <w:basedOn w:val="DefaultParagraphFont"/>
    <w:rsid w:val="00E74C45"/>
  </w:style>
  <w:style w:type="character" w:customStyle="1" w:styleId="pslongeditbox">
    <w:name w:val="pslongeditbox"/>
    <w:basedOn w:val="DefaultParagraphFont"/>
    <w:rsid w:val="009C587A"/>
  </w:style>
  <w:style w:type="character" w:customStyle="1" w:styleId="BodyTextChar">
    <w:name w:val="Body Text Char"/>
    <w:basedOn w:val="DefaultParagraphFont"/>
    <w:link w:val="BodyText"/>
    <w:rsid w:val="00BB1A28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arli.lowe@sjsu.edu" TargetMode="External"/><Relationship Id="rId20" Type="http://schemas.openxmlformats.org/officeDocument/2006/relationships/hyperlink" Target="https://www.linkedin.com/learning/administrative-professional-tips?u=2071660" TargetMode="External"/><Relationship Id="rId21" Type="http://schemas.openxmlformats.org/officeDocument/2006/relationships/hyperlink" Target="https://www.linkedin.com/learning/what-to-do-in-the-first-90-days-of-your-new-job?u=2071660" TargetMode="External"/><Relationship Id="rId22" Type="http://schemas.openxmlformats.org/officeDocument/2006/relationships/hyperlink" Target="https://www.linkedin.com/learning/writing-a-resume/welcome?u=2071660" TargetMode="External"/><Relationship Id="rId23" Type="http://schemas.openxmlformats.org/officeDocument/2006/relationships/hyperlink" Target="https://www.linkedin.com/learning/resume-makeover?u=2071660" TargetMode="External"/><Relationship Id="rId24" Type="http://schemas.openxmlformats.org/officeDocument/2006/relationships/hyperlink" Target="https://www.linkedin.com/learning/expert-tips-for-answering-common-interview-questions/salary-negotiation-approach-and-tips?u=2071660" TargetMode="External"/><Relationship Id="rId25" Type="http://schemas.openxmlformats.org/officeDocument/2006/relationships/hyperlink" Target="https://www.linkedin.com/learning/job-hunting-for-college-grads/welcome?u=2071660" TargetMode="External"/><Relationship Id="rId26" Type="http://schemas.openxmlformats.org/officeDocument/2006/relationships/hyperlink" Target="https://www.linkedin.com/learning/rock-your-linkedin-profile?u=2071660" TargetMode="External"/><Relationship Id="rId27" Type="http://schemas.openxmlformats.org/officeDocument/2006/relationships/hyperlink" Target="https://academy.mpiweb.org/mpi/pages/coronavirus?_ga=2.219987737.1890358773.1590719279-372731229.1590719279" TargetMode="Externa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libguides.sjsu.edu/hospitality" TargetMode="External"/><Relationship Id="rId11" Type="http://schemas.openxmlformats.org/officeDocument/2006/relationships/hyperlink" Target="https://www.mindtools.com/pages/article/newTMC_05.htm" TargetMode="External"/><Relationship Id="rId12" Type="http://schemas.openxmlformats.org/officeDocument/2006/relationships/hyperlink" Target="mailto:carli.lowe@sjsu.edu" TargetMode="External"/><Relationship Id="rId13" Type="http://schemas.openxmlformats.org/officeDocument/2006/relationships/hyperlink" Target="https://owl.purdue.edu/owl/research_and_citation/apa_style/apa_style_introduction.html" TargetMode="External"/><Relationship Id="rId14" Type="http://schemas.openxmlformats.org/officeDocument/2006/relationships/hyperlink" Target="http://www.sjsu.edu/gup/syllabusinfo/" TargetMode="External"/><Relationship Id="rId15" Type="http://schemas.openxmlformats.org/officeDocument/2006/relationships/hyperlink" Target="http://www.sjsu.edu/gup/syllabusinfo/" TargetMode="External"/><Relationship Id="rId16" Type="http://schemas.openxmlformats.org/officeDocument/2006/relationships/hyperlink" Target="https://www.ahlei.org/free-training/?utm_medium=email&amp;utm_source=marketo&amp;utm_campaign=2020_freetraining&amp;mkt_tok=eyJpIjoiWldFNE56Sm1NakkwWXpCaCIsInQiOiJmNGg5cVpGNWJ3ZFE4R2JER0J6TGcweGxwVlZxSWJuVnlPeUlkSHNQSEdUaUpYQzVXMW5SVmV4d3QrSTl2XC9abjIzelwvXC9" TargetMode="External"/><Relationship Id="rId17" Type="http://schemas.openxmlformats.org/officeDocument/2006/relationships/hyperlink" Target="mailto:sharecenter@str.com" TargetMode="External"/><Relationship Id="rId18" Type="http://schemas.openxmlformats.org/officeDocument/2006/relationships/hyperlink" Target="https://www.linkedin.com/learning/creating-a-career-plan?u=2071660" TargetMode="External"/><Relationship Id="rId19" Type="http://schemas.openxmlformats.org/officeDocument/2006/relationships/hyperlink" Target="https://www.linkedin.com/learning/managing-your-career-early-career?u=207166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jsu.edu/careercent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F98D-6A78-8648-B791-34BBD39F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1831</Words>
  <Characters>10441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12248</CharactersWithSpaces>
  <SharedDoc>false</SharedDoc>
  <HLinks>
    <vt:vector size="84" baseType="variant">
      <vt:variant>
        <vt:i4>524314</vt:i4>
      </vt:variant>
      <vt:variant>
        <vt:i4>39</vt:i4>
      </vt:variant>
      <vt:variant>
        <vt:i4>0</vt:i4>
      </vt:variant>
      <vt:variant>
        <vt:i4>5</vt:i4>
      </vt:variant>
      <vt:variant>
        <vt:lpwstr>http://www.sjsu.edu/muse/peermentor/</vt:lpwstr>
      </vt:variant>
      <vt:variant>
        <vt:lpwstr/>
      </vt:variant>
      <vt:variant>
        <vt:i4>524314</vt:i4>
      </vt:variant>
      <vt:variant>
        <vt:i4>36</vt:i4>
      </vt:variant>
      <vt:variant>
        <vt:i4>0</vt:i4>
      </vt:variant>
      <vt:variant>
        <vt:i4>5</vt:i4>
      </vt:variant>
      <vt:variant>
        <vt:lpwstr>http://www.sjsu.edu/muse/peermentor/</vt:lpwstr>
      </vt:variant>
      <vt:variant>
        <vt:lpwstr/>
      </vt:variant>
      <vt:variant>
        <vt:i4>6553634</vt:i4>
      </vt:variant>
      <vt:variant>
        <vt:i4>33</vt:i4>
      </vt:variant>
      <vt:variant>
        <vt:i4>0</vt:i4>
      </vt:variant>
      <vt:variant>
        <vt:i4>5</vt:i4>
      </vt:variant>
      <vt:variant>
        <vt:lpwstr>http://www.sjsu.edu/writingcenter/about/staff/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http://www.sjsu.edu/larc/</vt:lpwstr>
      </vt:variant>
      <vt:variant>
        <vt:lpwstr/>
      </vt:variant>
      <vt:variant>
        <vt:i4>4784131</vt:i4>
      </vt:variant>
      <vt:variant>
        <vt:i4>27</vt:i4>
      </vt:variant>
      <vt:variant>
        <vt:i4>0</vt:i4>
      </vt:variant>
      <vt:variant>
        <vt:i4>5</vt:i4>
      </vt:variant>
      <vt:variant>
        <vt:lpwstr>http://www.drc.sjsu.edu/</vt:lpwstr>
      </vt:variant>
      <vt:variant>
        <vt:lpwstr/>
      </vt:variant>
      <vt:variant>
        <vt:i4>5046304</vt:i4>
      </vt:variant>
      <vt:variant>
        <vt:i4>24</vt:i4>
      </vt:variant>
      <vt:variant>
        <vt:i4>0</vt:i4>
      </vt:variant>
      <vt:variant>
        <vt:i4>5</vt:i4>
      </vt:variant>
      <vt:variant>
        <vt:lpwstr>http://www.sa.sjsu.edu/judicial_affairs/index.html</vt:lpwstr>
      </vt:variant>
      <vt:variant>
        <vt:lpwstr/>
      </vt:variant>
      <vt:variant>
        <vt:i4>6029406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http://www.sjsu.edu/senate/S07-2.htm</vt:lpwstr>
      </vt:variant>
      <vt:variant>
        <vt:lpwstr/>
      </vt:variant>
      <vt:variant>
        <vt:i4>6357093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http://www.youtube.com/watch?v=1nYFpuc2Umk</vt:lpwstr>
      </vt:variant>
      <vt:variant>
        <vt:lpwstr/>
      </vt:variant>
      <vt:variant>
        <vt:i4>3342396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http://www.sjsu.edu/sac/advising/latedrops/policy/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http://info.sjsu.edu/web-dbgen/narr/soc-fall/rec-298.html</vt:lpwstr>
      </vt:variant>
      <vt:variant>
        <vt:lpwstr/>
      </vt:variant>
      <vt:variant>
        <vt:i4>2162747</vt:i4>
      </vt:variant>
      <vt:variant>
        <vt:i4>9</vt:i4>
      </vt:variant>
      <vt:variant>
        <vt:i4>0</vt:i4>
      </vt:variant>
      <vt:variant>
        <vt:i4>5</vt:i4>
      </vt:variant>
      <vt:variant>
        <vt:lpwstr>http://tutorials.sjlibrary.org/plagiarism/index.htm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http://libguides.sjsu.edu/hospitality</vt:lpwstr>
      </vt:variant>
      <vt:variant>
        <vt:lpwstr/>
      </vt:variant>
      <vt:variant>
        <vt:i4>5767233</vt:i4>
      </vt:variant>
      <vt:variant>
        <vt:i4>3</vt:i4>
      </vt:variant>
      <vt:variant>
        <vt:i4>0</vt:i4>
      </vt:variant>
      <vt:variant>
        <vt:i4>5</vt:i4>
      </vt:variant>
      <vt:variant>
        <vt:lpwstr>http://library.sjsu.edu/</vt:lpwstr>
      </vt:variant>
      <vt:variant>
        <vt:lpwstr/>
      </vt:variant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mailto:christina.mune@sjsu.edu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Center for Faculty Development &amp; Support</dc:creator>
  <cp:lastModifiedBy>Microsoft Office User</cp:lastModifiedBy>
  <cp:revision>339</cp:revision>
  <cp:lastPrinted>2016-12-07T22:41:00Z</cp:lastPrinted>
  <dcterms:created xsi:type="dcterms:W3CDTF">2020-06-04T03:51:00Z</dcterms:created>
  <dcterms:modified xsi:type="dcterms:W3CDTF">2020-08-21T19:12:00Z</dcterms:modified>
</cp:coreProperties>
</file>