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92" w:rsidRPr="001121EC" w:rsidRDefault="00444C92" w:rsidP="00444C92">
      <w:pPr>
        <w:pStyle w:val="Heading1"/>
      </w:pPr>
      <w:r>
        <w:t>San José State University</w:t>
      </w:r>
      <w:r>
        <w:br/>
      </w:r>
      <w:r w:rsidR="00FC3BCF" w:rsidRPr="00FC3BCF">
        <w:rPr>
          <w:sz w:val="24"/>
        </w:rPr>
        <w:t>College of Applied Sciences and Arts</w:t>
      </w:r>
      <w:r w:rsidRPr="00FC3BCF">
        <w:rPr>
          <w:sz w:val="24"/>
        </w:rPr>
        <w:t>/</w:t>
      </w:r>
      <w:r w:rsidR="00FC3BCF" w:rsidRPr="00FC3BCF">
        <w:rPr>
          <w:sz w:val="24"/>
        </w:rPr>
        <w:t xml:space="preserve">Justice Studies </w:t>
      </w:r>
      <w:r w:rsidRPr="00FC3BCF">
        <w:rPr>
          <w:sz w:val="24"/>
        </w:rPr>
        <w:t>Department</w:t>
      </w:r>
      <w:r w:rsidRPr="00FC3BCF">
        <w:rPr>
          <w:sz w:val="24"/>
        </w:rPr>
        <w:br/>
      </w:r>
      <w:r w:rsidR="00FC3BCF">
        <w:rPr>
          <w:sz w:val="24"/>
        </w:rPr>
        <w:t>Justice Studies 103</w:t>
      </w:r>
      <w:r w:rsidRPr="00FC3BCF">
        <w:rPr>
          <w:sz w:val="24"/>
        </w:rPr>
        <w:t xml:space="preserve">, </w:t>
      </w:r>
      <w:r w:rsidR="00FC3BCF">
        <w:rPr>
          <w:sz w:val="24"/>
        </w:rPr>
        <w:t>Courts and Society</w:t>
      </w:r>
      <w:r w:rsidRPr="00FC3BCF">
        <w:rPr>
          <w:sz w:val="24"/>
        </w:rPr>
        <w:t xml:space="preserve">, </w:t>
      </w:r>
      <w:r w:rsidR="00AA5FCA">
        <w:rPr>
          <w:sz w:val="24"/>
        </w:rPr>
        <w:t xml:space="preserve">Spring </w:t>
      </w:r>
      <w:r w:rsidR="00B151D2">
        <w:rPr>
          <w:sz w:val="24"/>
        </w:rPr>
        <w:t>201</w:t>
      </w:r>
      <w:r w:rsidR="00AA5FCA">
        <w:rPr>
          <w:sz w:val="24"/>
        </w:rPr>
        <w:t>2</w:t>
      </w:r>
    </w:p>
    <w:p w:rsidR="000B47FB" w:rsidRDefault="000B47FB" w:rsidP="00444C92"/>
    <w:p w:rsidR="00AA5FCA" w:rsidRDefault="00AA5FCA" w:rsidP="00AA5FCA">
      <w:pPr>
        <w:tabs>
          <w:tab w:val="left" w:pos="2520"/>
        </w:tabs>
        <w:spacing w:line="276" w:lineRule="auto"/>
        <w:rPr>
          <w:rFonts w:ascii="Arial" w:eastAsia="Times New Roman" w:hAnsi="Arial"/>
          <w:b/>
          <w:bCs/>
          <w:iCs/>
          <w:szCs w:val="28"/>
        </w:rPr>
      </w:pPr>
      <w:r>
        <w:rPr>
          <w:rFonts w:ascii="Arial" w:eastAsia="Times New Roman" w:hAnsi="Arial"/>
          <w:b/>
          <w:bCs/>
          <w:iCs/>
          <w:szCs w:val="28"/>
        </w:rPr>
        <w:t xml:space="preserve">Instructor: </w:t>
      </w:r>
      <w:r>
        <w:rPr>
          <w:rFonts w:ascii="Arial" w:eastAsia="Times New Roman" w:hAnsi="Arial"/>
          <w:b/>
          <w:bCs/>
          <w:iCs/>
          <w:szCs w:val="28"/>
        </w:rPr>
        <w:tab/>
      </w:r>
      <w:r w:rsidRPr="00BD7C5F">
        <w:rPr>
          <w:rFonts w:ascii="Arial" w:eastAsia="Times New Roman" w:hAnsi="Arial"/>
          <w:bCs/>
          <w:iCs/>
          <w:szCs w:val="28"/>
        </w:rPr>
        <w:t>Margaret (Peggy) Stevenson</w:t>
      </w:r>
    </w:p>
    <w:p w:rsidR="00AA5FCA" w:rsidRDefault="00AA5FCA" w:rsidP="00AA5FCA">
      <w:pPr>
        <w:tabs>
          <w:tab w:val="left" w:pos="2520"/>
        </w:tabs>
        <w:spacing w:line="276" w:lineRule="auto"/>
        <w:rPr>
          <w:rFonts w:ascii="Arial" w:eastAsia="Times New Roman" w:hAnsi="Arial"/>
          <w:b/>
          <w:bCs/>
          <w:iCs/>
          <w:szCs w:val="28"/>
        </w:rPr>
      </w:pPr>
      <w:r>
        <w:rPr>
          <w:rFonts w:ascii="Arial" w:eastAsia="Times New Roman" w:hAnsi="Arial"/>
          <w:b/>
          <w:bCs/>
          <w:iCs/>
          <w:szCs w:val="28"/>
        </w:rPr>
        <w:t>Office:</w:t>
      </w:r>
      <w:r>
        <w:rPr>
          <w:rFonts w:ascii="Arial" w:eastAsia="Times New Roman" w:hAnsi="Arial"/>
          <w:b/>
          <w:bCs/>
          <w:iCs/>
          <w:szCs w:val="28"/>
        </w:rPr>
        <w:tab/>
      </w:r>
      <w:r w:rsidRPr="00BD7C5F">
        <w:rPr>
          <w:rFonts w:ascii="Arial" w:eastAsia="Times New Roman" w:hAnsi="Arial"/>
          <w:bCs/>
          <w:iCs/>
          <w:szCs w:val="28"/>
        </w:rPr>
        <w:t>MH 521</w:t>
      </w:r>
    </w:p>
    <w:p w:rsidR="00AA5FCA" w:rsidRDefault="00AA5FCA" w:rsidP="00AA5FCA">
      <w:pPr>
        <w:tabs>
          <w:tab w:val="left" w:pos="2520"/>
        </w:tabs>
        <w:spacing w:line="276" w:lineRule="auto"/>
        <w:rPr>
          <w:rFonts w:ascii="Arial" w:eastAsia="Times New Roman" w:hAnsi="Arial"/>
          <w:b/>
          <w:bCs/>
          <w:iCs/>
          <w:szCs w:val="28"/>
        </w:rPr>
      </w:pPr>
      <w:r>
        <w:rPr>
          <w:rFonts w:ascii="Arial" w:eastAsia="Times New Roman" w:hAnsi="Arial"/>
          <w:b/>
          <w:bCs/>
          <w:iCs/>
          <w:szCs w:val="28"/>
        </w:rPr>
        <w:t xml:space="preserve">Telephone:  </w:t>
      </w:r>
      <w:r>
        <w:rPr>
          <w:rFonts w:ascii="Arial" w:eastAsia="Times New Roman" w:hAnsi="Arial"/>
          <w:b/>
          <w:bCs/>
          <w:iCs/>
          <w:szCs w:val="28"/>
        </w:rPr>
        <w:tab/>
      </w:r>
      <w:r w:rsidRPr="00BD7C5F">
        <w:rPr>
          <w:rFonts w:ascii="Arial" w:eastAsia="Times New Roman" w:hAnsi="Arial"/>
          <w:bCs/>
          <w:iCs/>
          <w:szCs w:val="28"/>
        </w:rPr>
        <w:t>(650) 248-7067</w:t>
      </w:r>
    </w:p>
    <w:p w:rsidR="00AA5FCA" w:rsidRPr="00BD7C5F" w:rsidRDefault="00AA5FCA" w:rsidP="00AA5FCA">
      <w:pPr>
        <w:tabs>
          <w:tab w:val="left" w:pos="2520"/>
        </w:tabs>
        <w:spacing w:line="276" w:lineRule="auto"/>
        <w:rPr>
          <w:rFonts w:ascii="Arial" w:eastAsia="Times New Roman" w:hAnsi="Arial"/>
          <w:bCs/>
          <w:iCs/>
          <w:szCs w:val="28"/>
        </w:rPr>
      </w:pPr>
      <w:r>
        <w:rPr>
          <w:rFonts w:ascii="Arial" w:eastAsia="Times New Roman" w:hAnsi="Arial"/>
          <w:b/>
          <w:bCs/>
          <w:iCs/>
          <w:szCs w:val="28"/>
        </w:rPr>
        <w:t>Email:</w:t>
      </w:r>
      <w:r>
        <w:rPr>
          <w:rFonts w:ascii="Arial" w:eastAsia="Times New Roman" w:hAnsi="Arial"/>
          <w:b/>
          <w:bCs/>
          <w:iCs/>
          <w:szCs w:val="28"/>
        </w:rPr>
        <w:tab/>
      </w:r>
      <w:hyperlink r:id="rId7" w:history="1">
        <w:r w:rsidRPr="00BD7C5F">
          <w:rPr>
            <w:rStyle w:val="Hyperlink"/>
            <w:rFonts w:ascii="Arial" w:eastAsia="Times New Roman" w:hAnsi="Arial"/>
            <w:bCs/>
            <w:iCs/>
            <w:szCs w:val="28"/>
          </w:rPr>
          <w:t>Margaret.stevenson@sjsu.edu</w:t>
        </w:r>
      </w:hyperlink>
      <w:r w:rsidRPr="00BD7C5F">
        <w:rPr>
          <w:rFonts w:ascii="Arial" w:eastAsia="Times New Roman" w:hAnsi="Arial"/>
          <w:bCs/>
          <w:iCs/>
          <w:szCs w:val="28"/>
        </w:rPr>
        <w:t xml:space="preserve"> (preferred)</w:t>
      </w:r>
    </w:p>
    <w:p w:rsidR="00AA5FCA" w:rsidRPr="00BD7C5F" w:rsidRDefault="00AA5FCA" w:rsidP="00AA5FCA">
      <w:pPr>
        <w:tabs>
          <w:tab w:val="left" w:pos="2520"/>
        </w:tabs>
        <w:spacing w:line="276" w:lineRule="auto"/>
        <w:rPr>
          <w:rFonts w:ascii="Arial" w:eastAsia="Times New Roman" w:hAnsi="Arial"/>
          <w:bCs/>
          <w:iCs/>
          <w:szCs w:val="28"/>
        </w:rPr>
      </w:pPr>
      <w:r>
        <w:rPr>
          <w:rFonts w:ascii="Arial" w:eastAsia="Times New Roman" w:hAnsi="Arial"/>
          <w:b/>
          <w:bCs/>
          <w:iCs/>
          <w:szCs w:val="28"/>
        </w:rPr>
        <w:t xml:space="preserve">Office hours:  </w:t>
      </w:r>
      <w:r>
        <w:rPr>
          <w:rFonts w:ascii="Arial" w:eastAsia="Times New Roman" w:hAnsi="Arial"/>
          <w:b/>
          <w:bCs/>
          <w:iCs/>
          <w:szCs w:val="28"/>
        </w:rPr>
        <w:tab/>
      </w:r>
      <w:r w:rsidRPr="00BD7C5F">
        <w:rPr>
          <w:rFonts w:ascii="Arial" w:eastAsia="Times New Roman" w:hAnsi="Arial"/>
          <w:bCs/>
          <w:iCs/>
          <w:szCs w:val="28"/>
        </w:rPr>
        <w:t>Tuesdays &amp; Thursdays 12:30 – 2:30 p.m.</w:t>
      </w:r>
    </w:p>
    <w:p w:rsidR="00AA5FCA" w:rsidRDefault="00AA5FCA" w:rsidP="00AA5FCA">
      <w:pPr>
        <w:tabs>
          <w:tab w:val="left" w:pos="2520"/>
        </w:tabs>
        <w:spacing w:line="276" w:lineRule="auto"/>
        <w:rPr>
          <w:rFonts w:ascii="Arial" w:eastAsia="Times New Roman" w:hAnsi="Arial"/>
          <w:b/>
          <w:bCs/>
          <w:iCs/>
          <w:szCs w:val="28"/>
        </w:rPr>
      </w:pPr>
      <w:r>
        <w:rPr>
          <w:rFonts w:ascii="Arial" w:eastAsia="Times New Roman" w:hAnsi="Arial"/>
          <w:b/>
          <w:bCs/>
          <w:iCs/>
          <w:szCs w:val="28"/>
        </w:rPr>
        <w:t xml:space="preserve">Class Days /Time:  </w:t>
      </w:r>
      <w:r>
        <w:rPr>
          <w:rFonts w:ascii="Arial" w:eastAsia="Times New Roman" w:hAnsi="Arial"/>
          <w:b/>
          <w:bCs/>
          <w:iCs/>
          <w:szCs w:val="28"/>
        </w:rPr>
        <w:tab/>
      </w:r>
      <w:r w:rsidRPr="00BD7C5F">
        <w:rPr>
          <w:rFonts w:ascii="Arial" w:eastAsia="Times New Roman" w:hAnsi="Arial"/>
          <w:bCs/>
          <w:iCs/>
          <w:szCs w:val="28"/>
        </w:rPr>
        <w:t xml:space="preserve">Tuesdays &amp; Thursdays </w:t>
      </w:r>
      <w:r>
        <w:rPr>
          <w:rFonts w:ascii="Arial" w:eastAsia="Times New Roman" w:hAnsi="Arial"/>
          <w:bCs/>
          <w:iCs/>
          <w:szCs w:val="28"/>
        </w:rPr>
        <w:t>10</w:t>
      </w:r>
      <w:r w:rsidRPr="00BD7C5F">
        <w:rPr>
          <w:rFonts w:ascii="Arial" w:eastAsia="Times New Roman" w:hAnsi="Arial"/>
          <w:bCs/>
          <w:iCs/>
          <w:szCs w:val="28"/>
        </w:rPr>
        <w:t>:</w:t>
      </w:r>
      <w:r>
        <w:rPr>
          <w:rFonts w:ascii="Arial" w:eastAsia="Times New Roman" w:hAnsi="Arial"/>
          <w:bCs/>
          <w:iCs/>
          <w:szCs w:val="28"/>
        </w:rPr>
        <w:t>3</w:t>
      </w:r>
      <w:r w:rsidRPr="00BD7C5F">
        <w:rPr>
          <w:rFonts w:ascii="Arial" w:eastAsia="Times New Roman" w:hAnsi="Arial"/>
          <w:bCs/>
          <w:iCs/>
          <w:szCs w:val="28"/>
        </w:rPr>
        <w:t xml:space="preserve">0 – </w:t>
      </w:r>
      <w:r>
        <w:rPr>
          <w:rFonts w:ascii="Arial" w:eastAsia="Times New Roman" w:hAnsi="Arial"/>
          <w:bCs/>
          <w:iCs/>
          <w:szCs w:val="28"/>
        </w:rPr>
        <w:t>11</w:t>
      </w:r>
      <w:r w:rsidRPr="00BD7C5F">
        <w:rPr>
          <w:rFonts w:ascii="Arial" w:eastAsia="Times New Roman" w:hAnsi="Arial"/>
          <w:bCs/>
          <w:iCs/>
          <w:szCs w:val="28"/>
        </w:rPr>
        <w:t>:</w:t>
      </w:r>
      <w:r>
        <w:rPr>
          <w:rFonts w:ascii="Arial" w:eastAsia="Times New Roman" w:hAnsi="Arial"/>
          <w:bCs/>
          <w:iCs/>
          <w:szCs w:val="28"/>
        </w:rPr>
        <w:t>4</w:t>
      </w:r>
      <w:r w:rsidRPr="00BD7C5F">
        <w:rPr>
          <w:rFonts w:ascii="Arial" w:eastAsia="Times New Roman" w:hAnsi="Arial"/>
          <w:bCs/>
          <w:iCs/>
          <w:szCs w:val="28"/>
        </w:rPr>
        <w:t xml:space="preserve">5 </w:t>
      </w:r>
      <w:r>
        <w:rPr>
          <w:rFonts w:ascii="Arial" w:eastAsia="Times New Roman" w:hAnsi="Arial"/>
          <w:bCs/>
          <w:iCs/>
          <w:szCs w:val="28"/>
        </w:rPr>
        <w:t>a</w:t>
      </w:r>
      <w:r w:rsidRPr="00BD7C5F">
        <w:rPr>
          <w:rFonts w:ascii="Arial" w:eastAsia="Times New Roman" w:hAnsi="Arial"/>
          <w:bCs/>
          <w:iCs/>
          <w:szCs w:val="28"/>
        </w:rPr>
        <w:t>.m.</w:t>
      </w:r>
    </w:p>
    <w:p w:rsidR="00AA5FCA" w:rsidRDefault="00AA5FCA" w:rsidP="00AA5FCA">
      <w:pPr>
        <w:tabs>
          <w:tab w:val="left" w:pos="2520"/>
        </w:tabs>
        <w:spacing w:line="276" w:lineRule="auto"/>
        <w:rPr>
          <w:rFonts w:ascii="Arial" w:eastAsia="Times New Roman" w:hAnsi="Arial"/>
          <w:b/>
          <w:bCs/>
          <w:iCs/>
          <w:szCs w:val="28"/>
        </w:rPr>
      </w:pPr>
      <w:r>
        <w:rPr>
          <w:rFonts w:ascii="Arial" w:eastAsia="Times New Roman" w:hAnsi="Arial"/>
          <w:b/>
          <w:bCs/>
          <w:iCs/>
          <w:szCs w:val="28"/>
        </w:rPr>
        <w:t xml:space="preserve">Classroom:   </w:t>
      </w:r>
      <w:r>
        <w:rPr>
          <w:rFonts w:ascii="Arial" w:eastAsia="Times New Roman" w:hAnsi="Arial"/>
          <w:b/>
          <w:bCs/>
          <w:iCs/>
          <w:szCs w:val="28"/>
        </w:rPr>
        <w:tab/>
      </w:r>
      <w:proofErr w:type="spellStart"/>
      <w:r>
        <w:rPr>
          <w:rFonts w:ascii="Arial" w:eastAsia="Times New Roman" w:hAnsi="Arial"/>
          <w:bCs/>
          <w:iCs/>
          <w:szCs w:val="28"/>
        </w:rPr>
        <w:t>MacQuarrie</w:t>
      </w:r>
      <w:proofErr w:type="spellEnd"/>
      <w:r>
        <w:rPr>
          <w:rFonts w:ascii="Arial" w:eastAsia="Times New Roman" w:hAnsi="Arial"/>
          <w:bCs/>
          <w:iCs/>
          <w:szCs w:val="28"/>
        </w:rPr>
        <w:t xml:space="preserve"> Hall 520</w:t>
      </w:r>
    </w:p>
    <w:p w:rsidR="00AA5FCA" w:rsidRPr="00BD7C5F" w:rsidRDefault="00AA5FCA" w:rsidP="00AA5FCA">
      <w:pPr>
        <w:tabs>
          <w:tab w:val="left" w:pos="2520"/>
        </w:tabs>
        <w:spacing w:line="276" w:lineRule="auto"/>
        <w:rPr>
          <w:rFonts w:ascii="Arial" w:eastAsia="Times New Roman" w:hAnsi="Arial"/>
          <w:bCs/>
          <w:iCs/>
          <w:szCs w:val="28"/>
        </w:rPr>
      </w:pPr>
      <w:r>
        <w:rPr>
          <w:rFonts w:ascii="Arial" w:eastAsia="Times New Roman" w:hAnsi="Arial"/>
          <w:b/>
          <w:bCs/>
          <w:iCs/>
          <w:szCs w:val="28"/>
        </w:rPr>
        <w:t xml:space="preserve">Prerequisites: </w:t>
      </w:r>
      <w:r>
        <w:rPr>
          <w:rFonts w:ascii="Arial" w:eastAsia="Times New Roman" w:hAnsi="Arial"/>
          <w:b/>
          <w:bCs/>
          <w:iCs/>
          <w:szCs w:val="28"/>
        </w:rPr>
        <w:tab/>
      </w:r>
      <w:r w:rsidRPr="00BD7C5F">
        <w:rPr>
          <w:rFonts w:ascii="Arial" w:eastAsia="Times New Roman" w:hAnsi="Arial"/>
          <w:bCs/>
          <w:iCs/>
          <w:szCs w:val="28"/>
        </w:rPr>
        <w:t xml:space="preserve">Upper Division standing, 100W </w:t>
      </w:r>
    </w:p>
    <w:p w:rsidR="00AA5FCA" w:rsidRDefault="00AA5FCA" w:rsidP="00AA5FCA">
      <w:pPr>
        <w:tabs>
          <w:tab w:val="left" w:pos="2520"/>
        </w:tabs>
        <w:spacing w:line="276" w:lineRule="auto"/>
      </w:pPr>
      <w:r>
        <w:rPr>
          <w:rFonts w:ascii="Arial" w:eastAsia="Times New Roman" w:hAnsi="Arial"/>
          <w:b/>
          <w:bCs/>
          <w:iCs/>
          <w:szCs w:val="28"/>
        </w:rPr>
        <w:t xml:space="preserve">Competency area: </w:t>
      </w:r>
      <w:r>
        <w:rPr>
          <w:rFonts w:ascii="Arial" w:eastAsia="Times New Roman" w:hAnsi="Arial"/>
          <w:b/>
          <w:bCs/>
          <w:iCs/>
          <w:szCs w:val="28"/>
        </w:rPr>
        <w:tab/>
      </w:r>
      <w:r>
        <w:rPr>
          <w:rFonts w:ascii="Arial" w:eastAsia="Times New Roman" w:hAnsi="Arial"/>
          <w:bCs/>
          <w:iCs/>
          <w:szCs w:val="28"/>
        </w:rPr>
        <w:t>A</w:t>
      </w:r>
      <w:r w:rsidRPr="00BD7C5F">
        <w:rPr>
          <w:rFonts w:ascii="Arial" w:eastAsia="Times New Roman" w:hAnsi="Arial"/>
          <w:bCs/>
          <w:iCs/>
          <w:szCs w:val="28"/>
        </w:rPr>
        <w:t xml:space="preserve"> – </w:t>
      </w:r>
      <w:r>
        <w:rPr>
          <w:rFonts w:ascii="Arial" w:eastAsia="Times New Roman" w:hAnsi="Arial"/>
          <w:bCs/>
          <w:iCs/>
          <w:szCs w:val="28"/>
        </w:rPr>
        <w:t>Theories</w:t>
      </w:r>
    </w:p>
    <w:p w:rsidR="00AA5FCA" w:rsidRDefault="00AA5FCA" w:rsidP="00444C92"/>
    <w:p w:rsidR="004C7594" w:rsidRDefault="00444C92" w:rsidP="004C7594">
      <w:pPr>
        <w:pStyle w:val="Heading2"/>
        <w:spacing w:before="0" w:after="0"/>
      </w:pPr>
      <w:r>
        <w:t>Course Description</w:t>
      </w:r>
      <w:r w:rsidR="00D30AA6">
        <w:t>: JS 103</w:t>
      </w:r>
      <w:r>
        <w:t xml:space="preserve"> </w:t>
      </w:r>
    </w:p>
    <w:p w:rsidR="004C7594" w:rsidRPr="004C7594" w:rsidRDefault="004C7594" w:rsidP="004C7594">
      <w:pPr>
        <w:rPr>
          <w:lang w:eastAsia="en-US"/>
        </w:rPr>
      </w:pPr>
    </w:p>
    <w:p w:rsidR="00D30AA6" w:rsidRPr="000E41E1" w:rsidRDefault="000E41E1" w:rsidP="00643057">
      <w:pPr>
        <w:pStyle w:val="Heading2"/>
        <w:spacing w:before="0" w:after="0"/>
        <w:rPr>
          <w:rFonts w:ascii="Times New Roman" w:eastAsia="SimSun" w:hAnsi="Times New Roman" w:cs="Times New Roman"/>
          <w:b w:val="0"/>
          <w:bCs w:val="0"/>
          <w:iCs w:val="0"/>
          <w:szCs w:val="24"/>
          <w:lang w:eastAsia="zh-CN"/>
        </w:rPr>
      </w:pPr>
      <w:r>
        <w:rPr>
          <w:rFonts w:ascii="Times New Roman" w:eastAsia="SimSun" w:hAnsi="Times New Roman" w:cs="Times New Roman"/>
          <w:b w:val="0"/>
          <w:bCs w:val="0"/>
          <w:iCs w:val="0"/>
          <w:szCs w:val="24"/>
          <w:lang w:eastAsia="zh-CN"/>
        </w:rPr>
        <w:t>The catalog description: S</w:t>
      </w:r>
      <w:r w:rsidR="00D8472C" w:rsidRPr="00D30AA6">
        <w:rPr>
          <w:rFonts w:ascii="Times New Roman" w:eastAsia="SimSun" w:hAnsi="Times New Roman" w:cs="Times New Roman"/>
          <w:b w:val="0"/>
          <w:bCs w:val="0"/>
          <w:iCs w:val="0"/>
          <w:szCs w:val="24"/>
          <w:lang w:eastAsia="zh-CN"/>
        </w:rPr>
        <w:t xml:space="preserve">tructure and functions of the court system. </w:t>
      </w:r>
      <w:proofErr w:type="gramStart"/>
      <w:r w:rsidR="00D8472C" w:rsidRPr="00D30AA6">
        <w:rPr>
          <w:rFonts w:ascii="Times New Roman" w:eastAsia="SimSun" w:hAnsi="Times New Roman" w:cs="Times New Roman"/>
          <w:b w:val="0"/>
          <w:bCs w:val="0"/>
          <w:iCs w:val="0"/>
          <w:szCs w:val="24"/>
          <w:lang w:eastAsia="zh-CN"/>
        </w:rPr>
        <w:t>Emphasizes attorneys' and judges' roles and the court process.</w:t>
      </w:r>
      <w:proofErr w:type="gramEnd"/>
      <w:r w:rsidR="00D8472C" w:rsidRPr="00D30AA6">
        <w:rPr>
          <w:rFonts w:ascii="Times New Roman" w:eastAsia="SimSun" w:hAnsi="Times New Roman" w:cs="Times New Roman"/>
          <w:b w:val="0"/>
          <w:bCs w:val="0"/>
          <w:iCs w:val="0"/>
          <w:szCs w:val="24"/>
          <w:lang w:eastAsia="zh-CN"/>
        </w:rPr>
        <w:t xml:space="preserve"> Examination of federal and state legislative, executive and judicial branch actions, including Supreme Court decisions in civil and criminal cases.</w:t>
      </w:r>
      <w:r w:rsidR="00D8472C" w:rsidRPr="000E41E1">
        <w:rPr>
          <w:rFonts w:ascii="Times New Roman" w:eastAsia="SimSun" w:hAnsi="Times New Roman" w:cs="Times New Roman"/>
          <w:b w:val="0"/>
          <w:bCs w:val="0"/>
          <w:iCs w:val="0"/>
          <w:szCs w:val="24"/>
          <w:lang w:eastAsia="zh-CN"/>
        </w:rPr>
        <w:t xml:space="preserve"> </w:t>
      </w:r>
    </w:p>
    <w:p w:rsidR="00444C92" w:rsidRDefault="00444C92" w:rsidP="00444C92">
      <w:pPr>
        <w:pStyle w:val="Heading2"/>
      </w:pPr>
      <w:r>
        <w:t>Course Goals and Student Learning Objectives</w:t>
      </w:r>
    </w:p>
    <w:p w:rsidR="00940530" w:rsidRDefault="004A714D" w:rsidP="00212085">
      <w:pPr>
        <w:pStyle w:val="BodyText"/>
        <w:tabs>
          <w:tab w:val="left" w:pos="0"/>
        </w:tabs>
      </w:pPr>
      <w:r>
        <w:t xml:space="preserve">This class covers the structure and functions of the court system.  </w:t>
      </w:r>
      <w:r w:rsidR="00D8639B">
        <w:t>It</w:t>
      </w:r>
      <w:r>
        <w:t xml:space="preserve"> focuses on the ways in which courts influence society -- and vice versa -- in the context </w:t>
      </w:r>
      <w:r w:rsidRPr="006D76BF">
        <w:t>of civil and criminal</w:t>
      </w:r>
      <w:r>
        <w:t xml:space="preserve"> cases.  The course involve</w:t>
      </w:r>
      <w:r w:rsidR="00940530">
        <w:t>s</w:t>
      </w:r>
      <w:r>
        <w:t xml:space="preserve"> lecture</w:t>
      </w:r>
      <w:r w:rsidR="00CA3A95">
        <w:t>s</w:t>
      </w:r>
      <w:r>
        <w:t xml:space="preserve">, </w:t>
      </w:r>
      <w:r w:rsidR="00CA3A95">
        <w:t xml:space="preserve">guest speakers, </w:t>
      </w:r>
      <w:r>
        <w:t xml:space="preserve">class participation, court observations, reporting on current court actions, </w:t>
      </w:r>
      <w:r w:rsidR="00940530">
        <w:t xml:space="preserve">presentation of a topic to class, </w:t>
      </w:r>
      <w:r>
        <w:t>and general reflection on justice is</w:t>
      </w:r>
      <w:r w:rsidRPr="001121EC">
        <w:t xml:space="preserve">sues.  </w:t>
      </w:r>
    </w:p>
    <w:p w:rsidR="00444C92" w:rsidRDefault="004A714D" w:rsidP="00A24589">
      <w:r>
        <w:t xml:space="preserve">By the end of the course, </w:t>
      </w:r>
      <w:r w:rsidR="00A24589">
        <w:t xml:space="preserve">generally </w:t>
      </w:r>
      <w:r>
        <w:t xml:space="preserve">you should be familiar with ways in which courts operate in U.S. society and gain ability to reflect on ways they can be improved.  </w:t>
      </w:r>
      <w:r w:rsidR="00A24589">
        <w:t>More specifically, u</w:t>
      </w:r>
      <w:r w:rsidR="00444C92" w:rsidRPr="00147F7D">
        <w:t xml:space="preserve">pon successful completion of this course, </w:t>
      </w:r>
      <w:r w:rsidR="00A24589">
        <w:t>you should</w:t>
      </w:r>
      <w:r w:rsidR="00444C92" w:rsidRPr="00147F7D">
        <w:t xml:space="preserve"> be able to:</w:t>
      </w:r>
    </w:p>
    <w:p w:rsidR="000E41E1" w:rsidRDefault="000E41E1" w:rsidP="00A24589"/>
    <w:p w:rsidR="0010023E" w:rsidRPr="004310C0" w:rsidRDefault="0010023E" w:rsidP="004310C0">
      <w:pPr>
        <w:pStyle w:val="NormalWeb"/>
        <w:spacing w:before="0" w:beforeAutospacing="0" w:after="0" w:afterAutospacing="0"/>
        <w:ind w:left="720"/>
      </w:pPr>
      <w:r w:rsidRPr="004310C0">
        <w:t xml:space="preserve">Identify and understand the structure of </w:t>
      </w:r>
      <w:r w:rsidR="00BA062D">
        <w:t xml:space="preserve">state and federal </w:t>
      </w:r>
      <w:r w:rsidRPr="004310C0">
        <w:t>American cr</w:t>
      </w:r>
      <w:r w:rsidR="007F5D0B">
        <w:t>iminal courts</w:t>
      </w:r>
      <w:r w:rsidR="009F0B8D">
        <w:t>.</w:t>
      </w:r>
    </w:p>
    <w:p w:rsidR="0010023E" w:rsidRPr="004310C0" w:rsidRDefault="0010023E" w:rsidP="004310C0">
      <w:pPr>
        <w:pStyle w:val="NormalWeb"/>
        <w:spacing w:before="0" w:beforeAutospacing="0" w:after="0" w:afterAutospacing="0"/>
        <w:ind w:left="720"/>
      </w:pPr>
    </w:p>
    <w:p w:rsidR="0010023E" w:rsidRPr="004310C0" w:rsidRDefault="0010023E" w:rsidP="004310C0">
      <w:pPr>
        <w:pStyle w:val="NormalWeb"/>
        <w:spacing w:before="0" w:beforeAutospacing="0" w:after="0" w:afterAutospacing="0"/>
        <w:ind w:left="720"/>
      </w:pPr>
      <w:r w:rsidRPr="004310C0">
        <w:t xml:space="preserve">Identify and understand the </w:t>
      </w:r>
      <w:r w:rsidR="007F5D0B">
        <w:t>roles played by participants</w:t>
      </w:r>
      <w:r w:rsidRPr="004310C0">
        <w:t xml:space="preserve"> in the American </w:t>
      </w:r>
      <w:r w:rsidR="004310C0">
        <w:t>c</w:t>
      </w:r>
      <w:r w:rsidRPr="004310C0">
        <w:t xml:space="preserve">riminal </w:t>
      </w:r>
      <w:r w:rsidR="004310C0">
        <w:t>ju</w:t>
      </w:r>
      <w:r w:rsidRPr="004310C0">
        <w:t xml:space="preserve">stice </w:t>
      </w:r>
      <w:r w:rsidR="004310C0">
        <w:t>s</w:t>
      </w:r>
      <w:r w:rsidRPr="004310C0">
        <w:t>ystem, including judges, prosecutors, defense attorneys, defendants, victims, witnesses</w:t>
      </w:r>
      <w:r w:rsidR="004310C0">
        <w:t xml:space="preserve"> and</w:t>
      </w:r>
      <w:r w:rsidRPr="004310C0">
        <w:t xml:space="preserve"> jurors. </w:t>
      </w:r>
    </w:p>
    <w:p w:rsidR="0010023E" w:rsidRDefault="0010023E" w:rsidP="004310C0">
      <w:pPr>
        <w:pStyle w:val="NormalWeb"/>
        <w:spacing w:before="0" w:beforeAutospacing="0" w:after="0" w:afterAutospacing="0"/>
        <w:ind w:left="720"/>
      </w:pPr>
    </w:p>
    <w:p w:rsidR="00BA062D" w:rsidRDefault="00BA062D" w:rsidP="004310C0">
      <w:pPr>
        <w:pStyle w:val="NormalWeb"/>
        <w:spacing w:before="0" w:beforeAutospacing="0" w:after="0" w:afterAutospacing="0"/>
        <w:ind w:left="720"/>
      </w:pPr>
      <w:r>
        <w:t>Compare criminal and civil court purposes and proceedings.</w:t>
      </w:r>
    </w:p>
    <w:p w:rsidR="00BA062D" w:rsidRPr="004310C0" w:rsidRDefault="00BA062D" w:rsidP="004310C0">
      <w:pPr>
        <w:pStyle w:val="NormalWeb"/>
        <w:spacing w:before="0" w:beforeAutospacing="0" w:after="0" w:afterAutospacing="0"/>
        <w:ind w:left="720"/>
      </w:pPr>
    </w:p>
    <w:p w:rsidR="0010023E" w:rsidRDefault="0010023E" w:rsidP="004310C0">
      <w:pPr>
        <w:pStyle w:val="NormalWeb"/>
        <w:spacing w:before="0" w:beforeAutospacing="0" w:after="0" w:afterAutospacing="0"/>
        <w:ind w:left="720"/>
      </w:pPr>
      <w:r w:rsidRPr="004310C0">
        <w:t>Identify and understand constitutional structure</w:t>
      </w:r>
      <w:r w:rsidR="004310C0">
        <w:t>,</w:t>
      </w:r>
      <w:r w:rsidRPr="004310C0">
        <w:t xml:space="preserve"> function and procedure</w:t>
      </w:r>
      <w:r w:rsidR="007F5D0B">
        <w:t xml:space="preserve"> of the courts</w:t>
      </w:r>
      <w:r w:rsidR="009F0B8D">
        <w:t xml:space="preserve"> (criminal</w:t>
      </w:r>
      <w:r w:rsidR="00A8733D">
        <w:t>:</w:t>
      </w:r>
      <w:r w:rsidR="009F0B8D">
        <w:t xml:space="preserve"> </w:t>
      </w:r>
      <w:r w:rsidR="009F0B8D" w:rsidRPr="004310C0">
        <w:t>investigation, arrest, arraignment, grand jur</w:t>
      </w:r>
      <w:r w:rsidR="009F0B8D">
        <w:t>y review</w:t>
      </w:r>
      <w:r w:rsidR="009F0B8D" w:rsidRPr="004310C0">
        <w:t>, indictment, pretrial, trial, conviction</w:t>
      </w:r>
      <w:r w:rsidR="009F0B8D">
        <w:t xml:space="preserve"> or</w:t>
      </w:r>
      <w:r w:rsidR="009F0B8D" w:rsidRPr="004310C0">
        <w:t xml:space="preserve"> acquittal, sentencing and appeal</w:t>
      </w:r>
      <w:r w:rsidR="00A8733D">
        <w:t>; civil: litigation process and appeal</w:t>
      </w:r>
      <w:r w:rsidR="009F0B8D">
        <w:t>).</w:t>
      </w:r>
    </w:p>
    <w:p w:rsidR="007F5D0B" w:rsidRPr="004310C0" w:rsidRDefault="007F5D0B" w:rsidP="004310C0">
      <w:pPr>
        <w:pStyle w:val="NormalWeb"/>
        <w:spacing w:before="0" w:beforeAutospacing="0" w:after="0" w:afterAutospacing="0"/>
        <w:ind w:left="720"/>
      </w:pPr>
    </w:p>
    <w:p w:rsidR="0010023E" w:rsidRPr="004310C0" w:rsidRDefault="0010023E" w:rsidP="004310C0">
      <w:pPr>
        <w:pStyle w:val="NormalWeb"/>
        <w:spacing w:before="0" w:beforeAutospacing="0" w:after="0" w:afterAutospacing="0"/>
        <w:ind w:left="720"/>
      </w:pPr>
      <w:r w:rsidRPr="004310C0">
        <w:lastRenderedPageBreak/>
        <w:t>Critically analyze how developments in society can affect court decisions and the impact of court decisions on society.</w:t>
      </w:r>
    </w:p>
    <w:p w:rsidR="001B3AEE" w:rsidRDefault="001B3AEE" w:rsidP="00BA062D">
      <w:pPr>
        <w:pStyle w:val="NormalWeb"/>
        <w:spacing w:before="0" w:beforeAutospacing="0" w:after="0" w:afterAutospacing="0"/>
        <w:ind w:left="720"/>
      </w:pPr>
    </w:p>
    <w:p w:rsidR="0010023E" w:rsidRPr="004310C0" w:rsidRDefault="001B3AEE" w:rsidP="00BA062D">
      <w:pPr>
        <w:pStyle w:val="NormalWeb"/>
        <w:spacing w:before="0" w:beforeAutospacing="0" w:after="0" w:afterAutospacing="0"/>
        <w:ind w:left="720"/>
      </w:pPr>
      <w:r>
        <w:t>Read</w:t>
      </w:r>
      <w:r w:rsidR="0010023E" w:rsidRPr="004310C0">
        <w:t>, write, and contribute to discussion a</w:t>
      </w:r>
      <w:r w:rsidR="00BA062D">
        <w:t>t a skilled and capable level.</w:t>
      </w:r>
    </w:p>
    <w:p w:rsidR="00444C92" w:rsidRDefault="00444C92" w:rsidP="00444C92">
      <w:pPr>
        <w:pStyle w:val="Heading2"/>
      </w:pPr>
      <w:r>
        <w:t xml:space="preserve">Required Texts/Readings </w:t>
      </w:r>
    </w:p>
    <w:p w:rsidR="00444C92" w:rsidRDefault="00444C92" w:rsidP="00444C92">
      <w:pPr>
        <w:pStyle w:val="Heading3"/>
      </w:pPr>
      <w:r>
        <w:t>Textbook</w:t>
      </w:r>
    </w:p>
    <w:p w:rsidR="006E65F8" w:rsidRDefault="006E65F8" w:rsidP="006E65F8">
      <w:pPr>
        <w:ind w:left="450" w:hanging="450"/>
      </w:pPr>
      <w:r>
        <w:rPr>
          <w:u w:val="single"/>
        </w:rPr>
        <w:t>Judicial Process: Law, Courts, and Politics in the United States</w:t>
      </w:r>
      <w:r>
        <w:t>, 5th Edition (200</w:t>
      </w:r>
      <w:r w:rsidR="001366CE">
        <w:t>9</w:t>
      </w:r>
      <w:r>
        <w:t xml:space="preserve">), by David W. </w:t>
      </w:r>
      <w:proofErr w:type="spellStart"/>
      <w:r>
        <w:t>Neubauer</w:t>
      </w:r>
      <w:proofErr w:type="spellEnd"/>
      <w:r>
        <w:t xml:space="preserve"> and Stephen S. </w:t>
      </w:r>
      <w:proofErr w:type="spellStart"/>
      <w:r>
        <w:t>Meinhold</w:t>
      </w:r>
      <w:proofErr w:type="spellEnd"/>
      <w:r>
        <w:t xml:space="preserve">.  ISBN-13: 978-0-495-56933-6; ISBN-10: 0-495-56933-X.  </w:t>
      </w:r>
      <w:r>
        <w:rPr>
          <w:i/>
        </w:rPr>
        <w:t>Note</w:t>
      </w:r>
      <w:r>
        <w:t xml:space="preserve">:  This is a </w:t>
      </w:r>
      <w:proofErr w:type="spellStart"/>
      <w:r>
        <w:t>softcover</w:t>
      </w:r>
      <w:proofErr w:type="spellEnd"/>
      <w:r>
        <w:t xml:space="preserve"> book.  </w:t>
      </w:r>
    </w:p>
    <w:p w:rsidR="00444C92" w:rsidRDefault="00444C92" w:rsidP="00444C92">
      <w:pPr>
        <w:pStyle w:val="Heading3"/>
      </w:pPr>
      <w:r>
        <w:t xml:space="preserve">Other </w:t>
      </w:r>
      <w:smartTag w:uri="urn:schemas-microsoft-com:office:smarttags" w:element="place">
        <w:smartTag w:uri="urn:schemas-microsoft-com:office:smarttags" w:element="City">
          <w:r>
            <w:t>Readings</w:t>
          </w:r>
        </w:smartTag>
      </w:smartTag>
    </w:p>
    <w:p w:rsidR="00F323AF" w:rsidRDefault="009E1E39" w:rsidP="00444C92">
      <w:r>
        <w:t xml:space="preserve">A significant number of required readings are posted on the course website.  </w:t>
      </w:r>
      <w:r w:rsidR="00F323AF">
        <w:t xml:space="preserve">An optional course reader will be available for purchase from Maple Press for units in which there is a lot of website material.  (All readings will be available on the website; the printed copy is simply for ease of reading.)  </w:t>
      </w:r>
    </w:p>
    <w:p w:rsidR="00F323AF" w:rsidRDefault="00F323AF" w:rsidP="00444C92"/>
    <w:p w:rsidR="00444C92" w:rsidRPr="00BD5419" w:rsidRDefault="009E1E39" w:rsidP="00444C92">
      <w:r>
        <w:t xml:space="preserve">Reading assignments for each day are to be completed </w:t>
      </w:r>
      <w:r w:rsidRPr="00CA3A95">
        <w:rPr>
          <w:u w:val="single"/>
        </w:rPr>
        <w:t>before</w:t>
      </w:r>
      <w:r>
        <w:t xml:space="preserve"> coming to class.</w:t>
      </w:r>
    </w:p>
    <w:p w:rsidR="000673D4" w:rsidRDefault="000673D4" w:rsidP="000673D4">
      <w:pPr>
        <w:pStyle w:val="Heading2"/>
      </w:pPr>
      <w:r>
        <w:t>Course website:</w:t>
      </w:r>
    </w:p>
    <w:p w:rsidR="000673D4" w:rsidRDefault="000673D4" w:rsidP="000673D4">
      <w:r>
        <w:t xml:space="preserve">Course materials including the syllabus, readings, class notes, resources and other materials are found on the course website Desire2Learn, at </w:t>
      </w:r>
      <w:r w:rsidRPr="00417060">
        <w:t>http://sjsu.desire2learn.com</w:t>
      </w:r>
      <w:proofErr w:type="gramStart"/>
      <w:r w:rsidRPr="00417060">
        <w:t>/</w:t>
      </w:r>
      <w:r>
        <w:t xml:space="preserve"> .</w:t>
      </w:r>
      <w:proofErr w:type="gramEnd"/>
      <w:r>
        <w:t xml:space="preserve">  </w:t>
      </w:r>
      <w:r w:rsidR="00F323AF">
        <w:t xml:space="preserve"> Your </w:t>
      </w:r>
      <w:r w:rsidR="00C33258">
        <w:t xml:space="preserve">username is your first </w:t>
      </w:r>
      <w:proofErr w:type="spellStart"/>
      <w:r w:rsidR="00C33258">
        <w:t>name.last</w:t>
      </w:r>
      <w:proofErr w:type="spellEnd"/>
      <w:r w:rsidR="00C33258">
        <w:t xml:space="preserve"> name (with a period separating your first and last names)</w:t>
      </w:r>
      <w:r w:rsidR="00697FAD">
        <w:t xml:space="preserve">.  Your password is your student ID number.  (You can change the password once you are logged on.)  All your courses will appear once you log </w:t>
      </w:r>
      <w:proofErr w:type="gramStart"/>
      <w:r w:rsidR="00697FAD">
        <w:t>in,</w:t>
      </w:r>
      <w:proofErr w:type="gramEnd"/>
      <w:r w:rsidR="00697FAD">
        <w:t xml:space="preserve"> click on JS 103 for this course.</w:t>
      </w:r>
    </w:p>
    <w:p w:rsidR="00444C92" w:rsidRPr="002B46F4" w:rsidRDefault="00444C92" w:rsidP="00444C92">
      <w:pPr>
        <w:pStyle w:val="Heading2"/>
      </w:pPr>
      <w:r w:rsidRPr="002B46F4">
        <w:t>Classroom Protocol</w:t>
      </w:r>
    </w:p>
    <w:p w:rsidR="009E1E39" w:rsidRDefault="0000138F" w:rsidP="009E1E39">
      <w:r>
        <w:t>Students are expected to a</w:t>
      </w:r>
      <w:r w:rsidR="009E1E39">
        <w:t xml:space="preserve">ttend all classes; complete reading assignments (text and website); participate in class; </w:t>
      </w:r>
      <w:r w:rsidR="00E31AB8">
        <w:t xml:space="preserve">answer a weekly short question on the week’s class; </w:t>
      </w:r>
      <w:r w:rsidR="009E1E39">
        <w:t xml:space="preserve">turn in written comments on </w:t>
      </w:r>
      <w:r w:rsidR="005073FB">
        <w:t>current news stor</w:t>
      </w:r>
      <w:r w:rsidR="00697FAD">
        <w:t>ies</w:t>
      </w:r>
      <w:r w:rsidR="009E1E39">
        <w:t>; observe court and turn in written court observations;</w:t>
      </w:r>
      <w:r w:rsidR="00CA3A95">
        <w:t xml:space="preserve"> </w:t>
      </w:r>
      <w:r w:rsidR="007B527E">
        <w:t xml:space="preserve">make a short presentation on a current topic to class; </w:t>
      </w:r>
      <w:r w:rsidR="009E1E39">
        <w:t>take t</w:t>
      </w:r>
      <w:r w:rsidR="00E31AB8">
        <w:t>wo</w:t>
      </w:r>
      <w:r w:rsidR="009E1E39">
        <w:t xml:space="preserve"> quizzes; and take a final exam.  See the Tentative Course Calendar, following, for more detail and due dates.</w:t>
      </w:r>
    </w:p>
    <w:p w:rsidR="009E1E39" w:rsidRDefault="009E1E39" w:rsidP="009E1E39">
      <w:r>
        <w:tab/>
      </w:r>
    </w:p>
    <w:p w:rsidR="009E1E39" w:rsidRDefault="009E1E39" w:rsidP="009E1E39">
      <w:r>
        <w:t>Check the course website at least once a week for updates.  Check your email daily and</w:t>
      </w:r>
      <w:r w:rsidR="007A47A8">
        <w:t xml:space="preserve"> </w:t>
      </w:r>
      <w:r w:rsidR="007A47A8">
        <w:rPr>
          <w:i/>
        </w:rPr>
        <w:t>please</w:t>
      </w:r>
      <w:r>
        <w:t xml:space="preserve"> respond promptly to my notes to you.  </w:t>
      </w:r>
    </w:p>
    <w:p w:rsidR="001366CE" w:rsidRDefault="001366CE" w:rsidP="009E1E39"/>
    <w:p w:rsidR="001366CE" w:rsidRDefault="001366CE" w:rsidP="009E1E39">
      <w:r>
        <w:t xml:space="preserve">Please save your texting, </w:t>
      </w:r>
      <w:r w:rsidR="00921E69">
        <w:t xml:space="preserve">emailing, </w:t>
      </w:r>
      <w:r>
        <w:t xml:space="preserve">web-surfing and non-class-related communications for </w:t>
      </w:r>
      <w:r w:rsidR="00E31AB8">
        <w:t>after class</w:t>
      </w:r>
      <w:r>
        <w:t xml:space="preserve">.  </w:t>
      </w:r>
      <w:r w:rsidR="00B67677">
        <w:t xml:space="preserve">Particularly with guest speakers, please demonstrate </w:t>
      </w:r>
      <w:r w:rsidR="00E31AB8">
        <w:t xml:space="preserve">courtesy </w:t>
      </w:r>
      <w:r w:rsidR="00B67677">
        <w:t>our gratitude for their coming to class by paying attention and keeping the cell phones</w:t>
      </w:r>
      <w:r w:rsidR="00493A9B">
        <w:t xml:space="preserve"> and laptops closed and</w:t>
      </w:r>
      <w:r w:rsidR="00B67677">
        <w:t xml:space="preserve"> out of sight.  </w:t>
      </w:r>
      <w:r w:rsidR="00DB3781">
        <w:t xml:space="preserve">If I see you </w:t>
      </w:r>
      <w:r w:rsidR="00493A9B">
        <w:t>on your laptop</w:t>
      </w:r>
      <w:r w:rsidR="00B67677">
        <w:t xml:space="preserve"> during class</w:t>
      </w:r>
      <w:r w:rsidR="00493A9B">
        <w:t xml:space="preserve"> while I’m talking</w:t>
      </w:r>
      <w:r w:rsidR="00B67677">
        <w:t xml:space="preserve">, I assume you are on the class website and </w:t>
      </w:r>
      <w:r w:rsidR="00E31AB8">
        <w:t>will ask for information regarding the posted material.</w:t>
      </w:r>
    </w:p>
    <w:p w:rsidR="00444C92" w:rsidRDefault="00444C92" w:rsidP="00444C92">
      <w:pPr>
        <w:pStyle w:val="Heading2"/>
      </w:pPr>
      <w:r>
        <w:lastRenderedPageBreak/>
        <w:t>Dropping and Adding</w:t>
      </w:r>
    </w:p>
    <w:p w:rsidR="00444C92" w:rsidRPr="00577701" w:rsidRDefault="00444C92" w:rsidP="00444C92">
      <w:r>
        <w:t xml:space="preserve">Students are responsible for understanding the policies and procedures about add/drops, academic renewal, etc. </w:t>
      </w:r>
      <w:hyperlink r:id="rId8" w:history="1">
        <w:r w:rsidR="003306A3" w:rsidRPr="006715D3">
          <w:rPr>
            <w:rStyle w:val="Hyperlink"/>
            <w:color w:val="auto"/>
            <w:u w:val="none"/>
          </w:rPr>
          <w:t xml:space="preserve">Information on add/drops is at </w:t>
        </w:r>
        <w:r w:rsidR="003306A3" w:rsidRPr="00360473">
          <w:rPr>
            <w:rStyle w:val="Hyperlink"/>
          </w:rPr>
          <w:t>h</w:t>
        </w:r>
        <w:r w:rsidR="003306A3" w:rsidRPr="00360473">
          <w:rPr>
            <w:rStyle w:val="Hyperlink"/>
          </w:rPr>
          <w:t>t</w:t>
        </w:r>
        <w:r w:rsidR="003306A3" w:rsidRPr="00360473">
          <w:rPr>
            <w:rStyle w:val="Hyperlink"/>
          </w:rPr>
          <w:t>tp://info.sjsu.edu/web-dbgen/narr/soc-fall/rec-298.ht</w:t>
        </w:r>
        <w:r w:rsidR="003306A3" w:rsidRPr="00360473">
          <w:rPr>
            <w:rStyle w:val="Hyperlink"/>
          </w:rPr>
          <w:t>m</w:t>
        </w:r>
        <w:r w:rsidR="003306A3" w:rsidRPr="00360473">
          <w:rPr>
            <w:rStyle w:val="Hyperlink"/>
          </w:rPr>
          <w:t>l</w:t>
        </w:r>
      </w:hyperlink>
      <w:r>
        <w:t xml:space="preserve">. </w:t>
      </w:r>
      <w:hyperlink r:id="rId9" w:history="1">
        <w:r w:rsidR="006715D3" w:rsidRPr="004C1374">
          <w:rPr>
            <w:rStyle w:val="Hyperlink"/>
            <w:color w:val="auto"/>
            <w:u w:val="none"/>
          </w:rPr>
          <w:t>Information about</w:t>
        </w:r>
        <w:r w:rsidR="006715D3" w:rsidRPr="004C1374">
          <w:rPr>
            <w:rStyle w:val="Hyperlink"/>
            <w:color w:val="auto"/>
            <w:u w:val="none"/>
          </w:rPr>
          <w:t xml:space="preserve"> </w:t>
        </w:r>
        <w:r w:rsidR="006715D3" w:rsidRPr="004C1374">
          <w:rPr>
            <w:rStyle w:val="Hyperlink"/>
            <w:color w:val="auto"/>
            <w:u w:val="none"/>
          </w:rPr>
          <w:t xml:space="preserve">late drops is at </w:t>
        </w:r>
        <w:r w:rsidR="006715D3" w:rsidRPr="00360473">
          <w:rPr>
            <w:rStyle w:val="Hyperlink"/>
          </w:rPr>
          <w:t xml:space="preserve">http://www.sjsu.edu/sac/advising/latedrops/policy/ </w:t>
        </w:r>
      </w:hyperlink>
      <w:r>
        <w:rPr>
          <w:b/>
        </w:rPr>
        <w:t xml:space="preserve">. </w:t>
      </w:r>
      <w:r>
        <w:t xml:space="preserve">Students should be aware of the current deadlines and penalties for adding and dropping classes. </w:t>
      </w:r>
    </w:p>
    <w:p w:rsidR="00444C92" w:rsidRDefault="00444C92" w:rsidP="00444C92">
      <w:pPr>
        <w:pStyle w:val="Heading2"/>
      </w:pPr>
      <w:r>
        <w:t>Assignments and Grading Policy</w:t>
      </w:r>
    </w:p>
    <w:p w:rsidR="00A43845" w:rsidRDefault="00A43845" w:rsidP="00A43845">
      <w:pPr>
        <w:rPr>
          <w:lang w:eastAsia="en-US"/>
        </w:rPr>
      </w:pPr>
      <w:r>
        <w:rPr>
          <w:lang w:eastAsia="en-US"/>
        </w:rPr>
        <w:t>Grading is based on a point system</w:t>
      </w:r>
      <w:r w:rsidRPr="00FD5627">
        <w:rPr>
          <w:lang w:eastAsia="en-US"/>
        </w:rPr>
        <w:t>, as outlined in the following</w:t>
      </w:r>
      <w:r>
        <w:rPr>
          <w:lang w:eastAsia="en-US"/>
        </w:rPr>
        <w:t xml:space="preserve"> table.</w:t>
      </w:r>
    </w:p>
    <w:p w:rsidR="00A43845" w:rsidRPr="00A43845" w:rsidRDefault="00A43845" w:rsidP="00A43845">
      <w:pPr>
        <w:rPr>
          <w:lang w:eastAsia="en-US"/>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68"/>
        <w:gridCol w:w="997"/>
        <w:gridCol w:w="900"/>
        <w:gridCol w:w="1080"/>
        <w:gridCol w:w="900"/>
        <w:gridCol w:w="1080"/>
      </w:tblGrid>
      <w:tr w:rsidR="00283D28" w:rsidRPr="00A43845" w:rsidTr="00683558">
        <w:trPr>
          <w:trHeight w:val="765"/>
        </w:trPr>
        <w:tc>
          <w:tcPr>
            <w:tcW w:w="3968" w:type="dxa"/>
            <w:shd w:val="clear" w:color="auto" w:fill="D9D9D9"/>
            <w:tcMar>
              <w:top w:w="15" w:type="dxa"/>
              <w:left w:w="15" w:type="dxa"/>
              <w:bottom w:w="0" w:type="dxa"/>
              <w:right w:w="15" w:type="dxa"/>
            </w:tcMar>
            <w:vAlign w:val="center"/>
            <w:hideMark/>
          </w:tcPr>
          <w:p w:rsidR="00BF4BDF" w:rsidRPr="007F4775" w:rsidRDefault="007F4775" w:rsidP="007F4775">
            <w:pPr>
              <w:jc w:val="center"/>
              <w:rPr>
                <w:rFonts w:ascii="Arial" w:hAnsi="Arial" w:cs="Arial"/>
                <w:b/>
                <w:sz w:val="22"/>
                <w:szCs w:val="20"/>
              </w:rPr>
            </w:pPr>
            <w:r w:rsidRPr="007F4775">
              <w:rPr>
                <w:rFonts w:ascii="Arial" w:hAnsi="Arial" w:cs="Arial"/>
                <w:b/>
                <w:sz w:val="22"/>
                <w:szCs w:val="20"/>
              </w:rPr>
              <w:t>Activity</w:t>
            </w:r>
          </w:p>
        </w:tc>
        <w:tc>
          <w:tcPr>
            <w:tcW w:w="997" w:type="dxa"/>
            <w:shd w:val="clear" w:color="auto" w:fill="D9D9D9"/>
            <w:tcMar>
              <w:top w:w="15" w:type="dxa"/>
              <w:left w:w="15" w:type="dxa"/>
              <w:bottom w:w="0" w:type="dxa"/>
              <w:right w:w="15" w:type="dxa"/>
            </w:tcMar>
            <w:vAlign w:val="center"/>
            <w:hideMark/>
          </w:tcPr>
          <w:p w:rsidR="00BF4BDF" w:rsidRPr="00A43845" w:rsidRDefault="00BF4BDF">
            <w:pPr>
              <w:jc w:val="center"/>
              <w:rPr>
                <w:rFonts w:ascii="Arial" w:hAnsi="Arial" w:cs="Arial"/>
                <w:b/>
                <w:sz w:val="22"/>
                <w:szCs w:val="20"/>
              </w:rPr>
            </w:pPr>
            <w:r w:rsidRPr="00A43845">
              <w:rPr>
                <w:rFonts w:ascii="Arial" w:hAnsi="Arial" w:cs="Arial"/>
                <w:b/>
                <w:sz w:val="22"/>
                <w:szCs w:val="20"/>
              </w:rPr>
              <w:t>#</w:t>
            </w:r>
            <w:r w:rsidR="007F4775">
              <w:rPr>
                <w:rFonts w:ascii="Arial" w:hAnsi="Arial" w:cs="Arial"/>
                <w:b/>
                <w:sz w:val="22"/>
                <w:szCs w:val="20"/>
              </w:rPr>
              <w:t xml:space="preserve"> per semester</w:t>
            </w:r>
          </w:p>
        </w:tc>
        <w:tc>
          <w:tcPr>
            <w:tcW w:w="900" w:type="dxa"/>
            <w:shd w:val="clear" w:color="auto" w:fill="D9D9D9"/>
            <w:tcMar>
              <w:top w:w="15" w:type="dxa"/>
              <w:left w:w="15" w:type="dxa"/>
              <w:bottom w:w="0" w:type="dxa"/>
              <w:right w:w="15" w:type="dxa"/>
            </w:tcMar>
            <w:vAlign w:val="center"/>
            <w:hideMark/>
          </w:tcPr>
          <w:p w:rsidR="00BF4BDF" w:rsidRPr="00A43845" w:rsidRDefault="00BF4BDF">
            <w:pPr>
              <w:jc w:val="center"/>
              <w:rPr>
                <w:rFonts w:ascii="Arial" w:hAnsi="Arial" w:cs="Arial"/>
                <w:b/>
                <w:sz w:val="22"/>
                <w:szCs w:val="20"/>
              </w:rPr>
            </w:pPr>
            <w:r w:rsidRPr="00A43845">
              <w:rPr>
                <w:rFonts w:ascii="Arial" w:hAnsi="Arial" w:cs="Arial"/>
                <w:b/>
                <w:sz w:val="22"/>
                <w:szCs w:val="20"/>
              </w:rPr>
              <w:t>pts for each</w:t>
            </w:r>
          </w:p>
        </w:tc>
        <w:tc>
          <w:tcPr>
            <w:tcW w:w="1080" w:type="dxa"/>
            <w:shd w:val="clear" w:color="auto" w:fill="D9D9D9"/>
            <w:tcMar>
              <w:top w:w="15" w:type="dxa"/>
              <w:left w:w="15" w:type="dxa"/>
              <w:bottom w:w="0" w:type="dxa"/>
              <w:right w:w="15" w:type="dxa"/>
            </w:tcMar>
            <w:vAlign w:val="center"/>
            <w:hideMark/>
          </w:tcPr>
          <w:p w:rsidR="00BF4BDF" w:rsidRPr="00A43845" w:rsidRDefault="00BF4BDF">
            <w:pPr>
              <w:jc w:val="center"/>
              <w:rPr>
                <w:rFonts w:ascii="Arial" w:hAnsi="Arial" w:cs="Arial"/>
                <w:b/>
                <w:sz w:val="22"/>
                <w:szCs w:val="20"/>
              </w:rPr>
            </w:pPr>
            <w:r w:rsidRPr="00A43845">
              <w:rPr>
                <w:rFonts w:ascii="Arial" w:hAnsi="Arial" w:cs="Arial"/>
                <w:b/>
                <w:sz w:val="22"/>
                <w:szCs w:val="20"/>
              </w:rPr>
              <w:t>total pts</w:t>
            </w:r>
          </w:p>
        </w:tc>
        <w:tc>
          <w:tcPr>
            <w:tcW w:w="900" w:type="dxa"/>
            <w:shd w:val="clear" w:color="auto" w:fill="D9D9D9"/>
            <w:tcMar>
              <w:top w:w="15" w:type="dxa"/>
              <w:left w:w="15" w:type="dxa"/>
              <w:bottom w:w="0" w:type="dxa"/>
              <w:right w:w="15" w:type="dxa"/>
            </w:tcMar>
            <w:vAlign w:val="center"/>
            <w:hideMark/>
          </w:tcPr>
          <w:p w:rsidR="00A43845" w:rsidRDefault="00BF4BDF" w:rsidP="00A43845">
            <w:pPr>
              <w:jc w:val="center"/>
              <w:rPr>
                <w:rFonts w:ascii="Arial" w:hAnsi="Arial" w:cs="Arial"/>
                <w:b/>
                <w:sz w:val="22"/>
                <w:szCs w:val="20"/>
              </w:rPr>
            </w:pPr>
            <w:r w:rsidRPr="00A43845">
              <w:rPr>
                <w:rFonts w:ascii="Arial" w:hAnsi="Arial" w:cs="Arial"/>
                <w:b/>
                <w:sz w:val="22"/>
                <w:szCs w:val="20"/>
              </w:rPr>
              <w:t xml:space="preserve">extra </w:t>
            </w:r>
          </w:p>
          <w:p w:rsidR="00BF4BDF" w:rsidRPr="00A43845" w:rsidRDefault="00BF4BDF" w:rsidP="00A43845">
            <w:pPr>
              <w:jc w:val="center"/>
              <w:rPr>
                <w:rFonts w:ascii="Arial" w:hAnsi="Arial" w:cs="Arial"/>
                <w:b/>
                <w:sz w:val="22"/>
                <w:szCs w:val="20"/>
              </w:rPr>
            </w:pPr>
            <w:r w:rsidRPr="00A43845">
              <w:rPr>
                <w:rFonts w:ascii="Arial" w:hAnsi="Arial" w:cs="Arial"/>
                <w:b/>
                <w:sz w:val="22"/>
                <w:szCs w:val="20"/>
              </w:rPr>
              <w:t>credit pts</w:t>
            </w:r>
          </w:p>
        </w:tc>
        <w:tc>
          <w:tcPr>
            <w:tcW w:w="1080" w:type="dxa"/>
            <w:shd w:val="clear" w:color="auto" w:fill="D9D9D9"/>
            <w:tcMar>
              <w:top w:w="15" w:type="dxa"/>
              <w:left w:w="15" w:type="dxa"/>
              <w:bottom w:w="0" w:type="dxa"/>
              <w:right w:w="15" w:type="dxa"/>
            </w:tcMar>
            <w:vAlign w:val="center"/>
            <w:hideMark/>
          </w:tcPr>
          <w:p w:rsidR="00A43845" w:rsidRDefault="00BF4BDF">
            <w:pPr>
              <w:jc w:val="center"/>
              <w:rPr>
                <w:rFonts w:ascii="Arial" w:hAnsi="Arial" w:cs="Arial"/>
                <w:b/>
                <w:sz w:val="22"/>
                <w:szCs w:val="20"/>
              </w:rPr>
            </w:pPr>
            <w:r w:rsidRPr="00A43845">
              <w:rPr>
                <w:rFonts w:ascii="Arial" w:hAnsi="Arial" w:cs="Arial"/>
                <w:b/>
                <w:sz w:val="22"/>
                <w:szCs w:val="20"/>
              </w:rPr>
              <w:t>%</w:t>
            </w:r>
            <w:r w:rsidR="00A43845">
              <w:rPr>
                <w:rFonts w:ascii="Arial" w:hAnsi="Arial" w:cs="Arial"/>
                <w:b/>
                <w:sz w:val="22"/>
                <w:szCs w:val="20"/>
              </w:rPr>
              <w:t xml:space="preserve"> of </w:t>
            </w:r>
          </w:p>
          <w:p w:rsidR="00BF4BDF" w:rsidRPr="00A43845" w:rsidRDefault="00A43845">
            <w:pPr>
              <w:jc w:val="center"/>
              <w:rPr>
                <w:rFonts w:ascii="Arial" w:hAnsi="Arial" w:cs="Arial"/>
                <w:b/>
                <w:sz w:val="22"/>
                <w:szCs w:val="20"/>
              </w:rPr>
            </w:pPr>
            <w:r>
              <w:rPr>
                <w:rFonts w:ascii="Arial" w:hAnsi="Arial" w:cs="Arial"/>
                <w:b/>
                <w:sz w:val="22"/>
                <w:szCs w:val="20"/>
              </w:rPr>
              <w:t>total</w:t>
            </w:r>
          </w:p>
        </w:tc>
      </w:tr>
      <w:tr w:rsidR="00560CA3" w:rsidRPr="00B458A3" w:rsidTr="00FE4EC7">
        <w:trPr>
          <w:trHeight w:val="255"/>
        </w:trPr>
        <w:tc>
          <w:tcPr>
            <w:tcW w:w="3968" w:type="dxa"/>
            <w:shd w:val="clear" w:color="auto" w:fill="C6D9F1"/>
            <w:tcMar>
              <w:top w:w="15" w:type="dxa"/>
              <w:left w:w="15" w:type="dxa"/>
              <w:bottom w:w="0" w:type="dxa"/>
              <w:right w:w="15" w:type="dxa"/>
            </w:tcMar>
            <w:vAlign w:val="bottom"/>
            <w:hideMark/>
          </w:tcPr>
          <w:p w:rsidR="00560CA3" w:rsidRDefault="00560CA3" w:rsidP="00C0529C">
            <w:pPr>
              <w:rPr>
                <w:rFonts w:ascii="Arial" w:hAnsi="Arial" w:cs="Arial"/>
                <w:sz w:val="20"/>
                <w:szCs w:val="20"/>
              </w:rPr>
            </w:pPr>
            <w:r>
              <w:rPr>
                <w:rFonts w:ascii="Arial" w:hAnsi="Arial" w:cs="Arial"/>
                <w:sz w:val="20"/>
                <w:szCs w:val="20"/>
              </w:rPr>
              <w:t xml:space="preserve">Class participation </w:t>
            </w:r>
          </w:p>
        </w:tc>
        <w:tc>
          <w:tcPr>
            <w:tcW w:w="997"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15</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1</w:t>
            </w: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15</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0.06</w:t>
            </w:r>
          </w:p>
        </w:tc>
      </w:tr>
      <w:tr w:rsidR="00560CA3" w:rsidRPr="00B458A3" w:rsidTr="00FE4EC7">
        <w:trPr>
          <w:trHeight w:val="255"/>
        </w:trPr>
        <w:tc>
          <w:tcPr>
            <w:tcW w:w="3968" w:type="dxa"/>
            <w:shd w:val="clear" w:color="auto" w:fill="C6D9F1"/>
            <w:tcMar>
              <w:top w:w="15" w:type="dxa"/>
              <w:left w:w="15" w:type="dxa"/>
              <w:bottom w:w="0" w:type="dxa"/>
              <w:right w:w="15" w:type="dxa"/>
            </w:tcMar>
            <w:vAlign w:val="bottom"/>
            <w:hideMark/>
          </w:tcPr>
          <w:p w:rsidR="00560CA3" w:rsidRDefault="00560CA3" w:rsidP="00C0529C">
            <w:pPr>
              <w:rPr>
                <w:rFonts w:ascii="Arial" w:hAnsi="Arial" w:cs="Arial"/>
                <w:sz w:val="20"/>
                <w:szCs w:val="20"/>
              </w:rPr>
            </w:pPr>
            <w:r>
              <w:rPr>
                <w:rFonts w:ascii="Arial" w:hAnsi="Arial" w:cs="Arial"/>
                <w:sz w:val="20"/>
                <w:szCs w:val="20"/>
              </w:rPr>
              <w:t>Weekly questions</w:t>
            </w:r>
          </w:p>
        </w:tc>
        <w:tc>
          <w:tcPr>
            <w:tcW w:w="997"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15</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2</w:t>
            </w: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30</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0.13</w:t>
            </w:r>
          </w:p>
        </w:tc>
      </w:tr>
      <w:tr w:rsidR="00560CA3" w:rsidRPr="00B458A3" w:rsidTr="00C0529C">
        <w:trPr>
          <w:trHeight w:val="200"/>
        </w:trPr>
        <w:tc>
          <w:tcPr>
            <w:tcW w:w="3968" w:type="dxa"/>
            <w:shd w:val="clear" w:color="auto" w:fill="C6D9F1"/>
            <w:tcMar>
              <w:top w:w="15" w:type="dxa"/>
              <w:left w:w="15" w:type="dxa"/>
              <w:bottom w:w="0" w:type="dxa"/>
              <w:right w:w="15" w:type="dxa"/>
            </w:tcMar>
            <w:vAlign w:val="bottom"/>
            <w:hideMark/>
          </w:tcPr>
          <w:p w:rsidR="00560CA3" w:rsidRDefault="00560CA3" w:rsidP="00C0529C">
            <w:pPr>
              <w:rPr>
                <w:rFonts w:ascii="Arial" w:hAnsi="Arial" w:cs="Arial"/>
                <w:sz w:val="20"/>
                <w:szCs w:val="20"/>
              </w:rPr>
            </w:pPr>
            <w:r>
              <w:rPr>
                <w:rFonts w:ascii="Arial" w:hAnsi="Arial" w:cs="Arial"/>
                <w:sz w:val="20"/>
                <w:szCs w:val="20"/>
              </w:rPr>
              <w:t>Analysis of news report – criminal</w:t>
            </w:r>
          </w:p>
        </w:tc>
        <w:tc>
          <w:tcPr>
            <w:tcW w:w="997"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1</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8</w:t>
            </w: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8</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0.03</w:t>
            </w:r>
          </w:p>
        </w:tc>
      </w:tr>
      <w:tr w:rsidR="00560CA3" w:rsidRPr="00B458A3" w:rsidTr="00C0529C">
        <w:trPr>
          <w:trHeight w:val="245"/>
        </w:trPr>
        <w:tc>
          <w:tcPr>
            <w:tcW w:w="3968" w:type="dxa"/>
            <w:shd w:val="clear" w:color="auto" w:fill="C6D9F1"/>
            <w:tcMar>
              <w:top w:w="15" w:type="dxa"/>
              <w:left w:w="15" w:type="dxa"/>
              <w:bottom w:w="0" w:type="dxa"/>
              <w:right w:w="15" w:type="dxa"/>
            </w:tcMar>
            <w:vAlign w:val="bottom"/>
            <w:hideMark/>
          </w:tcPr>
          <w:p w:rsidR="00560CA3" w:rsidRDefault="00560CA3" w:rsidP="00C0529C">
            <w:pPr>
              <w:rPr>
                <w:rFonts w:ascii="Arial" w:hAnsi="Arial" w:cs="Arial"/>
                <w:sz w:val="20"/>
                <w:szCs w:val="20"/>
              </w:rPr>
            </w:pPr>
            <w:r>
              <w:rPr>
                <w:rFonts w:ascii="Arial" w:hAnsi="Arial" w:cs="Arial"/>
                <w:sz w:val="20"/>
                <w:szCs w:val="20"/>
              </w:rPr>
              <w:t>Analysis of news report - civil</w:t>
            </w:r>
          </w:p>
        </w:tc>
        <w:tc>
          <w:tcPr>
            <w:tcW w:w="997"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1</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8</w:t>
            </w: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8</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0.03</w:t>
            </w:r>
          </w:p>
        </w:tc>
      </w:tr>
      <w:tr w:rsidR="00560CA3" w:rsidRPr="00B458A3" w:rsidTr="00C0529C">
        <w:trPr>
          <w:trHeight w:val="425"/>
        </w:trPr>
        <w:tc>
          <w:tcPr>
            <w:tcW w:w="3968" w:type="dxa"/>
            <w:shd w:val="clear" w:color="auto" w:fill="C6D9F1"/>
            <w:tcMar>
              <w:top w:w="15" w:type="dxa"/>
              <w:left w:w="15" w:type="dxa"/>
              <w:bottom w:w="0" w:type="dxa"/>
              <w:right w:w="15" w:type="dxa"/>
            </w:tcMar>
            <w:vAlign w:val="bottom"/>
            <w:hideMark/>
          </w:tcPr>
          <w:p w:rsidR="00560CA3" w:rsidRDefault="00560CA3" w:rsidP="00C0529C">
            <w:pPr>
              <w:rPr>
                <w:rFonts w:ascii="Arial" w:hAnsi="Arial" w:cs="Arial"/>
                <w:sz w:val="20"/>
                <w:szCs w:val="20"/>
              </w:rPr>
            </w:pPr>
            <w:r>
              <w:rPr>
                <w:rFonts w:ascii="Arial" w:hAnsi="Arial" w:cs="Arial"/>
                <w:sz w:val="20"/>
                <w:szCs w:val="20"/>
              </w:rPr>
              <w:t>Class presentation of news report or court observation</w:t>
            </w:r>
          </w:p>
        </w:tc>
        <w:tc>
          <w:tcPr>
            <w:tcW w:w="997"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1</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5</w:t>
            </w: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5</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0.02</w:t>
            </w:r>
          </w:p>
        </w:tc>
      </w:tr>
      <w:tr w:rsidR="00560CA3" w:rsidRPr="00B458A3" w:rsidTr="00DC02E3">
        <w:trPr>
          <w:trHeight w:val="245"/>
        </w:trPr>
        <w:tc>
          <w:tcPr>
            <w:tcW w:w="3968" w:type="dxa"/>
            <w:shd w:val="clear" w:color="auto" w:fill="C6D9F1"/>
            <w:tcMar>
              <w:top w:w="15" w:type="dxa"/>
              <w:left w:w="15" w:type="dxa"/>
              <w:bottom w:w="0" w:type="dxa"/>
              <w:right w:w="15" w:type="dxa"/>
            </w:tcMar>
            <w:vAlign w:val="bottom"/>
            <w:hideMark/>
          </w:tcPr>
          <w:p w:rsidR="00560CA3" w:rsidRDefault="00560CA3" w:rsidP="00C0529C">
            <w:pPr>
              <w:rPr>
                <w:rFonts w:ascii="Arial" w:hAnsi="Arial" w:cs="Arial"/>
                <w:sz w:val="20"/>
                <w:szCs w:val="20"/>
              </w:rPr>
            </w:pPr>
            <w:r>
              <w:rPr>
                <w:rFonts w:ascii="Arial" w:hAnsi="Arial" w:cs="Arial"/>
                <w:sz w:val="20"/>
                <w:szCs w:val="20"/>
              </w:rPr>
              <w:t>Posting courtroom observations in website discussion</w:t>
            </w:r>
          </w:p>
        </w:tc>
        <w:tc>
          <w:tcPr>
            <w:tcW w:w="997"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4</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1</w:t>
            </w: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4</w:t>
            </w:r>
          </w:p>
        </w:tc>
        <w:tc>
          <w:tcPr>
            <w:tcW w:w="900" w:type="dxa"/>
            <w:shd w:val="clear" w:color="auto" w:fill="C6D9F1"/>
            <w:tcMar>
              <w:top w:w="15" w:type="dxa"/>
              <w:left w:w="15" w:type="dxa"/>
              <w:bottom w:w="0" w:type="dxa"/>
              <w:right w:w="15" w:type="dxa"/>
            </w:tcMar>
            <w:vAlign w:val="bottom"/>
            <w:hideMark/>
          </w:tcPr>
          <w:p w:rsidR="00560CA3" w:rsidRDefault="00560CA3">
            <w:pP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0.02</w:t>
            </w:r>
          </w:p>
        </w:tc>
      </w:tr>
      <w:tr w:rsidR="00560CA3" w:rsidRPr="00B458A3" w:rsidTr="00FE4EC7">
        <w:trPr>
          <w:trHeight w:val="255"/>
        </w:trPr>
        <w:tc>
          <w:tcPr>
            <w:tcW w:w="3968" w:type="dxa"/>
            <w:shd w:val="clear" w:color="auto" w:fill="C6D9F1"/>
            <w:tcMar>
              <w:top w:w="15" w:type="dxa"/>
              <w:left w:w="15" w:type="dxa"/>
              <w:bottom w:w="0" w:type="dxa"/>
              <w:right w:w="15" w:type="dxa"/>
            </w:tcMar>
            <w:vAlign w:val="bottom"/>
            <w:hideMark/>
          </w:tcPr>
          <w:p w:rsidR="00560CA3" w:rsidRDefault="00560CA3" w:rsidP="00C0529C">
            <w:pPr>
              <w:rPr>
                <w:rFonts w:ascii="Arial" w:hAnsi="Arial" w:cs="Arial"/>
                <w:sz w:val="20"/>
                <w:szCs w:val="20"/>
              </w:rPr>
            </w:pPr>
            <w:r>
              <w:rPr>
                <w:rFonts w:ascii="Arial" w:hAnsi="Arial" w:cs="Arial"/>
                <w:sz w:val="20"/>
                <w:szCs w:val="20"/>
              </w:rPr>
              <w:t>Comments on courtroom observations posts on website discussion</w:t>
            </w:r>
          </w:p>
        </w:tc>
        <w:tc>
          <w:tcPr>
            <w:tcW w:w="997"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5</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1</w:t>
            </w: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5</w:t>
            </w:r>
          </w:p>
        </w:tc>
        <w:tc>
          <w:tcPr>
            <w:tcW w:w="900" w:type="dxa"/>
            <w:shd w:val="clear" w:color="auto" w:fill="C6D9F1"/>
            <w:tcMar>
              <w:top w:w="15" w:type="dxa"/>
              <w:left w:w="15" w:type="dxa"/>
              <w:bottom w:w="0" w:type="dxa"/>
              <w:right w:w="15" w:type="dxa"/>
            </w:tcMar>
            <w:vAlign w:val="bottom"/>
            <w:hideMark/>
          </w:tcPr>
          <w:p w:rsidR="00560CA3" w:rsidRDefault="00560CA3">
            <w:pP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0.02</w:t>
            </w:r>
          </w:p>
        </w:tc>
      </w:tr>
      <w:tr w:rsidR="00560CA3" w:rsidRPr="00B458A3" w:rsidTr="00FE4EC7">
        <w:trPr>
          <w:trHeight w:val="255"/>
        </w:trPr>
        <w:tc>
          <w:tcPr>
            <w:tcW w:w="3968" w:type="dxa"/>
            <w:shd w:val="clear" w:color="auto" w:fill="C6D9F1"/>
            <w:tcMar>
              <w:top w:w="15" w:type="dxa"/>
              <w:left w:w="15" w:type="dxa"/>
              <w:bottom w:w="0" w:type="dxa"/>
              <w:right w:w="15" w:type="dxa"/>
            </w:tcMar>
            <w:vAlign w:val="bottom"/>
            <w:hideMark/>
          </w:tcPr>
          <w:p w:rsidR="00560CA3" w:rsidRDefault="00560CA3" w:rsidP="00C0529C">
            <w:pPr>
              <w:rPr>
                <w:rFonts w:ascii="Arial" w:hAnsi="Arial" w:cs="Arial"/>
                <w:sz w:val="20"/>
                <w:szCs w:val="20"/>
              </w:rPr>
            </w:pPr>
            <w:r>
              <w:rPr>
                <w:rFonts w:ascii="Arial" w:hAnsi="Arial" w:cs="Arial"/>
                <w:sz w:val="20"/>
                <w:szCs w:val="20"/>
              </w:rPr>
              <w:t>Courtroom observations</w:t>
            </w:r>
          </w:p>
        </w:tc>
        <w:tc>
          <w:tcPr>
            <w:tcW w:w="997"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3</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20</w:t>
            </w: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60</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0.25</w:t>
            </w:r>
          </w:p>
        </w:tc>
      </w:tr>
      <w:tr w:rsidR="00560CA3" w:rsidRPr="00B458A3" w:rsidTr="00F77696">
        <w:trPr>
          <w:trHeight w:val="255"/>
        </w:trPr>
        <w:tc>
          <w:tcPr>
            <w:tcW w:w="3968" w:type="dxa"/>
            <w:shd w:val="clear" w:color="auto" w:fill="C6D9F1"/>
            <w:tcMar>
              <w:top w:w="15" w:type="dxa"/>
              <w:left w:w="15" w:type="dxa"/>
              <w:bottom w:w="0" w:type="dxa"/>
              <w:right w:w="15" w:type="dxa"/>
            </w:tcMar>
            <w:vAlign w:val="bottom"/>
            <w:hideMark/>
          </w:tcPr>
          <w:p w:rsidR="00560CA3" w:rsidRDefault="00560CA3" w:rsidP="00C0529C">
            <w:pPr>
              <w:rPr>
                <w:rFonts w:ascii="Arial" w:hAnsi="Arial" w:cs="Arial"/>
                <w:sz w:val="20"/>
                <w:szCs w:val="20"/>
              </w:rPr>
            </w:pPr>
            <w:r>
              <w:rPr>
                <w:rFonts w:ascii="Arial" w:hAnsi="Arial" w:cs="Arial"/>
                <w:sz w:val="20"/>
                <w:szCs w:val="20"/>
              </w:rPr>
              <w:t>Quizzes</w:t>
            </w:r>
          </w:p>
        </w:tc>
        <w:tc>
          <w:tcPr>
            <w:tcW w:w="997"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2</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25</w:t>
            </w: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50</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0.21</w:t>
            </w:r>
          </w:p>
        </w:tc>
      </w:tr>
      <w:tr w:rsidR="00560CA3" w:rsidRPr="00B458A3" w:rsidTr="00FE4EC7">
        <w:trPr>
          <w:trHeight w:val="255"/>
        </w:trPr>
        <w:tc>
          <w:tcPr>
            <w:tcW w:w="3968" w:type="dxa"/>
            <w:shd w:val="clear" w:color="auto" w:fill="C6D9F1"/>
            <w:tcMar>
              <w:top w:w="15" w:type="dxa"/>
              <w:left w:w="15" w:type="dxa"/>
              <w:bottom w:w="0" w:type="dxa"/>
              <w:right w:w="15" w:type="dxa"/>
            </w:tcMar>
            <w:vAlign w:val="bottom"/>
            <w:hideMark/>
          </w:tcPr>
          <w:p w:rsidR="00560CA3" w:rsidRDefault="00560CA3" w:rsidP="00C0529C">
            <w:pPr>
              <w:rPr>
                <w:rFonts w:ascii="Arial" w:hAnsi="Arial" w:cs="Arial"/>
                <w:sz w:val="20"/>
                <w:szCs w:val="20"/>
              </w:rPr>
            </w:pPr>
            <w:r>
              <w:rPr>
                <w:rFonts w:ascii="Arial" w:hAnsi="Arial" w:cs="Arial"/>
                <w:sz w:val="20"/>
                <w:szCs w:val="20"/>
              </w:rPr>
              <w:t>Final exam</w:t>
            </w:r>
          </w:p>
        </w:tc>
        <w:tc>
          <w:tcPr>
            <w:tcW w:w="997"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1</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55</w:t>
            </w: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55</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0.23</w:t>
            </w:r>
          </w:p>
        </w:tc>
      </w:tr>
      <w:tr w:rsidR="00560CA3" w:rsidRPr="00B458A3" w:rsidTr="00FE4EC7">
        <w:trPr>
          <w:trHeight w:val="255"/>
        </w:trPr>
        <w:tc>
          <w:tcPr>
            <w:tcW w:w="3968" w:type="dxa"/>
            <w:shd w:val="clear" w:color="auto" w:fill="C6D9F1"/>
            <w:tcMar>
              <w:top w:w="15" w:type="dxa"/>
              <w:left w:w="15" w:type="dxa"/>
              <w:bottom w:w="0" w:type="dxa"/>
              <w:right w:w="15" w:type="dxa"/>
            </w:tcMar>
            <w:vAlign w:val="bottom"/>
            <w:hideMark/>
          </w:tcPr>
          <w:p w:rsidR="00560CA3" w:rsidRDefault="00560CA3" w:rsidP="00C0529C">
            <w:pPr>
              <w:rPr>
                <w:rFonts w:ascii="Arial" w:hAnsi="Arial" w:cs="Arial"/>
                <w:sz w:val="20"/>
                <w:szCs w:val="20"/>
              </w:rPr>
            </w:pPr>
          </w:p>
        </w:tc>
        <w:tc>
          <w:tcPr>
            <w:tcW w:w="997"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r>
      <w:tr w:rsidR="00560CA3" w:rsidRPr="00B458A3" w:rsidTr="00FE4EC7">
        <w:trPr>
          <w:trHeight w:val="255"/>
        </w:trPr>
        <w:tc>
          <w:tcPr>
            <w:tcW w:w="3968" w:type="dxa"/>
            <w:shd w:val="clear" w:color="auto" w:fill="C6D9F1"/>
            <w:tcMar>
              <w:top w:w="15" w:type="dxa"/>
              <w:left w:w="15" w:type="dxa"/>
              <w:bottom w:w="0" w:type="dxa"/>
              <w:right w:w="15" w:type="dxa"/>
            </w:tcMar>
            <w:vAlign w:val="bottom"/>
            <w:hideMark/>
          </w:tcPr>
          <w:p w:rsidR="00560CA3" w:rsidRDefault="00560CA3">
            <w:pPr>
              <w:rPr>
                <w:rFonts w:ascii="Arial" w:hAnsi="Arial" w:cs="Arial"/>
                <w:sz w:val="20"/>
                <w:szCs w:val="20"/>
              </w:rPr>
            </w:pPr>
            <w:r>
              <w:rPr>
                <w:rFonts w:ascii="Arial" w:hAnsi="Arial" w:cs="Arial"/>
                <w:sz w:val="20"/>
                <w:szCs w:val="20"/>
              </w:rPr>
              <w:t>Total</w:t>
            </w:r>
          </w:p>
        </w:tc>
        <w:tc>
          <w:tcPr>
            <w:tcW w:w="997" w:type="dxa"/>
            <w:shd w:val="clear" w:color="auto" w:fill="C6D9F1"/>
            <w:tcMar>
              <w:top w:w="15" w:type="dxa"/>
              <w:left w:w="15" w:type="dxa"/>
              <w:bottom w:w="0" w:type="dxa"/>
              <w:right w:w="15" w:type="dxa"/>
            </w:tcMar>
            <w:vAlign w:val="bottom"/>
            <w:hideMark/>
          </w:tcPr>
          <w:p w:rsidR="00560CA3" w:rsidRDefault="00560CA3">
            <w:pPr>
              <w:rPr>
                <w:rFonts w:ascii="Arial" w:hAnsi="Arial" w:cs="Arial"/>
                <w:sz w:val="20"/>
                <w:szCs w:val="20"/>
              </w:rPr>
            </w:pPr>
          </w:p>
        </w:tc>
        <w:tc>
          <w:tcPr>
            <w:tcW w:w="900" w:type="dxa"/>
            <w:shd w:val="clear" w:color="auto" w:fill="C6D9F1"/>
            <w:tcMar>
              <w:top w:w="15" w:type="dxa"/>
              <w:left w:w="15" w:type="dxa"/>
              <w:bottom w:w="0" w:type="dxa"/>
              <w:right w:w="15" w:type="dxa"/>
            </w:tcMar>
            <w:vAlign w:val="bottom"/>
            <w:hideMark/>
          </w:tcPr>
          <w:p w:rsidR="00560CA3" w:rsidRDefault="00560CA3">
            <w:pP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240</w:t>
            </w:r>
          </w:p>
        </w:tc>
        <w:tc>
          <w:tcPr>
            <w:tcW w:w="90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p>
        </w:tc>
        <w:tc>
          <w:tcPr>
            <w:tcW w:w="1080" w:type="dxa"/>
            <w:shd w:val="clear" w:color="auto" w:fill="C6D9F1"/>
            <w:tcMar>
              <w:top w:w="15" w:type="dxa"/>
              <w:left w:w="15" w:type="dxa"/>
              <w:bottom w:w="0" w:type="dxa"/>
              <w:right w:w="15" w:type="dxa"/>
            </w:tcMar>
            <w:vAlign w:val="bottom"/>
            <w:hideMark/>
          </w:tcPr>
          <w:p w:rsidR="00560CA3" w:rsidRDefault="00560CA3">
            <w:pPr>
              <w:jc w:val="center"/>
              <w:rPr>
                <w:rFonts w:ascii="Arial" w:hAnsi="Arial" w:cs="Arial"/>
                <w:sz w:val="20"/>
                <w:szCs w:val="20"/>
              </w:rPr>
            </w:pPr>
            <w:r>
              <w:rPr>
                <w:rFonts w:ascii="Arial" w:hAnsi="Arial" w:cs="Arial"/>
                <w:sz w:val="20"/>
                <w:szCs w:val="20"/>
              </w:rPr>
              <w:t>1.00</w:t>
            </w:r>
          </w:p>
        </w:tc>
      </w:tr>
    </w:tbl>
    <w:p w:rsidR="00BF4BDF" w:rsidRDefault="00BF4BDF" w:rsidP="00444C92">
      <w:r>
        <w:t xml:space="preserve"> </w:t>
      </w:r>
    </w:p>
    <w:p w:rsidR="00415EF6" w:rsidRDefault="00415EF6" w:rsidP="00415EF6">
      <w:pPr>
        <w:pStyle w:val="BodyText"/>
      </w:pPr>
      <w:r w:rsidRPr="007E0F94">
        <w:rPr>
          <w:u w:val="single"/>
        </w:rPr>
        <w:t>Total points</w:t>
      </w:r>
      <w:r>
        <w:rPr>
          <w:b/>
        </w:rPr>
        <w:t xml:space="preserve">: </w:t>
      </w:r>
      <w:r>
        <w:t>2</w:t>
      </w:r>
      <w:r w:rsidR="00560CA3">
        <w:t>40</w:t>
      </w:r>
      <w:r>
        <w:t xml:space="preserve"> points total</w:t>
      </w:r>
      <w:r w:rsidRPr="006A7B5D">
        <w:t>.</w:t>
      </w:r>
      <w:r>
        <w:t xml:space="preserve">  For exceptional quality, I may add one or two points to totals for regular activities or assignments.  </w:t>
      </w:r>
    </w:p>
    <w:p w:rsidR="00415EF6" w:rsidRDefault="00415EF6" w:rsidP="00415EF6">
      <w:pPr>
        <w:pStyle w:val="BodyText"/>
      </w:pPr>
      <w:r w:rsidRPr="008B6054">
        <w:t>Point totals</w:t>
      </w:r>
      <w:r>
        <w:t xml:space="preserve"> are calculated and posted </w:t>
      </w:r>
      <w:r w:rsidRPr="008B6054">
        <w:t>on the course website.</w:t>
      </w:r>
      <w:r w:rsidRPr="003E238B">
        <w:t xml:space="preserve">  </w:t>
      </w:r>
      <w:r>
        <w:t>Please check each week to assure that the points posted accurately reflect the assignments you have turned in.  The totals are calculated automatically, but please double-check the accuracy of the calculations.  It is your responsibility to assure that you are meeting class requirements.</w:t>
      </w:r>
    </w:p>
    <w:p w:rsidR="00283D28" w:rsidRDefault="00415EF6" w:rsidP="00283D28">
      <w:r>
        <w:t>Grades are calculated based on the percentage of points earned, superimposed on a rough curve.  There is no set percent of grades in each category (thus not a strict curve).  As a starting point, those who earn 90 percent and above (</w:t>
      </w:r>
      <w:r w:rsidR="00C0529C">
        <w:t>21</w:t>
      </w:r>
      <w:r w:rsidR="00560CA3">
        <w:t>6</w:t>
      </w:r>
      <w:r>
        <w:t xml:space="preserve"> + points) likely will get an A, 80 – 89 percent (</w:t>
      </w:r>
      <w:r w:rsidR="00C0529C">
        <w:t>21</w:t>
      </w:r>
      <w:r w:rsidR="00560CA3">
        <w:t xml:space="preserve">5 </w:t>
      </w:r>
      <w:r>
        <w:t>–</w:t>
      </w:r>
      <w:r w:rsidR="00C0529C">
        <w:t>19</w:t>
      </w:r>
      <w:r w:rsidR="00560CA3">
        <w:t>2</w:t>
      </w:r>
      <w:r>
        <w:t xml:space="preserve">) likely </w:t>
      </w:r>
      <w:r w:rsidR="00560CA3">
        <w:t>will get a B, 70 – 79 percent (191</w:t>
      </w:r>
      <w:r>
        <w:t xml:space="preserve"> – 1</w:t>
      </w:r>
      <w:r w:rsidR="00C0529C">
        <w:t>6</w:t>
      </w:r>
      <w:r w:rsidR="00560CA3">
        <w:t>8</w:t>
      </w:r>
      <w:r>
        <w:t>) likely a C, 60 – 69 percent (1</w:t>
      </w:r>
      <w:r w:rsidR="00C0529C">
        <w:t>6</w:t>
      </w:r>
      <w:r w:rsidR="00560CA3">
        <w:t>7</w:t>
      </w:r>
      <w:r>
        <w:t xml:space="preserve"> – </w:t>
      </w:r>
      <w:r w:rsidR="00C0529C">
        <w:t>1</w:t>
      </w:r>
      <w:r w:rsidR="00560CA3">
        <w:t>44</w:t>
      </w:r>
      <w:r>
        <w:t>) likely a D and those below 60 percent (1</w:t>
      </w:r>
      <w:r w:rsidR="00C0529C">
        <w:t>4</w:t>
      </w:r>
      <w:r w:rsidR="00560CA3">
        <w:t>3</w:t>
      </w:r>
      <w:r>
        <w:t xml:space="preserve">) will likely get an F.  However, this range is a guide against which I will adjust points based on how the class does as a whole at the end of the class.   You can see how your point totals compare to the class totals by clicking on the “statistics” icon </w:t>
      </w:r>
      <w:r w:rsidR="000673D4">
        <w:t>next to the “</w:t>
      </w:r>
      <w:r>
        <w:t>Total</w:t>
      </w:r>
      <w:r w:rsidR="000673D4">
        <w:t>”</w:t>
      </w:r>
      <w:r>
        <w:t xml:space="preserve"> in the Grades portion of the website. </w:t>
      </w:r>
    </w:p>
    <w:p w:rsidR="00FD429D" w:rsidRDefault="00FD429D" w:rsidP="00283D28">
      <w:pPr>
        <w:rPr>
          <w:u w:val="single"/>
        </w:rPr>
      </w:pPr>
    </w:p>
    <w:p w:rsidR="00FB6517" w:rsidRDefault="00FD429D" w:rsidP="00FB6517">
      <w:pPr>
        <w:pStyle w:val="BodyText"/>
      </w:pPr>
      <w:proofErr w:type="gramStart"/>
      <w:r w:rsidRPr="00FD429D">
        <w:rPr>
          <w:u w:val="single"/>
        </w:rPr>
        <w:lastRenderedPageBreak/>
        <w:t>Participation points.</w:t>
      </w:r>
      <w:proofErr w:type="gramEnd"/>
      <w:r>
        <w:t xml:space="preserve">  </w:t>
      </w:r>
      <w:r w:rsidR="00014D82">
        <w:t>Varied and broad participation</w:t>
      </w:r>
      <w:r>
        <w:t xml:space="preserve"> enriches our discussion</w:t>
      </w:r>
      <w:r w:rsidR="00014D82">
        <w:t>s</w:t>
      </w:r>
      <w:r>
        <w:t xml:space="preserve"> and helps me assess students’ understanding.  </w:t>
      </w:r>
      <w:r w:rsidR="00FB6517">
        <w:t xml:space="preserve">Thus student participation is encouraged and points are awarded for thoughtful class participation.  </w:t>
      </w:r>
    </w:p>
    <w:p w:rsidR="00FD429D" w:rsidRDefault="00FD429D" w:rsidP="00283D28">
      <w:r>
        <w:t xml:space="preserve">Because it is hard to recall, please </w:t>
      </w:r>
      <w:proofErr w:type="gramStart"/>
      <w:r>
        <w:t>advise</w:t>
      </w:r>
      <w:proofErr w:type="gramEnd"/>
      <w:r>
        <w:t xml:space="preserve"> me </w:t>
      </w:r>
      <w:r w:rsidR="00823A94">
        <w:t>right away</w:t>
      </w:r>
      <w:r>
        <w:t xml:space="preserve"> if I have not given you class participation points that you earned.  </w:t>
      </w:r>
      <w:r w:rsidR="00823A94">
        <w:t xml:space="preserve">I will not award participation points for a class after two weeks passes.  </w:t>
      </w:r>
      <w:r>
        <w:t xml:space="preserve">Attendance </w:t>
      </w:r>
      <w:r w:rsidR="007F2AB2">
        <w:t>alone</w:t>
      </w:r>
      <w:r>
        <w:t xml:space="preserve"> is not used as a criterion for grading, according to Academic Policy F-69-24.  </w:t>
      </w:r>
    </w:p>
    <w:p w:rsidR="00751526" w:rsidRDefault="00751526" w:rsidP="00283D28"/>
    <w:p w:rsidR="00560CA3" w:rsidRDefault="00751526" w:rsidP="00283D28">
      <w:proofErr w:type="gramStart"/>
      <w:r>
        <w:rPr>
          <w:u w:val="single"/>
        </w:rPr>
        <w:t>Weekly questions.</w:t>
      </w:r>
      <w:proofErr w:type="gramEnd"/>
      <w:r w:rsidRPr="00751526">
        <w:t xml:space="preserve"> </w:t>
      </w:r>
      <w:r>
        <w:t xml:space="preserve"> Each week I will distribute two questions (worth </w:t>
      </w:r>
      <w:r w:rsidR="00075D39">
        <w:t xml:space="preserve">one </w:t>
      </w:r>
      <w:r>
        <w:t>point</w:t>
      </w:r>
      <w:r w:rsidR="00075D39">
        <w:t xml:space="preserve"> each</w:t>
      </w:r>
      <w:r>
        <w:t>) regarding the readings or other class material.  You will have one week to answer the question</w:t>
      </w:r>
      <w:r w:rsidR="00C43B34">
        <w:t>s</w:t>
      </w:r>
      <w:r>
        <w:t xml:space="preserve">.  </w:t>
      </w:r>
    </w:p>
    <w:p w:rsidR="00560CA3" w:rsidRDefault="00560CA3" w:rsidP="00283D28"/>
    <w:p w:rsidR="00751526" w:rsidRDefault="00751526" w:rsidP="00283D28">
      <w:pPr>
        <w:rPr>
          <w:u w:val="single"/>
        </w:rPr>
      </w:pPr>
      <w:r>
        <w:t xml:space="preserve">No late answers </w:t>
      </w:r>
      <w:r w:rsidR="00C43B34">
        <w:t xml:space="preserve">are accepted </w:t>
      </w:r>
      <w:r>
        <w:t xml:space="preserve">on the weekly questions </w:t>
      </w:r>
    </w:p>
    <w:p w:rsidR="00751526" w:rsidRDefault="00751526" w:rsidP="00283D28">
      <w:pPr>
        <w:rPr>
          <w:u w:val="single"/>
        </w:rPr>
      </w:pPr>
    </w:p>
    <w:p w:rsidR="00560CA3" w:rsidRDefault="005D6B06" w:rsidP="00283D28">
      <w:proofErr w:type="gramStart"/>
      <w:r w:rsidRPr="005D6B06">
        <w:rPr>
          <w:u w:val="single"/>
        </w:rPr>
        <w:t>Written assignments.</w:t>
      </w:r>
      <w:proofErr w:type="gramEnd"/>
      <w:r>
        <w:t xml:space="preserve">  There are five written </w:t>
      </w:r>
      <w:r w:rsidRPr="008F389A">
        <w:t xml:space="preserve">assignments due in this class: </w:t>
      </w:r>
      <w:r w:rsidR="008D0C14">
        <w:t>two</w:t>
      </w:r>
      <w:r w:rsidRPr="008F389A">
        <w:t xml:space="preserve"> news report</w:t>
      </w:r>
      <w:r w:rsidR="008D0C14">
        <w:t>s (one on a civil case, one on a criminal case) and</w:t>
      </w:r>
      <w:r w:rsidR="003A03E1" w:rsidRPr="008F389A">
        <w:t xml:space="preserve"> t</w:t>
      </w:r>
      <w:r w:rsidR="007F2AB2">
        <w:t>hree</w:t>
      </w:r>
      <w:r w:rsidR="003A03E1" w:rsidRPr="008F389A">
        <w:t xml:space="preserve"> court </w:t>
      </w:r>
      <w:r w:rsidRPr="008F389A">
        <w:t>observations</w:t>
      </w:r>
      <w:r w:rsidR="008D0C14">
        <w:t xml:space="preserve">. </w:t>
      </w:r>
      <w:r w:rsidRPr="008F389A">
        <w:t xml:space="preserve"> A separate memo is posted on the website in the “Background” folder regarding the requirements for these written assignments and information about finding courtrooms to observe.  </w:t>
      </w:r>
      <w:r w:rsidR="00C669EF" w:rsidRPr="008F389A">
        <w:t>Some samples are posted as well.</w:t>
      </w:r>
      <w:r w:rsidR="001F386F">
        <w:t xml:space="preserve">  </w:t>
      </w:r>
    </w:p>
    <w:p w:rsidR="00560CA3" w:rsidRDefault="00560CA3" w:rsidP="00283D28"/>
    <w:p w:rsidR="005D6B06" w:rsidRDefault="001F386F" w:rsidP="00283D28">
      <w:r>
        <w:t>Late written assignments are accepted.  Two points per week are deducted for each week the assignment is late, absent an emergency (in which case no late points are deducted).</w:t>
      </w:r>
    </w:p>
    <w:p w:rsidR="005D6DD3" w:rsidRDefault="005D6DD3" w:rsidP="00283D28"/>
    <w:p w:rsidR="005D6DD3" w:rsidRPr="008F389A" w:rsidRDefault="005D6DD3" w:rsidP="00283D28">
      <w:r>
        <w:t xml:space="preserve">You may turn in written assignments either in class or via email to </w:t>
      </w:r>
      <w:hyperlink r:id="rId10" w:history="1">
        <w:r w:rsidRPr="004B23E8">
          <w:rPr>
            <w:rStyle w:val="Hyperlink"/>
          </w:rPr>
          <w:t>Margaret.stevenson@sjsu.edu</w:t>
        </w:r>
      </w:hyperlink>
      <w:r>
        <w:t xml:space="preserve"> by the end of the day that they are due.  (Do not turn in assignments via the website.)   Keep a copy of all your work in case of loss.  Unfortunately, because there are many students and many assignments, I cannot confirm receipt of your assignments.  </w:t>
      </w:r>
    </w:p>
    <w:p w:rsidR="003A03E1" w:rsidRDefault="003A03E1" w:rsidP="00283D28"/>
    <w:p w:rsidR="005D6DD3" w:rsidRDefault="005D6DD3" w:rsidP="00283D28">
      <w:r>
        <w:t>Periodically I will send an email stating that I believe that I am caught up in grading.  At that point, if you have turned in a paper but not received credit for it on the class website, please get in touch and send me the document you previousl</w:t>
      </w:r>
      <w:r w:rsidR="00F857F3">
        <w:t>y submitted, with a note regarding when and how you turned it in.</w:t>
      </w:r>
    </w:p>
    <w:p w:rsidR="005D6DD3" w:rsidRDefault="005D6DD3" w:rsidP="00283D28"/>
    <w:p w:rsidR="0083437C" w:rsidRDefault="0083437C" w:rsidP="00283D28">
      <w:proofErr w:type="gramStart"/>
      <w:r>
        <w:rPr>
          <w:u w:val="single"/>
        </w:rPr>
        <w:t>Posting written assignments and comments on course website.</w:t>
      </w:r>
      <w:proofErr w:type="gramEnd"/>
      <w:r>
        <w:t xml:space="preserve">  You can earn a point for posting your written work on the cou</w:t>
      </w:r>
      <w:r w:rsidR="00944807">
        <w:t xml:space="preserve">rse website, up to a total of </w:t>
      </w:r>
      <w:r w:rsidR="009C6A33">
        <w:t>four</w:t>
      </w:r>
      <w:r w:rsidR="008D0C14">
        <w:t xml:space="preserve"> </w:t>
      </w:r>
      <w:r>
        <w:t>points.  You can modify what you turned in for posting</w:t>
      </w:r>
      <w:r w:rsidR="00E33C7A">
        <w:t xml:space="preserve"> (i.e., what you post can be shorter, or details deleted)</w:t>
      </w:r>
      <w:r>
        <w:t xml:space="preserve">.  </w:t>
      </w:r>
      <w:r w:rsidRPr="00E33C7A">
        <w:rPr>
          <w:u w:val="single"/>
        </w:rPr>
        <w:t>Substantive</w:t>
      </w:r>
      <w:r>
        <w:t xml:space="preserve"> comments on others’ posts are also awar</w:t>
      </w:r>
      <w:r w:rsidR="007D5526">
        <w:t xml:space="preserve">ded points, up to a total of </w:t>
      </w:r>
      <w:r w:rsidR="009C6A33">
        <w:t>f</w:t>
      </w:r>
      <w:r w:rsidR="00560CA3">
        <w:t>ive</w:t>
      </w:r>
      <w:r>
        <w:t xml:space="preserve"> points.  </w:t>
      </w:r>
    </w:p>
    <w:p w:rsidR="00560CA3" w:rsidRDefault="00560CA3" w:rsidP="00283D28"/>
    <w:p w:rsidR="00560CA3" w:rsidRPr="008F389A" w:rsidRDefault="00560CA3" w:rsidP="00283D28">
      <w:r>
        <w:t>Because it is hard to update accurately, I will add the posting points in at the end of the semester after the date for the final posts (the Friday of the week before the final exam).</w:t>
      </w:r>
    </w:p>
    <w:p w:rsidR="00DB718F" w:rsidRDefault="00DB718F" w:rsidP="00146734"/>
    <w:p w:rsidR="00FB25FF" w:rsidRDefault="00DD0545" w:rsidP="00146734">
      <w:proofErr w:type="gramStart"/>
      <w:r>
        <w:rPr>
          <w:u w:val="single"/>
        </w:rPr>
        <w:t>Leading class discussions on court observations or news reports.</w:t>
      </w:r>
      <w:proofErr w:type="gramEnd"/>
      <w:r w:rsidRPr="00DD0545">
        <w:t xml:space="preserve">  </w:t>
      </w:r>
      <w:r w:rsidR="00274289" w:rsidRPr="00730857">
        <w:t xml:space="preserve">Each person will </w:t>
      </w:r>
      <w:r w:rsidR="00267A4F" w:rsidRPr="00730857">
        <w:t>have approxim</w:t>
      </w:r>
      <w:r w:rsidR="00267A4F">
        <w:t xml:space="preserve">ately five minutes to present </w:t>
      </w:r>
      <w:r w:rsidR="00274289" w:rsidRPr="00730857">
        <w:t xml:space="preserve">a news article </w:t>
      </w:r>
      <w:r w:rsidR="00274289">
        <w:t>or</w:t>
      </w:r>
      <w:r w:rsidR="00274289" w:rsidRPr="00730857">
        <w:t xml:space="preserve"> a court observation </w:t>
      </w:r>
      <w:r w:rsidR="00F81B93">
        <w:t>f</w:t>
      </w:r>
      <w:r w:rsidR="00267A4F">
        <w:t>o</w:t>
      </w:r>
      <w:r w:rsidR="00F81B93">
        <w:t>r</w:t>
      </w:r>
      <w:r w:rsidR="00267A4F">
        <w:t xml:space="preserve"> discuss</w:t>
      </w:r>
      <w:r w:rsidR="00F81B93">
        <w:t>ion</w:t>
      </w:r>
      <w:r w:rsidR="00267A4F">
        <w:t xml:space="preserve"> </w:t>
      </w:r>
      <w:r w:rsidR="00274289" w:rsidRPr="00730857">
        <w:t xml:space="preserve">with the class.  </w:t>
      </w:r>
      <w:r w:rsidR="000832F9">
        <w:t>Two class sessions are devoted to</w:t>
      </w:r>
      <w:r w:rsidR="00267A4F">
        <w:t xml:space="preserve"> </w:t>
      </w:r>
      <w:r w:rsidR="00F81B93">
        <w:t xml:space="preserve">these </w:t>
      </w:r>
      <w:r w:rsidR="00267A4F">
        <w:t>student-led</w:t>
      </w:r>
      <w:r w:rsidR="000832F9">
        <w:t xml:space="preserve"> </w:t>
      </w:r>
      <w:r w:rsidR="00F81B93">
        <w:t>se</w:t>
      </w:r>
      <w:r w:rsidR="000832F9">
        <w:t xml:space="preserve">ssions.  In addition, I will invite some of you to </w:t>
      </w:r>
      <w:r w:rsidR="00F81B93">
        <w:t xml:space="preserve">present </w:t>
      </w:r>
      <w:r w:rsidR="000832F9">
        <w:t>at class sessions where the</w:t>
      </w:r>
      <w:r w:rsidR="009D52A9">
        <w:t xml:space="preserve"> observations or reports </w:t>
      </w:r>
      <w:r w:rsidR="00134039">
        <w:t xml:space="preserve">relate to </w:t>
      </w:r>
      <w:r w:rsidR="00274289">
        <w:t>the topic we will cover in class</w:t>
      </w:r>
      <w:r w:rsidR="009D52A9">
        <w:t>, if possible</w:t>
      </w:r>
      <w:r w:rsidR="00274289">
        <w:t xml:space="preserve">.  </w:t>
      </w:r>
      <w:r w:rsidR="00274289" w:rsidRPr="00730857">
        <w:t xml:space="preserve">The goal of these student-led discussions is to bring different perspectives and information to the class in observing how courts function in society, and to </w:t>
      </w:r>
      <w:r w:rsidR="009D52A9">
        <w:t xml:space="preserve">generate some interesting </w:t>
      </w:r>
      <w:r w:rsidR="00274289" w:rsidRPr="00730857">
        <w:t>exchanges.</w:t>
      </w:r>
      <w:r w:rsidR="00274289">
        <w:t xml:space="preserve">  </w:t>
      </w:r>
    </w:p>
    <w:p w:rsidR="00DD0545" w:rsidRPr="008F389A" w:rsidRDefault="00DD0545" w:rsidP="00146734"/>
    <w:p w:rsidR="00283D28" w:rsidRDefault="00283D28" w:rsidP="00283D28">
      <w:r w:rsidRPr="008F389A">
        <w:rPr>
          <w:u w:val="single"/>
        </w:rPr>
        <w:t>Quizzes and final exam:</w:t>
      </w:r>
      <w:r w:rsidRPr="008F389A">
        <w:t xml:space="preserve">  Quizzes and the final exam</w:t>
      </w:r>
      <w:r>
        <w:t xml:space="preserve"> are </w:t>
      </w:r>
      <w:r w:rsidR="003E238B">
        <w:t xml:space="preserve">all </w:t>
      </w:r>
      <w:r>
        <w:t>in</w:t>
      </w:r>
      <w:r w:rsidR="00FB25FF">
        <w:t>-</w:t>
      </w:r>
      <w:r>
        <w:t xml:space="preserve">class.  </w:t>
      </w:r>
      <w:r w:rsidR="009D52A9">
        <w:t>L</w:t>
      </w:r>
      <w:r>
        <w:t xml:space="preserve">imited notes </w:t>
      </w:r>
      <w:r w:rsidR="009D52A9">
        <w:t>are</w:t>
      </w:r>
      <w:r>
        <w:t xml:space="preserve"> allowed.  The </w:t>
      </w:r>
      <w:r w:rsidRPr="008B0F5C">
        <w:rPr>
          <w:u w:val="single"/>
        </w:rPr>
        <w:t>format</w:t>
      </w:r>
      <w:r>
        <w:t xml:space="preserve"> for quizzes and final will be brief answer and short essay.  The brief answer questions ask students to comment on a topic and to supply facts, examples or explanations of the answer.  Essays ask students to </w:t>
      </w:r>
      <w:r w:rsidR="00134039">
        <w:t xml:space="preserve">analyze </w:t>
      </w:r>
      <w:r>
        <w:t>a topic related to something we have covered in class or readings.  A separate memo posted on the website in the “Background” folder discusses quizzes and the final exam in greater depth.</w:t>
      </w:r>
      <w:r w:rsidR="00FB25FF">
        <w:t xml:space="preserve">  </w:t>
      </w:r>
    </w:p>
    <w:p w:rsidR="00283D28" w:rsidRDefault="00283D28" w:rsidP="00283D28"/>
    <w:p w:rsidR="00283D28" w:rsidRDefault="00283D28" w:rsidP="00283D28">
      <w:pPr>
        <w:pStyle w:val="BodyText"/>
      </w:pPr>
      <w:r>
        <w:rPr>
          <w:u w:val="single"/>
        </w:rPr>
        <w:t>Late / missed work, quizzes</w:t>
      </w:r>
      <w:r w:rsidR="002E1710">
        <w:rPr>
          <w:u w:val="single"/>
        </w:rPr>
        <w:t xml:space="preserve"> or</w:t>
      </w:r>
      <w:r>
        <w:rPr>
          <w:u w:val="single"/>
        </w:rPr>
        <w:t xml:space="preserve"> exam:</w:t>
      </w:r>
      <w:r w:rsidRPr="00965D7F">
        <w:t xml:space="preserve">  </w:t>
      </w:r>
      <w:r w:rsidR="00AA00A2">
        <w:t xml:space="preserve">The syllabus </w:t>
      </w:r>
      <w:r w:rsidR="00923454">
        <w:t xml:space="preserve">(following) </w:t>
      </w:r>
      <w:r w:rsidR="00AA00A2">
        <w:t xml:space="preserve">lists </w:t>
      </w:r>
      <w:r w:rsidR="00C669EF">
        <w:t xml:space="preserve">the </w:t>
      </w:r>
      <w:r w:rsidR="00AA00A2">
        <w:t xml:space="preserve">dates that work is due.  </w:t>
      </w:r>
      <w:r>
        <w:t xml:space="preserve">All work is expected to be completed on time so that lectures are more meaningful, class sessions can be based on common knowledge (and consequently be more interesting and informed), and so that no one benefits from additional time that others did not have. </w:t>
      </w:r>
    </w:p>
    <w:p w:rsidR="00283D28" w:rsidRDefault="00283D28" w:rsidP="00283D28">
      <w:r>
        <w:t>Therefore, in fairness to your classmates who turn in assignments and take tests on time, a t</w:t>
      </w:r>
      <w:r w:rsidR="00014D82">
        <w:t>wo</w:t>
      </w:r>
      <w:r>
        <w:t xml:space="preserve">-point deduction will be taken for written work for each week that it is late, unless the student has good cause for missing the assigned due date (e.g., illness, serious family emergency).  </w:t>
      </w:r>
    </w:p>
    <w:p w:rsidR="003E238B" w:rsidRDefault="003E238B" w:rsidP="00283D28">
      <w:pPr>
        <w:rPr>
          <w:b/>
        </w:rPr>
      </w:pPr>
    </w:p>
    <w:p w:rsidR="00FB6517" w:rsidRPr="005666D0" w:rsidRDefault="00FB6517" w:rsidP="00FB6517">
      <w:pPr>
        <w:pStyle w:val="BodyText"/>
      </w:pPr>
      <w:r>
        <w:t xml:space="preserve">Throughout the semester we will have </w:t>
      </w:r>
      <w:r>
        <w:rPr>
          <w:u w:val="single"/>
        </w:rPr>
        <w:t>guest speakers</w:t>
      </w:r>
      <w:r>
        <w:t xml:space="preserve">.  While your timely arrival is requested for all classes, </w:t>
      </w:r>
      <w:r w:rsidR="00490ACF">
        <w:t xml:space="preserve">for guest speakers </w:t>
      </w:r>
      <w:r>
        <w:t xml:space="preserve">please be particularly conscientious of being ready to </w:t>
      </w:r>
      <w:r w:rsidR="005666D0">
        <w:t xml:space="preserve">start on </w:t>
      </w:r>
      <w:r w:rsidR="000673D4">
        <w:t>time</w:t>
      </w:r>
      <w:r w:rsidR="009D52A9">
        <w:t xml:space="preserve"> and courteous by keeping cell phones and computers off</w:t>
      </w:r>
      <w:r w:rsidR="00560CA3">
        <w:t xml:space="preserve"> and put away</w:t>
      </w:r>
      <w:r w:rsidR="009D52A9">
        <w:t>.</w:t>
      </w:r>
    </w:p>
    <w:p w:rsidR="009D52A9" w:rsidRDefault="00F012A2" w:rsidP="009D52A9">
      <w:pPr>
        <w:pStyle w:val="BodyText"/>
      </w:pPr>
      <w:r w:rsidRPr="00F012A2">
        <w:rPr>
          <w:u w:val="single"/>
        </w:rPr>
        <w:t>Problems or issues:</w:t>
      </w:r>
      <w:r>
        <w:t xml:space="preserve">  </w:t>
      </w:r>
      <w:r w:rsidR="009D52A9">
        <w:t xml:space="preserve">Please check with me if you experience or anticipate </w:t>
      </w:r>
      <w:r w:rsidR="009D52A9" w:rsidRPr="00F012A2">
        <w:t>any problems or issues</w:t>
      </w:r>
      <w:r w:rsidR="009D52A9">
        <w:t xml:space="preserve"> coming up with regard to the class.  I will try to balance individual situations with fairness to the class as a whole, since many people face multiple challenges in their lives.  Since problems are best dealt with early on, getting in touch sooner rather than later is best.</w:t>
      </w:r>
    </w:p>
    <w:p w:rsidR="00295558" w:rsidRPr="00295558" w:rsidRDefault="00295558" w:rsidP="00295558">
      <w:pPr>
        <w:pStyle w:val="Heading2"/>
      </w:pPr>
      <w:r>
        <w:t>Tentative Course Calendar and Assignments</w:t>
      </w:r>
    </w:p>
    <w:p w:rsidR="00295558" w:rsidRDefault="00295558" w:rsidP="00295558">
      <w:r>
        <w:t xml:space="preserve">Background documents regarding the course and </w:t>
      </w:r>
      <w:r w:rsidR="00AB4760">
        <w:t>many</w:t>
      </w:r>
      <w:r>
        <w:t xml:space="preserve"> reading assignments are posted on the </w:t>
      </w:r>
      <w:r w:rsidRPr="004B7CA1">
        <w:rPr>
          <w:u w:val="single"/>
        </w:rPr>
        <w:t>course website</w:t>
      </w:r>
      <w:r>
        <w:t>.  Among documents posted, for example, are descriptions of the writing assignments, leading class discussions, finding courts to observe, quizzes, locating legal documents, class notes and other material.  Please familiarize yourself with the website</w:t>
      </w:r>
      <w:r w:rsidRPr="00616F3B">
        <w:t xml:space="preserve"> </w:t>
      </w:r>
      <w:r>
        <w:t xml:space="preserve">right away and </w:t>
      </w:r>
      <w:r w:rsidRPr="008265E7">
        <w:rPr>
          <w:u w:val="single"/>
        </w:rPr>
        <w:t>check it at least weekly</w:t>
      </w:r>
      <w:r w:rsidR="00FB25FF">
        <w:t>, though preferably more often.</w:t>
      </w:r>
    </w:p>
    <w:p w:rsidR="009E4EF5" w:rsidRDefault="009E4EF5" w:rsidP="00295558"/>
    <w:p w:rsidR="00C20334" w:rsidRDefault="009E4EF5" w:rsidP="00C20334">
      <w:r>
        <w:t xml:space="preserve">The syllabus </w:t>
      </w:r>
      <w:r w:rsidR="00C20334">
        <w:t xml:space="preserve">is </w:t>
      </w:r>
      <w:r>
        <w:t xml:space="preserve">subject to change.  </w:t>
      </w:r>
      <w:r w:rsidR="00C20334">
        <w:t>As soon as I know of a</w:t>
      </w:r>
      <w:r>
        <w:t xml:space="preserve"> change</w:t>
      </w:r>
      <w:r w:rsidR="00C20334">
        <w:t xml:space="preserve"> in the syllabus</w:t>
      </w:r>
      <w:r>
        <w:t>, I will send an email</w:t>
      </w:r>
      <w:r w:rsidR="00C20334">
        <w:t xml:space="preserve"> to the class list</w:t>
      </w:r>
      <w:r>
        <w:t xml:space="preserve">, put an announcement on the website and post a revision of the syllabus with the change.  (The date of the syllabus is </w:t>
      </w:r>
      <w:r w:rsidR="00D93DC3">
        <w:t>i</w:t>
      </w:r>
      <w:r>
        <w:t xml:space="preserve">n the upper </w:t>
      </w:r>
      <w:r w:rsidR="00D730CA">
        <w:t>left corner</w:t>
      </w:r>
      <w:r>
        <w:t xml:space="preserve">.)  </w:t>
      </w:r>
    </w:p>
    <w:p w:rsidR="00C20334" w:rsidRDefault="00C20334" w:rsidP="00C20334">
      <w:pPr>
        <w:rPr>
          <w:u w:val="single"/>
        </w:rPr>
      </w:pPr>
    </w:p>
    <w:p w:rsidR="00C20334" w:rsidRDefault="00C20334" w:rsidP="00C20334">
      <w:pPr>
        <w:pStyle w:val="BodyText"/>
      </w:pPr>
      <w:r>
        <w:rPr>
          <w:u w:val="single"/>
        </w:rPr>
        <w:t>Additional readings</w:t>
      </w:r>
      <w:r>
        <w:t xml:space="preserve"> are assigned beyond those in the syllabus.  As the semester progresses, I will post new readings from current events on the course website</w:t>
      </w:r>
      <w:r w:rsidR="000673D4">
        <w:t>.</w:t>
      </w:r>
      <w:r w:rsidR="00126598">
        <w:t xml:space="preserve">  As noted, reading packets for units with </w:t>
      </w:r>
      <w:r w:rsidR="00344517">
        <w:t>a significant amount of</w:t>
      </w:r>
      <w:r w:rsidR="00126598">
        <w:t xml:space="preserve"> readings will be available from Maple Press for purchase.</w:t>
      </w:r>
    </w:p>
    <w:p w:rsidR="00C20334" w:rsidRDefault="00C20334" w:rsidP="00295558">
      <w:r>
        <w:t xml:space="preserve">In some areas, the reading assignment is to </w:t>
      </w:r>
      <w:r>
        <w:rPr>
          <w:u w:val="single"/>
        </w:rPr>
        <w:t>skim material</w:t>
      </w:r>
      <w:r>
        <w:t>.  I will lecture on the same topic as the reading.  You will be responsible for the understanding the information conveyed in lecture.  For some people the reading will be review in parts; for others it will be new.  The material in the text to be skimmed provides a deeper explanation of what is covered in lecture</w:t>
      </w:r>
      <w:r w:rsidR="0097030D">
        <w:t>, or a sampling of related material</w:t>
      </w:r>
      <w:r>
        <w:t xml:space="preserve">.  </w:t>
      </w:r>
      <w:r w:rsidR="0097030D">
        <w:t>Y</w:t>
      </w:r>
      <w:r>
        <w:t xml:space="preserve">ou will not be responsible for understanding </w:t>
      </w:r>
      <w:r w:rsidR="0097030D">
        <w:t xml:space="preserve">the details of the content, but should understand the general concepts involved. </w:t>
      </w:r>
    </w:p>
    <w:p w:rsidR="00444C92" w:rsidRDefault="00444C92" w:rsidP="00444C92">
      <w:pPr>
        <w:pStyle w:val="Heading2"/>
      </w:pPr>
      <w:r>
        <w:lastRenderedPageBreak/>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1" w:history="1">
        <w:r w:rsidRPr="003507CA">
          <w:rPr>
            <w:rStyle w:val="Hyperlink"/>
            <w:color w:val="auto"/>
            <w:u w:val="none"/>
          </w:rPr>
          <w:t>Acade</w:t>
        </w:r>
        <w:r w:rsidRPr="003507CA">
          <w:rPr>
            <w:rStyle w:val="Hyperlink"/>
            <w:color w:val="auto"/>
            <w:u w:val="none"/>
          </w:rPr>
          <w:t>m</w:t>
        </w:r>
        <w:r w:rsidRPr="003507CA">
          <w:rPr>
            <w:rStyle w:val="Hyperlink"/>
            <w:color w:val="auto"/>
            <w:u w:val="none"/>
          </w:rPr>
          <w:t>ic Integrity Policy i</w:t>
        </w:r>
        <w:r w:rsidRPr="003507CA">
          <w:rPr>
            <w:rStyle w:val="Hyperlink"/>
            <w:color w:val="auto"/>
            <w:u w:val="none"/>
          </w:rPr>
          <w:t>s</w:t>
        </w:r>
        <w:r w:rsidRPr="003507CA">
          <w:rPr>
            <w:rStyle w:val="Hyperlink"/>
            <w:color w:val="auto"/>
            <w:u w:val="none"/>
          </w:rPr>
          <w:t xml:space="preserve"> available at</w:t>
        </w:r>
        <w:r w:rsidRPr="003507CA">
          <w:rPr>
            <w:rStyle w:val="Hyperlink"/>
            <w:color w:val="auto"/>
          </w:rPr>
          <w:t xml:space="preserve"> http://www.sa.sjsu.edu/download/judicial_affairs/Acad</w:t>
        </w:r>
        <w:r w:rsidRPr="003507CA">
          <w:rPr>
            <w:rStyle w:val="Hyperlink"/>
            <w:color w:val="auto"/>
          </w:rPr>
          <w:t>e</w:t>
        </w:r>
        <w:r w:rsidRPr="003507CA">
          <w:rPr>
            <w:rStyle w:val="Hyperlink"/>
            <w:color w:val="auto"/>
          </w:rPr>
          <w:t>mic_Inte</w:t>
        </w:r>
        <w:r w:rsidRPr="003507CA">
          <w:rPr>
            <w:rStyle w:val="Hyperlink"/>
            <w:color w:val="auto"/>
          </w:rPr>
          <w:t>g</w:t>
        </w:r>
        <w:r w:rsidRPr="003507CA">
          <w:rPr>
            <w:rStyle w:val="Hyperlink"/>
            <w:color w:val="auto"/>
          </w:rPr>
          <w:t>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4F23EC">
        <w:rPr>
          <w:bCs/>
        </w:rPr>
        <w:t xml:space="preserve"> (see </w:t>
      </w:r>
      <w:hyperlink r:id="rId12" w:history="1">
        <w:r w:rsidR="004F23EC" w:rsidRPr="004B23E8">
          <w:rPr>
            <w:rStyle w:val="Hyperlink"/>
            <w:bCs/>
          </w:rPr>
          <w:t>http://www.sa.sjsu.edu/judicial_affairs/index.html</w:t>
        </w:r>
      </w:hyperlink>
      <w:r w:rsidR="00444C92">
        <w:rPr>
          <w:bCs/>
        </w:rPr>
        <w:t>.</w:t>
      </w:r>
      <w:r w:rsidR="004F23EC">
        <w:rPr>
          <w:bCs/>
        </w:rPr>
        <w:t>)</w:t>
      </w:r>
    </w:p>
    <w:p w:rsidR="00126598" w:rsidRDefault="00CE1AE9" w:rsidP="00444C92">
      <w:pPr>
        <w:pStyle w:val="BodyText"/>
        <w:rPr>
          <w:bCs/>
        </w:rPr>
      </w:pPr>
      <w:r>
        <w:rPr>
          <w:bCs/>
        </w:rPr>
        <w:t>Academic</w:t>
      </w:r>
      <w:r w:rsidR="00444C92" w:rsidRPr="00E32D4E">
        <w:rPr>
          <w:bCs/>
        </w:rPr>
        <w:t xml:space="preserve"> dishonesty </w:t>
      </w:r>
      <w:r>
        <w:rPr>
          <w:bCs/>
        </w:rPr>
        <w:t>-- c</w:t>
      </w:r>
      <w:r w:rsidR="00444C92" w:rsidRPr="00E32D4E">
        <w:rPr>
          <w:bCs/>
        </w:rPr>
        <w:t xml:space="preserve">heating </w:t>
      </w:r>
      <w:r>
        <w:rPr>
          <w:bCs/>
        </w:rPr>
        <w:t xml:space="preserve">and </w:t>
      </w:r>
      <w:r w:rsidR="00444C92" w:rsidRPr="00E32D4E">
        <w:rPr>
          <w:bCs/>
        </w:rPr>
        <w:t>plagiarism (presenting the work of another as your own, or the use of another person’s ideas without giving proper credit)</w:t>
      </w:r>
      <w:r>
        <w:rPr>
          <w:bCs/>
        </w:rPr>
        <w:t xml:space="preserve"> – is unacceptable</w:t>
      </w:r>
      <w:r w:rsidR="004F23EC">
        <w:rPr>
          <w:bCs/>
        </w:rPr>
        <w:t xml:space="preserve">.  I will report suspected instances to the Academic Integrity office for resolution.  </w:t>
      </w:r>
      <w:r w:rsidR="00DF14FC">
        <w:rPr>
          <w:bCs/>
        </w:rPr>
        <w:t>V</w:t>
      </w:r>
      <w:r w:rsidR="004F23EC">
        <w:rPr>
          <w:bCs/>
        </w:rPr>
        <w:t xml:space="preserve">iolations of the academic integrity policy </w:t>
      </w:r>
      <w:r w:rsidR="00DF14FC">
        <w:rPr>
          <w:bCs/>
        </w:rPr>
        <w:t xml:space="preserve">will </w:t>
      </w:r>
      <w:r w:rsidR="00444C92" w:rsidRPr="00E32D4E">
        <w:rPr>
          <w:bCs/>
        </w:rPr>
        <w:t xml:space="preserve">result in a failing grade and sanctions by the University. </w:t>
      </w:r>
      <w:r w:rsidR="000443D5">
        <w:rPr>
          <w:bCs/>
        </w:rPr>
        <w:t xml:space="preserve">Violations of academic integrity rules may affect your graduation and career plans.  Please scrupulously observe all academic integrity requirements. </w:t>
      </w:r>
    </w:p>
    <w:p w:rsidR="003507CA" w:rsidRPr="00571559" w:rsidRDefault="00444C92" w:rsidP="00444C92">
      <w:pPr>
        <w:pStyle w:val="BodyText"/>
      </w:pPr>
      <w:r w:rsidRPr="00E32D4E">
        <w:rPr>
          <w:bCs/>
        </w:rPr>
        <w:t xml:space="preserve">For this class, all assignments are to be completed by </w:t>
      </w:r>
      <w:r w:rsidR="00126598">
        <w:rPr>
          <w:bCs/>
        </w:rPr>
        <w:t>you</w:t>
      </w:r>
      <w:r w:rsidR="00F64C18">
        <w:rPr>
          <w:bCs/>
        </w:rPr>
        <w:t>,</w:t>
      </w:r>
      <w:r w:rsidR="00126598">
        <w:rPr>
          <w:bCs/>
        </w:rPr>
        <w:t xml:space="preserve"> for this class.  </w:t>
      </w:r>
      <w:r w:rsidRPr="00E32D4E">
        <w:rPr>
          <w:bCs/>
        </w:rPr>
        <w:t xml:space="preserve">If you would like to </w:t>
      </w:r>
      <w:r w:rsidR="00CE1AE9">
        <w:rPr>
          <w:bCs/>
        </w:rPr>
        <w:t xml:space="preserve">use for this class </w:t>
      </w:r>
      <w:r w:rsidRPr="00E32D4E">
        <w:rPr>
          <w:bCs/>
        </w:rPr>
        <w:t xml:space="preserve">any material </w:t>
      </w:r>
      <w:r w:rsidR="00CE1AE9">
        <w:rPr>
          <w:bCs/>
        </w:rPr>
        <w:t xml:space="preserve">that </w:t>
      </w:r>
      <w:r w:rsidRPr="00E32D4E">
        <w:rPr>
          <w:bCs/>
        </w:rPr>
        <w:t>you have submitted, or plan to submit</w:t>
      </w:r>
      <w:r w:rsidR="00CE1AE9">
        <w:rPr>
          <w:bCs/>
        </w:rPr>
        <w:t>,</w:t>
      </w:r>
      <w:r w:rsidRPr="00E32D4E">
        <w:rPr>
          <w:bCs/>
        </w:rPr>
        <w:t xml:space="preserve"> for another class, please note that SJSU’s Academic Policy F06-1 re</w:t>
      </w:r>
      <w:r>
        <w:rPr>
          <w:bCs/>
        </w:rPr>
        <w:t>quires approval of instructors.</w:t>
      </w:r>
      <w:r w:rsidR="00126598">
        <w:rPr>
          <w:bCs/>
        </w:rPr>
        <w:t xml:space="preserve">  If you submit something as if it were for this class that either is not your work or was not done for this class, </w:t>
      </w:r>
      <w:r w:rsidR="00E23D4C">
        <w:rPr>
          <w:bCs/>
        </w:rPr>
        <w:t xml:space="preserve">I will report it </w:t>
      </w:r>
      <w:r w:rsidR="00126598">
        <w:rPr>
          <w:bCs/>
        </w:rPr>
        <w:t>to the Academic Integrity office</w:t>
      </w:r>
      <w:r w:rsidR="00E320C3">
        <w:rPr>
          <w:bCs/>
        </w:rPr>
        <w:t xml:space="preserve"> for resolution.</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Default="00444C92" w:rsidP="00444C92">
      <w:pPr>
        <w:pStyle w:val="Heading2"/>
      </w:pPr>
      <w:r>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0" w:name="OLE_LINK1"/>
      <w:bookmarkStart w:id="1" w:name="OLE_LINK2"/>
      <w:r w:rsidR="00444C92" w:rsidRPr="00571559">
        <w:t>1</w:t>
      </w:r>
      <w:r w:rsidR="00444C92" w:rsidRPr="00571559">
        <w:rPr>
          <w:vertAlign w:val="superscript"/>
        </w:rPr>
        <w:t>st</w:t>
      </w:r>
      <w:r w:rsidR="00444C92" w:rsidRPr="00571559">
        <w:t xml:space="preserve"> </w:t>
      </w:r>
      <w:bookmarkEnd w:id="0"/>
      <w:bookmarkEnd w:id="1"/>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w:t>
      </w:r>
      <w:r w:rsidRPr="00577701">
        <w:lastRenderedPageBreak/>
        <w:t xml:space="preserve">tutorials, subject advising, learning assistance, summer academic preparation and basic skills development. </w:t>
      </w:r>
      <w:hyperlink r:id="rId13"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t xml:space="preserve">SJSU Writing Center </w:t>
      </w:r>
    </w:p>
    <w:p w:rsidR="00444C92" w:rsidRDefault="00444C92" w:rsidP="00444C92">
      <w:pPr>
        <w:pStyle w:val="BodyText"/>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4" w:history="1">
        <w:r w:rsidR="00E17EBD" w:rsidRPr="00E17EBD">
          <w:rPr>
            <w:rStyle w:val="Hyperlink"/>
            <w:color w:val="auto"/>
            <w:u w:val="none"/>
          </w:rPr>
          <w:t>The Writing Center website is</w:t>
        </w:r>
        <w:r w:rsidR="00E17EBD" w:rsidRPr="00360473">
          <w:rPr>
            <w:rStyle w:val="Hyperlink"/>
          </w:rPr>
          <w:t xml:space="preserve"> http://www.sjsu.edu/writingcenter/abou</w:t>
        </w:r>
        <w:r w:rsidR="00E17EBD" w:rsidRPr="00360473">
          <w:rPr>
            <w:rStyle w:val="Hyperlink"/>
          </w:rPr>
          <w:t>t</w:t>
        </w:r>
        <w:r w:rsidR="00E17EBD" w:rsidRPr="00360473">
          <w:rPr>
            <w:rStyle w:val="Hyperlink"/>
          </w:rPr>
          <w:t>/staff/</w:t>
        </w:r>
      </w:hyperlink>
      <w:r>
        <w:t>/.</w:t>
      </w:r>
    </w:p>
    <w:p w:rsidR="00444C92" w:rsidRDefault="00444C92" w:rsidP="00444C92">
      <w:pPr>
        <w:pStyle w:val="Heading2"/>
      </w:pPr>
      <w:r>
        <w:rPr>
          <w:szCs w:val="36"/>
        </w:rPr>
        <w:t xml:space="preserve">Peer Mentor </w:t>
      </w:r>
      <w:r w:rsidRPr="00577701">
        <w:rPr>
          <w:szCs w:val="36"/>
        </w:rPr>
        <w:t xml:space="preserve">Center </w:t>
      </w:r>
    </w:p>
    <w:p w:rsidR="00444C9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smartTag w:uri="urn:schemas-microsoft-com:office:smarttags" w:element="place">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smartTag>
      <w:r>
        <w:t xml:space="preserve">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w:t>
      </w:r>
      <w:smartTag w:uri="urn:schemas-microsoft-com:office:smarttags" w:element="place">
        <w:smartTag w:uri="urn:schemas-microsoft-com:office:smarttags" w:element="City">
          <w:r>
            <w:t>Mentor</w:t>
          </w:r>
        </w:smartTag>
      </w:smartTag>
      <w:r>
        <w:t xml:space="preserve"> services are free and available on a drop –in basis, no reservation required. </w:t>
      </w:r>
      <w:r w:rsidR="007573CF">
        <w:t xml:space="preserve"> The </w:t>
      </w:r>
      <w:hyperlink r:id="rId15"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2A0173" w:rsidRDefault="002A0173" w:rsidP="002A0173">
      <w:pPr>
        <w:pStyle w:val="Heading2"/>
        <w:rPr>
          <w:szCs w:val="36"/>
        </w:rPr>
      </w:pPr>
      <w:r>
        <w:rPr>
          <w:szCs w:val="36"/>
        </w:rPr>
        <w:t>General Education Guidelines</w:t>
      </w:r>
    </w:p>
    <w:p w:rsidR="002A0173" w:rsidRDefault="002A0173" w:rsidP="00753053">
      <w:pPr>
        <w:spacing w:before="100" w:beforeAutospacing="1" w:after="100" w:afterAutospacing="1"/>
      </w:pPr>
      <w:r>
        <w:t xml:space="preserve">Students should be aware of SJSU General Education Guidelines, listed at </w:t>
      </w:r>
      <w:hyperlink r:id="rId16"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rsidR="00753053">
        <w:t xml:space="preserve">  </w:t>
      </w:r>
      <w:r w:rsidR="00826790">
        <w:t>(</w:t>
      </w:r>
      <w:r w:rsidR="00753053">
        <w:t xml:space="preserve">As outlined in the General Education Guidelines, </w:t>
      </w:r>
      <w:r w:rsidR="00826790">
        <w:t xml:space="preserve">R, S and V courses </w:t>
      </w:r>
      <w:r w:rsidR="00753053">
        <w:t>are</w:t>
      </w:r>
      <w:r w:rsidR="00826790">
        <w:t xml:space="preserve"> in the following categories:</w:t>
      </w:r>
      <w:r w:rsidR="00753053">
        <w:t xml:space="preserve"> </w:t>
      </w:r>
      <w:r w:rsidR="00753053" w:rsidRPr="00753053">
        <w:t xml:space="preserve">Earth and Environment (R), Self, Society &amp; Equality in the U.S. (S), </w:t>
      </w:r>
      <w:r w:rsidR="00826790">
        <w:t xml:space="preserve"> and </w:t>
      </w:r>
      <w:r w:rsidR="00753053" w:rsidRPr="00753053">
        <w:t>Culture, Civilization &amp; Global Understanding (V)</w:t>
      </w:r>
      <w:r w:rsidR="00826790">
        <w:t>.)</w:t>
      </w:r>
    </w:p>
    <w:p w:rsidR="000F1012" w:rsidRDefault="000F1012" w:rsidP="00753053">
      <w:pPr>
        <w:spacing w:before="100" w:beforeAutospacing="1" w:after="100" w:afterAutospacing="1"/>
        <w:rPr>
          <w:rFonts w:ascii="Arial" w:eastAsia="Times New Roman" w:hAnsi="Arial" w:cs="Arial"/>
          <w:b/>
          <w:bCs/>
          <w:iCs/>
          <w:szCs w:val="36"/>
          <w:lang w:eastAsia="en-US"/>
        </w:rPr>
      </w:pPr>
      <w:r w:rsidRPr="000F1012">
        <w:rPr>
          <w:rFonts w:ascii="Arial" w:eastAsia="Times New Roman" w:hAnsi="Arial" w:cs="Arial"/>
          <w:b/>
          <w:bCs/>
          <w:iCs/>
          <w:szCs w:val="36"/>
          <w:lang w:eastAsia="en-US"/>
        </w:rPr>
        <w:t>Class schedule</w:t>
      </w:r>
    </w:p>
    <w:p w:rsidR="000F1012" w:rsidRPr="000F1012" w:rsidRDefault="000F1012" w:rsidP="00753053">
      <w:pPr>
        <w:spacing w:before="100" w:beforeAutospacing="1" w:after="100" w:afterAutospacing="1"/>
        <w:rPr>
          <w:rFonts w:ascii="Arial" w:eastAsia="Times New Roman" w:hAnsi="Arial" w:cs="Arial"/>
          <w:b/>
          <w:bCs/>
          <w:iCs/>
          <w:szCs w:val="36"/>
          <w:lang w:eastAsia="en-US"/>
        </w:rPr>
        <w:sectPr w:rsidR="000F1012" w:rsidRPr="000F1012" w:rsidSect="00212085">
          <w:footerReference w:type="even" r:id="rId17"/>
          <w:footerReference w:type="default" r:id="rId18"/>
          <w:pgSz w:w="12240" w:h="15840"/>
          <w:pgMar w:top="1440" w:right="1440" w:bottom="1008" w:left="1440" w:header="720" w:footer="720" w:gutter="0"/>
          <w:cols w:space="720"/>
          <w:docGrid w:linePitch="360"/>
        </w:sectPr>
      </w:pPr>
      <w:r w:rsidRPr="000F1012">
        <w:t xml:space="preserve">The following </w:t>
      </w:r>
      <w:r>
        <w:t xml:space="preserve">schedule </w:t>
      </w:r>
      <w:r w:rsidRPr="000F1012">
        <w:t>is subject to change.</w:t>
      </w:r>
    </w:p>
    <w:p w:rsidR="00A2374A" w:rsidRDefault="00A2374A" w:rsidP="00A2374A">
      <w:pPr>
        <w:ind w:left="-1620"/>
      </w:pPr>
    </w:p>
    <w:p w:rsidR="00A2374A" w:rsidRDefault="00A2374A" w:rsidP="00A2374A">
      <w:pPr>
        <w:ind w:left="-1620"/>
      </w:pPr>
    </w:p>
    <w:tbl>
      <w:tblPr>
        <w:tblW w:w="11340" w:type="dxa"/>
        <w:tblInd w:w="198" w:type="dxa"/>
        <w:tblLayout w:type="fixed"/>
        <w:tblLook w:val="04A0"/>
      </w:tblPr>
      <w:tblGrid>
        <w:gridCol w:w="450"/>
        <w:gridCol w:w="360"/>
        <w:gridCol w:w="450"/>
        <w:gridCol w:w="1530"/>
        <w:gridCol w:w="450"/>
        <w:gridCol w:w="2610"/>
        <w:gridCol w:w="450"/>
        <w:gridCol w:w="2520"/>
        <w:gridCol w:w="450"/>
        <w:gridCol w:w="1620"/>
        <w:gridCol w:w="450"/>
      </w:tblGrid>
      <w:tr w:rsidR="00A2374A" w:rsidTr="00144663">
        <w:trPr>
          <w:trHeight w:val="890"/>
        </w:trPr>
        <w:tc>
          <w:tcPr>
            <w:tcW w:w="45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A2374A" w:rsidRDefault="00A2374A" w:rsidP="00EE0A9B">
            <w:pPr>
              <w:jc w:val="center"/>
              <w:rPr>
                <w:rFonts w:ascii="Arial" w:hAnsi="Arial" w:cs="Arial"/>
                <w:b/>
                <w:bCs/>
              </w:rPr>
            </w:pPr>
            <w:proofErr w:type="spellStart"/>
            <w:r>
              <w:rPr>
                <w:rFonts w:ascii="Arial" w:hAnsi="Arial" w:cs="Arial"/>
                <w:b/>
                <w:bCs/>
              </w:rPr>
              <w:t>Cls</w:t>
            </w:r>
            <w:proofErr w:type="spellEnd"/>
            <w:r>
              <w:rPr>
                <w:rFonts w:ascii="Arial" w:hAnsi="Arial" w:cs="Arial"/>
                <w:b/>
                <w:bCs/>
              </w:rPr>
              <w:t xml:space="preserve"> #</w:t>
            </w:r>
          </w:p>
        </w:tc>
        <w:tc>
          <w:tcPr>
            <w:tcW w:w="810" w:type="dxa"/>
            <w:gridSpan w:val="2"/>
            <w:tcBorders>
              <w:top w:val="single" w:sz="4" w:space="0" w:color="auto"/>
              <w:left w:val="nil"/>
              <w:bottom w:val="single" w:sz="4" w:space="0" w:color="auto"/>
              <w:right w:val="single" w:sz="4" w:space="0" w:color="auto"/>
            </w:tcBorders>
            <w:shd w:val="clear" w:color="000000" w:fill="C0C0C0"/>
            <w:vAlign w:val="center"/>
            <w:hideMark/>
          </w:tcPr>
          <w:p w:rsidR="00A2374A" w:rsidRDefault="00A2374A" w:rsidP="00EE0A9B">
            <w:pPr>
              <w:jc w:val="center"/>
              <w:rPr>
                <w:rFonts w:ascii="Arial" w:hAnsi="Arial" w:cs="Arial"/>
                <w:b/>
                <w:bCs/>
              </w:rPr>
            </w:pPr>
            <w:r>
              <w:rPr>
                <w:rFonts w:ascii="Arial" w:hAnsi="Arial" w:cs="Arial"/>
                <w:b/>
                <w:bCs/>
              </w:rPr>
              <w:t>Date</w:t>
            </w:r>
          </w:p>
        </w:tc>
        <w:tc>
          <w:tcPr>
            <w:tcW w:w="1980" w:type="dxa"/>
            <w:gridSpan w:val="2"/>
            <w:tcBorders>
              <w:top w:val="single" w:sz="4" w:space="0" w:color="auto"/>
              <w:left w:val="nil"/>
              <w:bottom w:val="single" w:sz="4" w:space="0" w:color="auto"/>
              <w:right w:val="single" w:sz="4" w:space="0" w:color="auto"/>
            </w:tcBorders>
            <w:shd w:val="clear" w:color="000000" w:fill="C0C0C0"/>
            <w:vAlign w:val="center"/>
            <w:hideMark/>
          </w:tcPr>
          <w:p w:rsidR="00A2374A" w:rsidRDefault="00A2374A" w:rsidP="00EE0A9B">
            <w:pPr>
              <w:jc w:val="center"/>
              <w:rPr>
                <w:rFonts w:ascii="Arial" w:hAnsi="Arial" w:cs="Arial"/>
                <w:b/>
                <w:bCs/>
              </w:rPr>
            </w:pPr>
            <w:r>
              <w:rPr>
                <w:rFonts w:ascii="Arial" w:hAnsi="Arial" w:cs="Arial"/>
                <w:b/>
                <w:bCs/>
              </w:rPr>
              <w:t>Topic</w:t>
            </w:r>
          </w:p>
        </w:tc>
        <w:tc>
          <w:tcPr>
            <w:tcW w:w="3060" w:type="dxa"/>
            <w:gridSpan w:val="2"/>
            <w:tcBorders>
              <w:top w:val="single" w:sz="4" w:space="0" w:color="auto"/>
              <w:left w:val="nil"/>
              <w:bottom w:val="single" w:sz="4" w:space="0" w:color="auto"/>
              <w:right w:val="single" w:sz="4" w:space="0" w:color="auto"/>
            </w:tcBorders>
            <w:shd w:val="clear" w:color="000000" w:fill="C0C0C0"/>
            <w:vAlign w:val="center"/>
            <w:hideMark/>
          </w:tcPr>
          <w:p w:rsidR="00A2374A" w:rsidRDefault="00A2374A" w:rsidP="00EE0A9B">
            <w:pPr>
              <w:jc w:val="center"/>
              <w:rPr>
                <w:rFonts w:ascii="Arial" w:hAnsi="Arial" w:cs="Arial"/>
                <w:b/>
                <w:bCs/>
              </w:rPr>
            </w:pPr>
            <w:r>
              <w:rPr>
                <w:rFonts w:ascii="Arial" w:hAnsi="Arial" w:cs="Arial"/>
                <w:b/>
                <w:bCs/>
              </w:rPr>
              <w:t>Reading assignment / Judicial Process Text</w:t>
            </w:r>
          </w:p>
        </w:tc>
        <w:tc>
          <w:tcPr>
            <w:tcW w:w="2970" w:type="dxa"/>
            <w:gridSpan w:val="2"/>
            <w:tcBorders>
              <w:top w:val="single" w:sz="4" w:space="0" w:color="auto"/>
              <w:left w:val="nil"/>
              <w:bottom w:val="single" w:sz="4" w:space="0" w:color="auto"/>
              <w:right w:val="single" w:sz="4" w:space="0" w:color="auto"/>
            </w:tcBorders>
            <w:shd w:val="clear" w:color="000000" w:fill="C0C0C0"/>
            <w:vAlign w:val="center"/>
            <w:hideMark/>
          </w:tcPr>
          <w:p w:rsidR="00A2374A" w:rsidRDefault="00A2374A" w:rsidP="00EE0A9B">
            <w:pPr>
              <w:jc w:val="center"/>
              <w:rPr>
                <w:rFonts w:ascii="Arial" w:hAnsi="Arial" w:cs="Arial"/>
                <w:b/>
                <w:bCs/>
              </w:rPr>
            </w:pPr>
            <w:r>
              <w:rPr>
                <w:rFonts w:ascii="Arial" w:hAnsi="Arial" w:cs="Arial"/>
                <w:b/>
                <w:bCs/>
              </w:rPr>
              <w:t>Reading assignment / Website</w:t>
            </w:r>
          </w:p>
        </w:tc>
        <w:tc>
          <w:tcPr>
            <w:tcW w:w="2070" w:type="dxa"/>
            <w:gridSpan w:val="2"/>
            <w:tcBorders>
              <w:top w:val="single" w:sz="4" w:space="0" w:color="auto"/>
              <w:left w:val="nil"/>
              <w:bottom w:val="single" w:sz="4" w:space="0" w:color="auto"/>
              <w:right w:val="single" w:sz="4" w:space="0" w:color="auto"/>
            </w:tcBorders>
            <w:shd w:val="clear" w:color="000000" w:fill="C0C0C0"/>
            <w:vAlign w:val="center"/>
            <w:hideMark/>
          </w:tcPr>
          <w:p w:rsidR="00A2374A" w:rsidRDefault="00A2374A" w:rsidP="00144663">
            <w:pPr>
              <w:ind w:left="72"/>
              <w:jc w:val="center"/>
              <w:rPr>
                <w:rFonts w:ascii="Arial" w:hAnsi="Arial" w:cs="Arial"/>
                <w:b/>
                <w:bCs/>
              </w:rPr>
            </w:pPr>
            <w:r>
              <w:rPr>
                <w:rFonts w:ascii="Arial" w:hAnsi="Arial" w:cs="Arial"/>
                <w:b/>
                <w:bCs/>
              </w:rPr>
              <w:t>Written assignments / quizzes</w:t>
            </w:r>
          </w:p>
        </w:tc>
      </w:tr>
      <w:tr w:rsidR="00671462" w:rsidTr="00D4043B">
        <w:trPr>
          <w:trHeight w:val="602"/>
        </w:trPr>
        <w:tc>
          <w:tcPr>
            <w:tcW w:w="1260" w:type="dxa"/>
            <w:gridSpan w:val="3"/>
            <w:tcBorders>
              <w:top w:val="nil"/>
              <w:left w:val="single" w:sz="4" w:space="0" w:color="auto"/>
              <w:bottom w:val="single" w:sz="4" w:space="0" w:color="auto"/>
              <w:right w:val="single" w:sz="4" w:space="0" w:color="auto"/>
            </w:tcBorders>
            <w:shd w:val="clear" w:color="auto" w:fill="auto"/>
            <w:vAlign w:val="center"/>
            <w:hideMark/>
          </w:tcPr>
          <w:p w:rsidR="00671462" w:rsidRPr="00E320C3" w:rsidRDefault="00E320C3" w:rsidP="00E320C3">
            <w:pPr>
              <w:jc w:val="center"/>
              <w:rPr>
                <w:rFonts w:ascii="Arial" w:hAnsi="Arial" w:cs="Arial"/>
                <w:sz w:val="20"/>
                <w:szCs w:val="20"/>
              </w:rPr>
            </w:pPr>
            <w:r w:rsidRPr="00E320C3">
              <w:rPr>
                <w:rFonts w:ascii="Arial" w:hAnsi="Arial" w:cs="Arial"/>
                <w:sz w:val="20"/>
                <w:szCs w:val="20"/>
              </w:rPr>
              <w:t>Week / date</w:t>
            </w:r>
            <w:r w:rsidR="00671462" w:rsidRPr="00E320C3">
              <w:rPr>
                <w:rFonts w:ascii="Arial" w:hAnsi="Arial" w:cs="Arial"/>
                <w:sz w:val="20"/>
                <w:szCs w:val="20"/>
              </w:rPr>
              <w:t> </w:t>
            </w:r>
          </w:p>
        </w:tc>
        <w:tc>
          <w:tcPr>
            <w:tcW w:w="1980" w:type="dxa"/>
            <w:gridSpan w:val="2"/>
            <w:tcBorders>
              <w:top w:val="nil"/>
              <w:left w:val="nil"/>
              <w:bottom w:val="single" w:sz="4" w:space="0" w:color="auto"/>
              <w:right w:val="single" w:sz="4" w:space="0" w:color="auto"/>
            </w:tcBorders>
            <w:shd w:val="clear" w:color="auto" w:fill="auto"/>
            <w:vAlign w:val="center"/>
            <w:hideMark/>
          </w:tcPr>
          <w:p w:rsidR="00671462" w:rsidRPr="00FC3F05" w:rsidRDefault="00671462" w:rsidP="00144663">
            <w:pPr>
              <w:rPr>
                <w:rFonts w:ascii="Arial" w:hAnsi="Arial" w:cs="Arial"/>
                <w:color w:val="000000"/>
              </w:rPr>
            </w:pPr>
            <w:r>
              <w:rPr>
                <w:rFonts w:ascii="Arial" w:hAnsi="Arial" w:cs="Arial"/>
                <w:color w:val="000000"/>
              </w:rPr>
              <w:t> </w:t>
            </w:r>
            <w:r w:rsidR="00E320C3">
              <w:rPr>
                <w:rFonts w:ascii="Arial" w:hAnsi="Arial" w:cs="Arial"/>
                <w:color w:val="000000"/>
                <w:sz w:val="16"/>
              </w:rPr>
              <w:t>* = non-class time, optional</w:t>
            </w:r>
          </w:p>
        </w:tc>
        <w:tc>
          <w:tcPr>
            <w:tcW w:w="3060" w:type="dxa"/>
            <w:gridSpan w:val="2"/>
            <w:tcBorders>
              <w:top w:val="nil"/>
              <w:left w:val="nil"/>
              <w:bottom w:val="single" w:sz="4" w:space="0" w:color="auto"/>
              <w:right w:val="single" w:sz="4" w:space="0" w:color="auto"/>
            </w:tcBorders>
            <w:shd w:val="clear" w:color="auto" w:fill="auto"/>
            <w:vAlign w:val="center"/>
            <w:hideMark/>
          </w:tcPr>
          <w:p w:rsidR="00671462" w:rsidRDefault="00671462" w:rsidP="00EE0A9B">
            <w:pPr>
              <w:rPr>
                <w:rFonts w:ascii="Arial" w:hAnsi="Arial" w:cs="Arial"/>
                <w:color w:val="000000"/>
              </w:rPr>
            </w:pPr>
            <w:r>
              <w:rPr>
                <w:rFonts w:ascii="Arial" w:hAnsi="Arial" w:cs="Arial"/>
                <w:color w:val="000000"/>
              </w:rPr>
              <w:t> </w:t>
            </w:r>
          </w:p>
        </w:tc>
        <w:tc>
          <w:tcPr>
            <w:tcW w:w="2970" w:type="dxa"/>
            <w:gridSpan w:val="2"/>
            <w:tcBorders>
              <w:top w:val="nil"/>
              <w:left w:val="nil"/>
              <w:bottom w:val="single" w:sz="4" w:space="0" w:color="auto"/>
              <w:right w:val="single" w:sz="4" w:space="0" w:color="auto"/>
            </w:tcBorders>
            <w:shd w:val="clear" w:color="auto" w:fill="auto"/>
            <w:vAlign w:val="center"/>
            <w:hideMark/>
          </w:tcPr>
          <w:p w:rsidR="00671462" w:rsidRDefault="00671462" w:rsidP="00EE0A9B">
            <w:pPr>
              <w:rPr>
                <w:rFonts w:ascii="Arial" w:hAnsi="Arial" w:cs="Arial"/>
                <w:color w:val="000000"/>
              </w:rPr>
            </w:pPr>
            <w:r>
              <w:rPr>
                <w:rFonts w:ascii="Arial" w:hAnsi="Arial" w:cs="Arial"/>
                <w:color w:val="000000"/>
              </w:rPr>
              <w:t> </w:t>
            </w:r>
          </w:p>
        </w:tc>
        <w:tc>
          <w:tcPr>
            <w:tcW w:w="2070" w:type="dxa"/>
            <w:gridSpan w:val="2"/>
            <w:tcBorders>
              <w:top w:val="nil"/>
              <w:left w:val="nil"/>
              <w:bottom w:val="single" w:sz="4" w:space="0" w:color="auto"/>
              <w:right w:val="single" w:sz="4" w:space="0" w:color="auto"/>
            </w:tcBorders>
            <w:shd w:val="clear" w:color="auto" w:fill="auto"/>
            <w:vAlign w:val="center"/>
            <w:hideMark/>
          </w:tcPr>
          <w:p w:rsidR="00671462" w:rsidRDefault="0085602C" w:rsidP="00E320C3">
            <w:pPr>
              <w:jc w:val="center"/>
              <w:rPr>
                <w:rFonts w:ascii="Arial" w:hAnsi="Arial" w:cs="Arial"/>
                <w:color w:val="000000"/>
              </w:rPr>
            </w:pPr>
            <w:r>
              <w:rPr>
                <w:rFonts w:ascii="Arial" w:hAnsi="Arial" w:cs="Arial"/>
                <w:color w:val="000000"/>
                <w:sz w:val="16"/>
              </w:rPr>
              <w:t>1</w:t>
            </w:r>
            <w:r w:rsidR="00144663" w:rsidRPr="00144663">
              <w:rPr>
                <w:rFonts w:ascii="Arial" w:hAnsi="Arial" w:cs="Arial"/>
                <w:color w:val="000000"/>
                <w:sz w:val="16"/>
              </w:rPr>
              <w:t>.</w:t>
            </w:r>
            <w:r w:rsidR="00F01020">
              <w:rPr>
                <w:rFonts w:ascii="Arial" w:hAnsi="Arial" w:cs="Arial"/>
                <w:color w:val="000000"/>
                <w:sz w:val="16"/>
              </w:rPr>
              <w:t>12</w:t>
            </w:r>
            <w:r w:rsidR="00144663" w:rsidRPr="00144663">
              <w:rPr>
                <w:rFonts w:ascii="Arial" w:hAnsi="Arial" w:cs="Arial"/>
                <w:color w:val="000000"/>
                <w:sz w:val="16"/>
              </w:rPr>
              <w:t>.1</w:t>
            </w:r>
            <w:r w:rsidR="00901673">
              <w:rPr>
                <w:rFonts w:ascii="Arial" w:hAnsi="Arial" w:cs="Arial"/>
                <w:color w:val="000000"/>
                <w:sz w:val="16"/>
              </w:rPr>
              <w:t>2</w:t>
            </w:r>
            <w:r w:rsidR="00144663" w:rsidRPr="00144663">
              <w:rPr>
                <w:rFonts w:ascii="Arial" w:hAnsi="Arial" w:cs="Arial"/>
                <w:color w:val="000000"/>
                <w:sz w:val="16"/>
              </w:rPr>
              <w:t xml:space="preserve"> version</w:t>
            </w:r>
          </w:p>
        </w:tc>
      </w:tr>
      <w:tr w:rsidR="00A2374A" w:rsidRPr="000707DD" w:rsidTr="00074DE2">
        <w:trPr>
          <w:trHeight w:val="278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A2374A" w:rsidRPr="000707DD" w:rsidRDefault="00A2374A" w:rsidP="00EE0A9B">
            <w:pPr>
              <w:jc w:val="center"/>
              <w:rPr>
                <w:rFonts w:ascii="Arial" w:hAnsi="Arial" w:cs="Arial"/>
                <w:color w:val="000000"/>
                <w:sz w:val="20"/>
                <w:szCs w:val="20"/>
              </w:rPr>
            </w:pPr>
            <w:r w:rsidRPr="000707DD">
              <w:rPr>
                <w:rFonts w:ascii="Arial" w:hAnsi="Arial" w:cs="Arial"/>
                <w:color w:val="000000"/>
                <w:sz w:val="20"/>
                <w:szCs w:val="20"/>
              </w:rPr>
              <w:t>1</w:t>
            </w:r>
          </w:p>
        </w:tc>
        <w:tc>
          <w:tcPr>
            <w:tcW w:w="810" w:type="dxa"/>
            <w:gridSpan w:val="2"/>
            <w:tcBorders>
              <w:top w:val="nil"/>
              <w:left w:val="nil"/>
              <w:bottom w:val="single" w:sz="4" w:space="0" w:color="auto"/>
              <w:right w:val="single" w:sz="4" w:space="0" w:color="auto"/>
            </w:tcBorders>
            <w:shd w:val="clear" w:color="auto" w:fill="auto"/>
            <w:vAlign w:val="center"/>
            <w:hideMark/>
          </w:tcPr>
          <w:p w:rsidR="00A2374A" w:rsidRPr="000707DD" w:rsidRDefault="00074DE2" w:rsidP="00EE0A9B">
            <w:pPr>
              <w:jc w:val="center"/>
              <w:rPr>
                <w:rFonts w:ascii="Arial" w:hAnsi="Arial" w:cs="Arial"/>
                <w:sz w:val="20"/>
                <w:szCs w:val="20"/>
              </w:rPr>
            </w:pPr>
            <w:r>
              <w:rPr>
                <w:rFonts w:ascii="Arial" w:hAnsi="Arial" w:cs="Arial"/>
                <w:sz w:val="20"/>
                <w:szCs w:val="20"/>
              </w:rPr>
              <w:t>1.25</w:t>
            </w:r>
          </w:p>
        </w:tc>
        <w:tc>
          <w:tcPr>
            <w:tcW w:w="1980" w:type="dxa"/>
            <w:gridSpan w:val="2"/>
            <w:tcBorders>
              <w:top w:val="nil"/>
              <w:left w:val="nil"/>
              <w:bottom w:val="single" w:sz="4" w:space="0" w:color="auto"/>
              <w:right w:val="single" w:sz="4" w:space="0" w:color="auto"/>
            </w:tcBorders>
            <w:shd w:val="clear" w:color="auto" w:fill="auto"/>
            <w:vAlign w:val="center"/>
            <w:hideMark/>
          </w:tcPr>
          <w:p w:rsidR="00A2374A" w:rsidRPr="000707DD" w:rsidRDefault="00A2374A" w:rsidP="00EE0A9B">
            <w:pPr>
              <w:rPr>
                <w:rFonts w:ascii="Arial" w:hAnsi="Arial" w:cs="Arial"/>
                <w:sz w:val="20"/>
                <w:szCs w:val="20"/>
              </w:rPr>
            </w:pPr>
            <w:r w:rsidRPr="000707DD">
              <w:rPr>
                <w:rFonts w:ascii="Arial" w:hAnsi="Arial" w:cs="Arial"/>
                <w:sz w:val="20"/>
                <w:szCs w:val="20"/>
              </w:rPr>
              <w:t xml:space="preserve">Introductions </w:t>
            </w:r>
          </w:p>
          <w:p w:rsidR="00A2374A" w:rsidRDefault="00A2374A" w:rsidP="00EE0A9B">
            <w:pPr>
              <w:rPr>
                <w:rFonts w:ascii="Arial" w:hAnsi="Arial" w:cs="Arial"/>
                <w:sz w:val="20"/>
                <w:szCs w:val="20"/>
              </w:rPr>
            </w:pPr>
            <w:r w:rsidRPr="000707DD">
              <w:rPr>
                <w:rFonts w:ascii="Arial" w:hAnsi="Arial" w:cs="Arial"/>
                <w:sz w:val="20"/>
                <w:szCs w:val="20"/>
              </w:rPr>
              <w:br/>
              <w:t>Description of course</w:t>
            </w:r>
          </w:p>
          <w:p w:rsidR="00A2374A" w:rsidRPr="000707DD" w:rsidRDefault="00A2374A" w:rsidP="00EE0A9B">
            <w:pPr>
              <w:rPr>
                <w:rFonts w:ascii="Arial" w:hAnsi="Arial" w:cs="Arial"/>
                <w:sz w:val="20"/>
                <w:szCs w:val="20"/>
              </w:rPr>
            </w:pPr>
          </w:p>
          <w:p w:rsidR="00A2374A" w:rsidRPr="000707DD" w:rsidRDefault="00A2374A" w:rsidP="00EE0A9B">
            <w:pPr>
              <w:rPr>
                <w:rFonts w:ascii="Arial" w:hAnsi="Arial" w:cs="Arial"/>
                <w:sz w:val="20"/>
                <w:szCs w:val="20"/>
              </w:rPr>
            </w:pPr>
            <w:r w:rsidRPr="000707DD">
              <w:rPr>
                <w:rFonts w:ascii="Arial" w:hAnsi="Arial" w:cs="Arial"/>
                <w:sz w:val="20"/>
                <w:szCs w:val="20"/>
              </w:rPr>
              <w:t>Overview of the legal syste</w:t>
            </w:r>
            <w:r>
              <w:rPr>
                <w:rFonts w:ascii="Arial" w:hAnsi="Arial" w:cs="Arial"/>
                <w:sz w:val="20"/>
                <w:szCs w:val="20"/>
              </w:rPr>
              <w:t>m</w:t>
            </w:r>
          </w:p>
        </w:tc>
        <w:tc>
          <w:tcPr>
            <w:tcW w:w="3060" w:type="dxa"/>
            <w:gridSpan w:val="2"/>
            <w:tcBorders>
              <w:top w:val="nil"/>
              <w:left w:val="nil"/>
              <w:bottom w:val="single" w:sz="4" w:space="0" w:color="auto"/>
              <w:right w:val="single" w:sz="4" w:space="0" w:color="auto"/>
            </w:tcBorders>
            <w:shd w:val="clear" w:color="auto" w:fill="auto"/>
            <w:vAlign w:val="center"/>
            <w:hideMark/>
          </w:tcPr>
          <w:p w:rsidR="00A2374A" w:rsidRPr="000707DD" w:rsidRDefault="00A2374A" w:rsidP="00EE0A9B">
            <w:pPr>
              <w:rPr>
                <w:rFonts w:ascii="Arial" w:hAnsi="Arial" w:cs="Arial"/>
                <w:color w:val="000000"/>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A2374A" w:rsidRDefault="00A2374A" w:rsidP="00EE0A9B">
            <w:pPr>
              <w:rPr>
                <w:rFonts w:ascii="Arial" w:hAnsi="Arial" w:cs="Arial"/>
                <w:color w:val="000000"/>
                <w:sz w:val="20"/>
                <w:szCs w:val="20"/>
              </w:rPr>
            </w:pPr>
            <w:r w:rsidRPr="000707DD">
              <w:rPr>
                <w:rFonts w:ascii="Arial" w:hAnsi="Arial" w:cs="Arial"/>
                <w:color w:val="000000"/>
                <w:sz w:val="20"/>
                <w:szCs w:val="20"/>
              </w:rPr>
              <w:t>Description of Course folder (skim for later r</w:t>
            </w:r>
            <w:r>
              <w:rPr>
                <w:rFonts w:ascii="Arial" w:hAnsi="Arial" w:cs="Arial"/>
                <w:color w:val="000000"/>
                <w:sz w:val="20"/>
                <w:szCs w:val="20"/>
              </w:rPr>
              <w:t xml:space="preserve">eference except read </w:t>
            </w:r>
            <w:proofErr w:type="spellStart"/>
            <w:r>
              <w:rPr>
                <w:rFonts w:ascii="Arial" w:hAnsi="Arial" w:cs="Arial"/>
                <w:color w:val="000000"/>
                <w:sz w:val="20"/>
                <w:szCs w:val="20"/>
              </w:rPr>
              <w:t>Greensheet</w:t>
            </w:r>
            <w:proofErr w:type="spellEnd"/>
            <w:r>
              <w:rPr>
                <w:rFonts w:ascii="Arial" w:hAnsi="Arial" w:cs="Arial"/>
                <w:color w:val="000000"/>
                <w:sz w:val="20"/>
                <w:szCs w:val="20"/>
              </w:rPr>
              <w:t xml:space="preserve"> </w:t>
            </w:r>
            <w:r w:rsidRPr="000707DD">
              <w:rPr>
                <w:rFonts w:ascii="Arial" w:hAnsi="Arial" w:cs="Arial"/>
                <w:color w:val="000000"/>
                <w:sz w:val="20"/>
                <w:szCs w:val="20"/>
              </w:rPr>
              <w:t>carefully)</w:t>
            </w:r>
          </w:p>
          <w:p w:rsidR="00A2374A" w:rsidRDefault="00A2374A" w:rsidP="00EE0A9B">
            <w:pPr>
              <w:rPr>
                <w:rFonts w:ascii="Arial" w:hAnsi="Arial" w:cs="Arial"/>
                <w:color w:val="000000"/>
                <w:sz w:val="20"/>
                <w:szCs w:val="20"/>
              </w:rPr>
            </w:pPr>
          </w:p>
          <w:p w:rsidR="00A2374A" w:rsidRDefault="00A2374A" w:rsidP="00EE0A9B">
            <w:pPr>
              <w:rPr>
                <w:rFonts w:ascii="Arial" w:hAnsi="Arial" w:cs="Arial"/>
                <w:color w:val="000000"/>
                <w:sz w:val="20"/>
                <w:szCs w:val="20"/>
              </w:rPr>
            </w:pPr>
            <w:r w:rsidRPr="000707DD">
              <w:rPr>
                <w:rFonts w:ascii="Arial" w:hAnsi="Arial" w:cs="Arial"/>
                <w:color w:val="000000"/>
                <w:sz w:val="20"/>
                <w:szCs w:val="20"/>
              </w:rPr>
              <w:t>Overview of the Legal System folder</w:t>
            </w:r>
          </w:p>
          <w:p w:rsidR="00A2374A" w:rsidRDefault="00A2374A" w:rsidP="00EE0A9B">
            <w:pPr>
              <w:rPr>
                <w:rFonts w:ascii="Arial" w:hAnsi="Arial" w:cs="Arial"/>
                <w:color w:val="000000"/>
                <w:sz w:val="20"/>
                <w:szCs w:val="20"/>
              </w:rPr>
            </w:pPr>
          </w:p>
          <w:p w:rsidR="00A2374A" w:rsidRPr="000707DD" w:rsidRDefault="00A2374A" w:rsidP="00EE0A9B">
            <w:pPr>
              <w:rPr>
                <w:rFonts w:ascii="Arial" w:hAnsi="Arial" w:cs="Arial"/>
                <w:color w:val="000000"/>
                <w:sz w:val="20"/>
                <w:szCs w:val="20"/>
              </w:rPr>
            </w:pPr>
            <w:r>
              <w:rPr>
                <w:rFonts w:ascii="Arial" w:hAnsi="Arial" w:cs="Arial"/>
                <w:color w:val="000000"/>
                <w:sz w:val="20"/>
                <w:szCs w:val="20"/>
              </w:rPr>
              <w:t>Resources folder (skim for later reference</w:t>
            </w:r>
          </w:p>
        </w:tc>
        <w:tc>
          <w:tcPr>
            <w:tcW w:w="2070" w:type="dxa"/>
            <w:gridSpan w:val="2"/>
            <w:tcBorders>
              <w:top w:val="nil"/>
              <w:left w:val="nil"/>
              <w:bottom w:val="single" w:sz="4" w:space="0" w:color="auto"/>
              <w:right w:val="single" w:sz="4" w:space="0" w:color="auto"/>
            </w:tcBorders>
            <w:shd w:val="clear" w:color="auto" w:fill="auto"/>
            <w:vAlign w:val="center"/>
            <w:hideMark/>
          </w:tcPr>
          <w:p w:rsidR="00A2374A" w:rsidRPr="000707DD" w:rsidRDefault="00A2374A" w:rsidP="0097030D">
            <w:pPr>
              <w:rPr>
                <w:rFonts w:ascii="Arial" w:hAnsi="Arial" w:cs="Arial"/>
                <w:color w:val="000000"/>
                <w:sz w:val="20"/>
                <w:szCs w:val="20"/>
              </w:rPr>
            </w:pPr>
            <w:r>
              <w:rPr>
                <w:rFonts w:ascii="Arial" w:hAnsi="Arial" w:cs="Arial"/>
                <w:color w:val="000000"/>
                <w:sz w:val="20"/>
                <w:szCs w:val="20"/>
              </w:rPr>
              <w:t xml:space="preserve">Send me an email at </w:t>
            </w:r>
            <w:r w:rsidR="0097030D">
              <w:rPr>
                <w:rFonts w:ascii="Arial" w:hAnsi="Arial" w:cs="Arial"/>
                <w:color w:val="000000"/>
                <w:sz w:val="20"/>
                <w:szCs w:val="20"/>
              </w:rPr>
              <w:t>Margaret.</w:t>
            </w:r>
            <w:r>
              <w:rPr>
                <w:rFonts w:ascii="Arial" w:hAnsi="Arial" w:cs="Arial"/>
                <w:color w:val="000000"/>
                <w:sz w:val="20"/>
                <w:szCs w:val="20"/>
              </w:rPr>
              <w:t>stevenson@</w:t>
            </w:r>
            <w:r w:rsidR="0097030D">
              <w:rPr>
                <w:rFonts w:ascii="Arial" w:hAnsi="Arial" w:cs="Arial"/>
                <w:color w:val="000000"/>
                <w:sz w:val="20"/>
                <w:szCs w:val="20"/>
              </w:rPr>
              <w:t>sjsu.edu</w:t>
            </w:r>
            <w:r>
              <w:rPr>
                <w:rFonts w:ascii="Arial" w:hAnsi="Arial" w:cs="Arial"/>
                <w:color w:val="000000"/>
                <w:sz w:val="20"/>
                <w:szCs w:val="20"/>
              </w:rPr>
              <w:t xml:space="preserve"> if you have not received an email from me so that I can build a class email list</w:t>
            </w:r>
          </w:p>
        </w:tc>
      </w:tr>
      <w:tr w:rsidR="003910CC" w:rsidRPr="000707DD" w:rsidTr="00D903FB">
        <w:trPr>
          <w:trHeight w:val="206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3910CC" w:rsidRPr="000707DD" w:rsidRDefault="00AD1150" w:rsidP="00EE0A9B">
            <w:pPr>
              <w:jc w:val="center"/>
              <w:rPr>
                <w:rFonts w:ascii="Arial" w:hAnsi="Arial" w:cs="Arial"/>
                <w:color w:val="000000"/>
                <w:sz w:val="20"/>
                <w:szCs w:val="20"/>
              </w:rPr>
            </w:pPr>
            <w:r>
              <w:rPr>
                <w:rFonts w:ascii="Arial" w:hAnsi="Arial" w:cs="Arial"/>
                <w:color w:val="000000"/>
                <w:sz w:val="20"/>
                <w:szCs w:val="20"/>
              </w:rPr>
              <w:t>2</w:t>
            </w:r>
          </w:p>
        </w:tc>
        <w:tc>
          <w:tcPr>
            <w:tcW w:w="810" w:type="dxa"/>
            <w:gridSpan w:val="2"/>
            <w:tcBorders>
              <w:top w:val="nil"/>
              <w:left w:val="nil"/>
              <w:bottom w:val="single" w:sz="4" w:space="0" w:color="auto"/>
              <w:right w:val="single" w:sz="4" w:space="0" w:color="auto"/>
            </w:tcBorders>
            <w:shd w:val="clear" w:color="auto" w:fill="auto"/>
            <w:vAlign w:val="center"/>
            <w:hideMark/>
          </w:tcPr>
          <w:p w:rsidR="00D4043B" w:rsidRPr="000707DD" w:rsidRDefault="00725854" w:rsidP="00EE0A9B">
            <w:pPr>
              <w:jc w:val="center"/>
              <w:rPr>
                <w:rFonts w:ascii="Arial" w:hAnsi="Arial" w:cs="Arial"/>
                <w:sz w:val="20"/>
                <w:szCs w:val="20"/>
              </w:rPr>
            </w:pPr>
            <w:r>
              <w:rPr>
                <w:rFonts w:ascii="Arial" w:hAnsi="Arial" w:cs="Arial"/>
                <w:sz w:val="20"/>
                <w:szCs w:val="20"/>
              </w:rPr>
              <w:t>1.31</w:t>
            </w:r>
          </w:p>
        </w:tc>
        <w:tc>
          <w:tcPr>
            <w:tcW w:w="1980" w:type="dxa"/>
            <w:gridSpan w:val="2"/>
            <w:tcBorders>
              <w:top w:val="nil"/>
              <w:left w:val="nil"/>
              <w:bottom w:val="single" w:sz="4" w:space="0" w:color="auto"/>
              <w:right w:val="single" w:sz="4" w:space="0" w:color="auto"/>
            </w:tcBorders>
            <w:shd w:val="clear" w:color="auto" w:fill="auto"/>
            <w:vAlign w:val="center"/>
            <w:hideMark/>
          </w:tcPr>
          <w:p w:rsidR="003910CC" w:rsidRDefault="00F01020" w:rsidP="00EE0A9B">
            <w:pPr>
              <w:rPr>
                <w:rFonts w:ascii="Arial" w:hAnsi="Arial" w:cs="Arial"/>
                <w:sz w:val="20"/>
                <w:szCs w:val="20"/>
              </w:rPr>
            </w:pPr>
            <w:r>
              <w:rPr>
                <w:rFonts w:ascii="Arial" w:hAnsi="Arial" w:cs="Arial"/>
                <w:sz w:val="20"/>
                <w:szCs w:val="20"/>
              </w:rPr>
              <w:t>Overview of the legal system (cont’d)</w:t>
            </w:r>
          </w:p>
          <w:p w:rsidR="00F01020" w:rsidRDefault="00F01020" w:rsidP="00EE0A9B">
            <w:pPr>
              <w:rPr>
                <w:rFonts w:ascii="Arial" w:hAnsi="Arial" w:cs="Arial"/>
                <w:sz w:val="20"/>
                <w:szCs w:val="20"/>
              </w:rPr>
            </w:pPr>
          </w:p>
          <w:p w:rsidR="00F01020" w:rsidRPr="000707DD" w:rsidRDefault="00F01020" w:rsidP="00EE0A9B">
            <w:pPr>
              <w:rPr>
                <w:rFonts w:ascii="Arial" w:hAnsi="Arial" w:cs="Arial"/>
                <w:sz w:val="20"/>
                <w:szCs w:val="20"/>
              </w:rPr>
            </w:pPr>
            <w:r>
              <w:rPr>
                <w:rFonts w:ascii="Arial" w:hAnsi="Arial" w:cs="Arial"/>
                <w:sz w:val="20"/>
                <w:szCs w:val="20"/>
              </w:rPr>
              <w:t>Criminal law</w:t>
            </w:r>
          </w:p>
        </w:tc>
        <w:tc>
          <w:tcPr>
            <w:tcW w:w="3060" w:type="dxa"/>
            <w:gridSpan w:val="2"/>
            <w:tcBorders>
              <w:top w:val="nil"/>
              <w:left w:val="nil"/>
              <w:bottom w:val="single" w:sz="4" w:space="0" w:color="auto"/>
              <w:right w:val="single" w:sz="4" w:space="0" w:color="auto"/>
            </w:tcBorders>
            <w:shd w:val="clear" w:color="auto" w:fill="auto"/>
            <w:vAlign w:val="center"/>
            <w:hideMark/>
          </w:tcPr>
          <w:p w:rsidR="003910CC" w:rsidRPr="000707DD" w:rsidRDefault="00A0005A" w:rsidP="00D4043B">
            <w:pPr>
              <w:rPr>
                <w:rFonts w:ascii="Arial" w:hAnsi="Arial" w:cs="Arial"/>
                <w:color w:val="000000"/>
                <w:sz w:val="20"/>
                <w:szCs w:val="20"/>
              </w:rPr>
            </w:pPr>
            <w:r>
              <w:rPr>
                <w:rFonts w:ascii="Arial" w:hAnsi="Arial" w:cs="Arial"/>
                <w:color w:val="000000"/>
                <w:sz w:val="20"/>
                <w:szCs w:val="20"/>
              </w:rPr>
              <w:t>S</w:t>
            </w:r>
            <w:r w:rsidRPr="000707DD">
              <w:rPr>
                <w:rFonts w:ascii="Arial" w:hAnsi="Arial" w:cs="Arial"/>
                <w:color w:val="000000"/>
                <w:sz w:val="20"/>
                <w:szCs w:val="20"/>
              </w:rPr>
              <w:t xml:space="preserve">kim chapters 3 </w:t>
            </w:r>
            <w:r>
              <w:rPr>
                <w:rFonts w:ascii="Arial" w:hAnsi="Arial" w:cs="Arial"/>
                <w:color w:val="000000"/>
                <w:sz w:val="20"/>
                <w:szCs w:val="20"/>
              </w:rPr>
              <w:t xml:space="preserve">(federal courts) </w:t>
            </w:r>
            <w:r w:rsidRPr="000707DD">
              <w:rPr>
                <w:rFonts w:ascii="Arial" w:hAnsi="Arial" w:cs="Arial"/>
                <w:color w:val="000000"/>
                <w:sz w:val="20"/>
                <w:szCs w:val="20"/>
              </w:rPr>
              <w:t xml:space="preserve">&amp; 4 </w:t>
            </w:r>
            <w:r>
              <w:rPr>
                <w:rFonts w:ascii="Arial" w:hAnsi="Arial" w:cs="Arial"/>
                <w:color w:val="000000"/>
                <w:sz w:val="20"/>
                <w:szCs w:val="20"/>
              </w:rPr>
              <w:t>(state courts)</w:t>
            </w:r>
          </w:p>
        </w:tc>
        <w:tc>
          <w:tcPr>
            <w:tcW w:w="2970" w:type="dxa"/>
            <w:gridSpan w:val="2"/>
            <w:tcBorders>
              <w:top w:val="nil"/>
              <w:left w:val="nil"/>
              <w:bottom w:val="single" w:sz="4" w:space="0" w:color="auto"/>
              <w:right w:val="single" w:sz="4" w:space="0" w:color="auto"/>
            </w:tcBorders>
            <w:shd w:val="clear" w:color="auto" w:fill="auto"/>
            <w:vAlign w:val="center"/>
            <w:hideMark/>
          </w:tcPr>
          <w:p w:rsidR="003910CC" w:rsidRDefault="00E4454A" w:rsidP="000170B0">
            <w:pPr>
              <w:rPr>
                <w:rFonts w:ascii="Arial" w:hAnsi="Arial" w:cs="Arial"/>
                <w:color w:val="000000"/>
                <w:sz w:val="20"/>
                <w:szCs w:val="20"/>
              </w:rPr>
            </w:pPr>
            <w:r>
              <w:rPr>
                <w:rFonts w:ascii="Arial" w:hAnsi="Arial" w:cs="Arial"/>
                <w:color w:val="000000"/>
                <w:sz w:val="20"/>
                <w:szCs w:val="20"/>
              </w:rPr>
              <w:t>Criminal law folder</w:t>
            </w:r>
          </w:p>
          <w:p w:rsidR="00EA4A09" w:rsidRDefault="00EA4A09" w:rsidP="000170B0">
            <w:pPr>
              <w:rPr>
                <w:rFonts w:ascii="Arial" w:hAnsi="Arial" w:cs="Arial"/>
                <w:color w:val="000000"/>
                <w:sz w:val="20"/>
                <w:szCs w:val="20"/>
              </w:rPr>
            </w:pPr>
          </w:p>
          <w:p w:rsidR="00EA4A09" w:rsidRPr="00853238" w:rsidRDefault="00EA4A09" w:rsidP="000170B0">
            <w:pPr>
              <w:rPr>
                <w:rFonts w:ascii="Arial" w:hAnsi="Arial" w:cs="Arial"/>
                <w:color w:val="000000"/>
                <w:sz w:val="20"/>
                <w:szCs w:val="20"/>
              </w:rPr>
            </w:pPr>
            <w:r>
              <w:rPr>
                <w:rFonts w:ascii="Arial" w:hAnsi="Arial" w:cs="Arial"/>
                <w:color w:val="000000"/>
                <w:sz w:val="20"/>
                <w:szCs w:val="20"/>
              </w:rPr>
              <w:t>Follow the links to the District Attorney’s office’s brochure (if problem, check your pop-up blocker)</w:t>
            </w:r>
          </w:p>
        </w:tc>
        <w:tc>
          <w:tcPr>
            <w:tcW w:w="2070" w:type="dxa"/>
            <w:gridSpan w:val="2"/>
            <w:tcBorders>
              <w:top w:val="nil"/>
              <w:left w:val="nil"/>
              <w:bottom w:val="single" w:sz="4" w:space="0" w:color="auto"/>
              <w:right w:val="single" w:sz="4" w:space="0" w:color="auto"/>
            </w:tcBorders>
            <w:shd w:val="clear" w:color="auto" w:fill="auto"/>
            <w:vAlign w:val="center"/>
            <w:hideMark/>
          </w:tcPr>
          <w:p w:rsidR="003910CC" w:rsidRPr="000707DD" w:rsidRDefault="00E4454A" w:rsidP="00EE0A9B">
            <w:pPr>
              <w:rPr>
                <w:rFonts w:ascii="Arial" w:hAnsi="Arial" w:cs="Arial"/>
                <w:sz w:val="20"/>
                <w:szCs w:val="20"/>
              </w:rPr>
            </w:pPr>
            <w:r>
              <w:rPr>
                <w:rFonts w:ascii="Arial" w:hAnsi="Arial" w:cs="Arial"/>
                <w:sz w:val="20"/>
                <w:szCs w:val="20"/>
              </w:rPr>
              <w:t>Weekly question</w:t>
            </w:r>
          </w:p>
        </w:tc>
      </w:tr>
      <w:tr w:rsidR="004A0AFF" w:rsidRPr="000707DD" w:rsidTr="00D903FB">
        <w:trPr>
          <w:trHeight w:val="134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A0AFF" w:rsidRDefault="00605CB8" w:rsidP="00EE0A9B">
            <w:pPr>
              <w:jc w:val="center"/>
              <w:rPr>
                <w:rFonts w:ascii="Arial" w:hAnsi="Arial" w:cs="Arial"/>
                <w:color w:val="000000"/>
                <w:sz w:val="20"/>
                <w:szCs w:val="20"/>
              </w:rPr>
            </w:pPr>
            <w:r>
              <w:rPr>
                <w:rFonts w:ascii="Arial" w:hAnsi="Arial" w:cs="Arial"/>
                <w:color w:val="000000"/>
                <w:sz w:val="20"/>
                <w:szCs w:val="20"/>
              </w:rPr>
              <w:t>2</w:t>
            </w:r>
          </w:p>
        </w:tc>
        <w:tc>
          <w:tcPr>
            <w:tcW w:w="810" w:type="dxa"/>
            <w:gridSpan w:val="2"/>
            <w:tcBorders>
              <w:top w:val="nil"/>
              <w:left w:val="nil"/>
              <w:bottom w:val="single" w:sz="4" w:space="0" w:color="auto"/>
              <w:right w:val="single" w:sz="4" w:space="0" w:color="auto"/>
            </w:tcBorders>
            <w:shd w:val="clear" w:color="auto" w:fill="auto"/>
            <w:vAlign w:val="center"/>
            <w:hideMark/>
          </w:tcPr>
          <w:p w:rsidR="004A0AFF" w:rsidRDefault="00725854" w:rsidP="00EE0A9B">
            <w:pPr>
              <w:jc w:val="center"/>
              <w:rPr>
                <w:rFonts w:ascii="Arial" w:hAnsi="Arial" w:cs="Arial"/>
                <w:sz w:val="20"/>
                <w:szCs w:val="20"/>
              </w:rPr>
            </w:pPr>
            <w:r>
              <w:rPr>
                <w:rFonts w:ascii="Arial" w:hAnsi="Arial" w:cs="Arial"/>
                <w:sz w:val="20"/>
                <w:szCs w:val="20"/>
              </w:rPr>
              <w:t>2.2</w:t>
            </w:r>
          </w:p>
        </w:tc>
        <w:tc>
          <w:tcPr>
            <w:tcW w:w="1980" w:type="dxa"/>
            <w:gridSpan w:val="2"/>
            <w:tcBorders>
              <w:top w:val="nil"/>
              <w:left w:val="nil"/>
              <w:bottom w:val="single" w:sz="4" w:space="0" w:color="auto"/>
              <w:right w:val="single" w:sz="4" w:space="0" w:color="auto"/>
            </w:tcBorders>
            <w:shd w:val="clear" w:color="auto" w:fill="auto"/>
            <w:vAlign w:val="center"/>
            <w:hideMark/>
          </w:tcPr>
          <w:p w:rsidR="004A0AFF" w:rsidRPr="00F01020" w:rsidRDefault="00F01020" w:rsidP="00EE0A9B">
            <w:pPr>
              <w:rPr>
                <w:rFonts w:ascii="Arial" w:hAnsi="Arial" w:cs="Arial"/>
                <w:sz w:val="20"/>
                <w:szCs w:val="20"/>
              </w:rPr>
            </w:pPr>
            <w:r w:rsidRPr="00F01020">
              <w:rPr>
                <w:rFonts w:ascii="Arial" w:hAnsi="Arial" w:cs="Arial"/>
                <w:sz w:val="20"/>
                <w:szCs w:val="20"/>
              </w:rPr>
              <w:t>Criminal law and procedure</w:t>
            </w:r>
          </w:p>
        </w:tc>
        <w:tc>
          <w:tcPr>
            <w:tcW w:w="3060" w:type="dxa"/>
            <w:gridSpan w:val="2"/>
            <w:tcBorders>
              <w:top w:val="nil"/>
              <w:left w:val="nil"/>
              <w:bottom w:val="single" w:sz="4" w:space="0" w:color="auto"/>
              <w:right w:val="single" w:sz="4" w:space="0" w:color="auto"/>
            </w:tcBorders>
            <w:shd w:val="clear" w:color="auto" w:fill="auto"/>
            <w:vAlign w:val="center"/>
            <w:hideMark/>
          </w:tcPr>
          <w:p w:rsidR="004A0AFF" w:rsidRPr="005633F7" w:rsidRDefault="004B15DD" w:rsidP="005633F7">
            <w:pPr>
              <w:rPr>
                <w:rFonts w:ascii="Arial" w:hAnsi="Arial" w:cs="Arial"/>
                <w:sz w:val="20"/>
                <w:szCs w:val="20"/>
              </w:rPr>
            </w:pPr>
            <w:r w:rsidRPr="000707DD">
              <w:rPr>
                <w:rFonts w:ascii="Arial" w:hAnsi="Arial" w:cs="Arial"/>
                <w:color w:val="000000"/>
                <w:sz w:val="20"/>
                <w:szCs w:val="20"/>
              </w:rPr>
              <w:t>249-253; 255-259; skim rest of chapter 8</w:t>
            </w:r>
          </w:p>
        </w:tc>
        <w:tc>
          <w:tcPr>
            <w:tcW w:w="2970" w:type="dxa"/>
            <w:gridSpan w:val="2"/>
            <w:tcBorders>
              <w:top w:val="nil"/>
              <w:left w:val="nil"/>
              <w:bottom w:val="single" w:sz="4" w:space="0" w:color="auto"/>
              <w:right w:val="single" w:sz="4" w:space="0" w:color="auto"/>
            </w:tcBorders>
            <w:shd w:val="clear" w:color="auto" w:fill="auto"/>
            <w:vAlign w:val="center"/>
            <w:hideMark/>
          </w:tcPr>
          <w:p w:rsidR="00CC3FEB" w:rsidRPr="00853238" w:rsidRDefault="00EA4A09" w:rsidP="00EA4A09">
            <w:pPr>
              <w:rPr>
                <w:rFonts w:ascii="Arial" w:hAnsi="Arial" w:cs="Arial"/>
                <w:color w:val="000000"/>
                <w:sz w:val="20"/>
                <w:szCs w:val="20"/>
              </w:rPr>
            </w:pPr>
            <w:r>
              <w:rPr>
                <w:rFonts w:ascii="Arial" w:hAnsi="Arial" w:cs="Arial"/>
                <w:color w:val="000000"/>
                <w:sz w:val="20"/>
                <w:szCs w:val="20"/>
              </w:rPr>
              <w:t>“</w:t>
            </w:r>
          </w:p>
        </w:tc>
        <w:tc>
          <w:tcPr>
            <w:tcW w:w="2070" w:type="dxa"/>
            <w:gridSpan w:val="2"/>
            <w:tcBorders>
              <w:top w:val="nil"/>
              <w:left w:val="nil"/>
              <w:bottom w:val="single" w:sz="4" w:space="0" w:color="auto"/>
              <w:right w:val="single" w:sz="4" w:space="0" w:color="auto"/>
            </w:tcBorders>
            <w:shd w:val="clear" w:color="auto" w:fill="auto"/>
            <w:vAlign w:val="center"/>
            <w:hideMark/>
          </w:tcPr>
          <w:p w:rsidR="004A0AFF" w:rsidRPr="000707DD" w:rsidRDefault="004A0AFF" w:rsidP="00EE0A9B">
            <w:pPr>
              <w:rPr>
                <w:rFonts w:ascii="Arial" w:hAnsi="Arial" w:cs="Arial"/>
                <w:sz w:val="20"/>
                <w:szCs w:val="20"/>
              </w:rPr>
            </w:pPr>
          </w:p>
        </w:tc>
      </w:tr>
      <w:tr w:rsidR="00A2374A" w:rsidRPr="000707DD" w:rsidTr="00D903FB">
        <w:trPr>
          <w:trHeight w:val="161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A2374A" w:rsidRPr="000707DD" w:rsidRDefault="00725854" w:rsidP="00EE0A9B">
            <w:pPr>
              <w:jc w:val="center"/>
              <w:rPr>
                <w:rFonts w:ascii="Arial" w:hAnsi="Arial" w:cs="Arial"/>
                <w:color w:val="000000"/>
                <w:sz w:val="20"/>
                <w:szCs w:val="20"/>
              </w:rPr>
            </w:pPr>
            <w:r>
              <w:rPr>
                <w:rFonts w:ascii="Arial" w:hAnsi="Arial" w:cs="Arial"/>
                <w:color w:val="000000"/>
                <w:sz w:val="20"/>
                <w:szCs w:val="20"/>
              </w:rPr>
              <w:t>3</w:t>
            </w:r>
          </w:p>
        </w:tc>
        <w:tc>
          <w:tcPr>
            <w:tcW w:w="810" w:type="dxa"/>
            <w:gridSpan w:val="2"/>
            <w:tcBorders>
              <w:top w:val="nil"/>
              <w:left w:val="nil"/>
              <w:bottom w:val="single" w:sz="4" w:space="0" w:color="auto"/>
              <w:right w:val="single" w:sz="4" w:space="0" w:color="auto"/>
            </w:tcBorders>
            <w:shd w:val="clear" w:color="auto" w:fill="auto"/>
            <w:vAlign w:val="center"/>
            <w:hideMark/>
          </w:tcPr>
          <w:p w:rsidR="003910CC" w:rsidRPr="000707DD" w:rsidRDefault="00725854" w:rsidP="00EE0A9B">
            <w:pPr>
              <w:jc w:val="center"/>
              <w:rPr>
                <w:rFonts w:ascii="Arial" w:hAnsi="Arial" w:cs="Arial"/>
                <w:sz w:val="20"/>
                <w:szCs w:val="20"/>
              </w:rPr>
            </w:pPr>
            <w:r>
              <w:rPr>
                <w:rFonts w:ascii="Arial" w:hAnsi="Arial" w:cs="Arial"/>
                <w:sz w:val="20"/>
                <w:szCs w:val="20"/>
              </w:rPr>
              <w:t>2.7</w:t>
            </w:r>
          </w:p>
        </w:tc>
        <w:tc>
          <w:tcPr>
            <w:tcW w:w="1980" w:type="dxa"/>
            <w:gridSpan w:val="2"/>
            <w:tcBorders>
              <w:top w:val="nil"/>
              <w:left w:val="nil"/>
              <w:bottom w:val="single" w:sz="4" w:space="0" w:color="auto"/>
              <w:right w:val="single" w:sz="4" w:space="0" w:color="auto"/>
            </w:tcBorders>
            <w:shd w:val="clear" w:color="auto" w:fill="auto"/>
            <w:vAlign w:val="center"/>
            <w:hideMark/>
          </w:tcPr>
          <w:p w:rsidR="004B15DD" w:rsidRDefault="004B15DD" w:rsidP="00310C38">
            <w:pPr>
              <w:rPr>
                <w:rFonts w:ascii="Arial" w:hAnsi="Arial" w:cs="Arial"/>
                <w:b/>
                <w:i/>
                <w:sz w:val="20"/>
                <w:szCs w:val="20"/>
              </w:rPr>
            </w:pPr>
          </w:p>
          <w:p w:rsidR="00F01020" w:rsidRDefault="00F01020" w:rsidP="00310C38">
            <w:pPr>
              <w:rPr>
                <w:rFonts w:ascii="Arial" w:hAnsi="Arial" w:cs="Arial"/>
                <w:b/>
                <w:i/>
                <w:sz w:val="20"/>
                <w:szCs w:val="20"/>
              </w:rPr>
            </w:pPr>
            <w:r w:rsidRPr="005951DD">
              <w:rPr>
                <w:rFonts w:ascii="Arial" w:hAnsi="Arial" w:cs="Arial"/>
                <w:b/>
                <w:i/>
                <w:sz w:val="20"/>
                <w:szCs w:val="20"/>
              </w:rPr>
              <w:t>Guest speaker</w:t>
            </w:r>
            <w:r>
              <w:rPr>
                <w:rFonts w:ascii="Arial" w:hAnsi="Arial" w:cs="Arial"/>
                <w:b/>
                <w:i/>
                <w:sz w:val="20"/>
                <w:szCs w:val="20"/>
              </w:rPr>
              <w:t xml:space="preserve"> </w:t>
            </w:r>
            <w:proofErr w:type="spellStart"/>
            <w:r w:rsidRPr="00CC3FEB">
              <w:rPr>
                <w:rFonts w:ascii="Arial" w:hAnsi="Arial" w:cs="Arial"/>
                <w:b/>
                <w:i/>
                <w:sz w:val="20"/>
                <w:szCs w:val="20"/>
                <w:highlight w:val="lightGray"/>
              </w:rPr>
              <w:t>Shelyna</w:t>
            </w:r>
            <w:proofErr w:type="spellEnd"/>
            <w:r w:rsidRPr="00CC3FEB">
              <w:rPr>
                <w:rFonts w:ascii="Arial" w:hAnsi="Arial" w:cs="Arial"/>
                <w:b/>
                <w:i/>
                <w:sz w:val="20"/>
                <w:szCs w:val="20"/>
                <w:highlight w:val="lightGray"/>
              </w:rPr>
              <w:t xml:space="preserve"> Brown</w:t>
            </w:r>
            <w:r>
              <w:rPr>
                <w:rFonts w:ascii="Arial" w:hAnsi="Arial" w:cs="Arial"/>
                <w:b/>
                <w:i/>
                <w:sz w:val="20"/>
                <w:szCs w:val="20"/>
              </w:rPr>
              <w:t>, a</w:t>
            </w:r>
            <w:r w:rsidRPr="005951DD">
              <w:rPr>
                <w:rFonts w:ascii="Arial" w:hAnsi="Arial" w:cs="Arial"/>
                <w:b/>
                <w:i/>
                <w:sz w:val="20"/>
                <w:szCs w:val="20"/>
              </w:rPr>
              <w:t>ttorney from the Santa Clara County Public Defender's office</w:t>
            </w:r>
          </w:p>
          <w:p w:rsidR="00F01020" w:rsidRPr="000707DD" w:rsidRDefault="00F01020" w:rsidP="00310C38">
            <w:pPr>
              <w:rPr>
                <w:rFonts w:ascii="Arial" w:hAnsi="Arial" w:cs="Arial"/>
                <w:sz w:val="20"/>
                <w:szCs w:val="20"/>
              </w:rPr>
            </w:pPr>
          </w:p>
        </w:tc>
        <w:tc>
          <w:tcPr>
            <w:tcW w:w="3060" w:type="dxa"/>
            <w:gridSpan w:val="2"/>
            <w:tcBorders>
              <w:top w:val="nil"/>
              <w:left w:val="nil"/>
              <w:bottom w:val="single" w:sz="4" w:space="0" w:color="auto"/>
              <w:right w:val="single" w:sz="4" w:space="0" w:color="auto"/>
            </w:tcBorders>
            <w:shd w:val="clear" w:color="auto" w:fill="auto"/>
            <w:vAlign w:val="center"/>
            <w:hideMark/>
          </w:tcPr>
          <w:p w:rsidR="008B064E" w:rsidRPr="000707DD" w:rsidRDefault="008B064E" w:rsidP="005633F7">
            <w:pPr>
              <w:rPr>
                <w:rFonts w:ascii="Arial" w:hAnsi="Arial" w:cs="Arial"/>
                <w:color w:val="000000"/>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A2374A" w:rsidRPr="00853238" w:rsidRDefault="00EA4A09" w:rsidP="00EE0A9B">
            <w:pPr>
              <w:rPr>
                <w:rFonts w:ascii="Arial" w:hAnsi="Arial" w:cs="Arial"/>
                <w:color w:val="000000"/>
                <w:sz w:val="20"/>
                <w:szCs w:val="20"/>
              </w:rPr>
            </w:pPr>
            <w:r>
              <w:rPr>
                <w:rFonts w:ascii="Arial" w:hAnsi="Arial" w:cs="Arial"/>
                <w:color w:val="000000"/>
                <w:sz w:val="20"/>
                <w:szCs w:val="20"/>
              </w:rPr>
              <w:t>“</w:t>
            </w:r>
          </w:p>
        </w:tc>
        <w:tc>
          <w:tcPr>
            <w:tcW w:w="2070" w:type="dxa"/>
            <w:gridSpan w:val="2"/>
            <w:tcBorders>
              <w:top w:val="nil"/>
              <w:left w:val="nil"/>
              <w:bottom w:val="single" w:sz="4" w:space="0" w:color="auto"/>
              <w:right w:val="single" w:sz="4" w:space="0" w:color="auto"/>
            </w:tcBorders>
            <w:shd w:val="clear" w:color="auto" w:fill="auto"/>
            <w:vAlign w:val="center"/>
            <w:hideMark/>
          </w:tcPr>
          <w:p w:rsidR="00A2374A" w:rsidRPr="000707DD" w:rsidRDefault="00E4454A" w:rsidP="00EE0A9B">
            <w:pPr>
              <w:rPr>
                <w:rFonts w:ascii="Arial" w:hAnsi="Arial" w:cs="Arial"/>
                <w:sz w:val="20"/>
                <w:szCs w:val="20"/>
              </w:rPr>
            </w:pPr>
            <w:r>
              <w:rPr>
                <w:rFonts w:ascii="Arial" w:hAnsi="Arial" w:cs="Arial"/>
                <w:sz w:val="20"/>
                <w:szCs w:val="20"/>
              </w:rPr>
              <w:t>Weekly question</w:t>
            </w:r>
          </w:p>
        </w:tc>
      </w:tr>
      <w:tr w:rsidR="003910CC" w:rsidRPr="000707DD" w:rsidTr="00D903FB">
        <w:trPr>
          <w:trHeight w:val="111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3910CC" w:rsidRPr="000707DD" w:rsidRDefault="006155A4" w:rsidP="0079089C">
            <w:pPr>
              <w:jc w:val="center"/>
              <w:rPr>
                <w:rFonts w:ascii="Arial" w:hAnsi="Arial" w:cs="Arial"/>
                <w:color w:val="000000"/>
                <w:sz w:val="20"/>
                <w:szCs w:val="20"/>
              </w:rPr>
            </w:pPr>
            <w:r>
              <w:rPr>
                <w:rFonts w:ascii="Arial" w:hAnsi="Arial" w:cs="Arial"/>
                <w:color w:val="000000"/>
                <w:sz w:val="20"/>
                <w:szCs w:val="20"/>
              </w:rPr>
              <w:t>3</w:t>
            </w:r>
          </w:p>
        </w:tc>
        <w:tc>
          <w:tcPr>
            <w:tcW w:w="810" w:type="dxa"/>
            <w:gridSpan w:val="2"/>
            <w:tcBorders>
              <w:top w:val="nil"/>
              <w:left w:val="nil"/>
              <w:bottom w:val="single" w:sz="4" w:space="0" w:color="auto"/>
              <w:right w:val="single" w:sz="4" w:space="0" w:color="auto"/>
            </w:tcBorders>
            <w:shd w:val="clear" w:color="auto" w:fill="auto"/>
            <w:vAlign w:val="center"/>
            <w:hideMark/>
          </w:tcPr>
          <w:p w:rsidR="003910CC" w:rsidRPr="000707DD" w:rsidRDefault="00A77461" w:rsidP="00A77461">
            <w:pPr>
              <w:jc w:val="center"/>
              <w:rPr>
                <w:rFonts w:ascii="Arial" w:hAnsi="Arial" w:cs="Arial"/>
                <w:sz w:val="20"/>
                <w:szCs w:val="20"/>
              </w:rPr>
            </w:pPr>
            <w:r>
              <w:rPr>
                <w:rFonts w:ascii="Arial" w:hAnsi="Arial" w:cs="Arial"/>
                <w:sz w:val="20"/>
                <w:szCs w:val="20"/>
              </w:rPr>
              <w:t>2.</w:t>
            </w:r>
            <w:r w:rsidR="003910CC">
              <w:rPr>
                <w:rFonts w:ascii="Arial" w:hAnsi="Arial" w:cs="Arial"/>
                <w:sz w:val="20"/>
                <w:szCs w:val="20"/>
              </w:rPr>
              <w:t>9</w:t>
            </w:r>
          </w:p>
        </w:tc>
        <w:tc>
          <w:tcPr>
            <w:tcW w:w="1980" w:type="dxa"/>
            <w:gridSpan w:val="2"/>
            <w:tcBorders>
              <w:top w:val="nil"/>
              <w:left w:val="nil"/>
              <w:bottom w:val="single" w:sz="4" w:space="0" w:color="auto"/>
              <w:right w:val="single" w:sz="4" w:space="0" w:color="auto"/>
            </w:tcBorders>
            <w:shd w:val="clear" w:color="auto" w:fill="auto"/>
            <w:vAlign w:val="center"/>
            <w:hideMark/>
          </w:tcPr>
          <w:p w:rsidR="003910CC" w:rsidRPr="000707DD" w:rsidRDefault="00476D53" w:rsidP="00CC3FEB">
            <w:pPr>
              <w:rPr>
                <w:rFonts w:ascii="Arial" w:hAnsi="Arial" w:cs="Arial"/>
                <w:sz w:val="20"/>
                <w:szCs w:val="20"/>
              </w:rPr>
            </w:pPr>
            <w:r>
              <w:rPr>
                <w:rFonts w:ascii="Arial" w:hAnsi="Arial" w:cs="Arial"/>
                <w:sz w:val="20"/>
                <w:szCs w:val="20"/>
              </w:rPr>
              <w:t>Civil law and procedure</w:t>
            </w:r>
          </w:p>
        </w:tc>
        <w:tc>
          <w:tcPr>
            <w:tcW w:w="3060" w:type="dxa"/>
            <w:gridSpan w:val="2"/>
            <w:tcBorders>
              <w:top w:val="nil"/>
              <w:left w:val="nil"/>
              <w:bottom w:val="single" w:sz="4" w:space="0" w:color="auto"/>
              <w:right w:val="single" w:sz="4" w:space="0" w:color="auto"/>
            </w:tcBorders>
            <w:shd w:val="clear" w:color="auto" w:fill="auto"/>
            <w:vAlign w:val="center"/>
            <w:hideMark/>
          </w:tcPr>
          <w:p w:rsidR="009414C1" w:rsidRPr="000707DD" w:rsidRDefault="009414C1" w:rsidP="009414C1">
            <w:pPr>
              <w:rPr>
                <w:rFonts w:ascii="Arial" w:hAnsi="Arial" w:cs="Arial"/>
                <w:color w:val="000000"/>
                <w:sz w:val="20"/>
                <w:szCs w:val="20"/>
              </w:rPr>
            </w:pPr>
            <w:r w:rsidRPr="000707DD">
              <w:rPr>
                <w:rFonts w:ascii="Arial" w:hAnsi="Arial" w:cs="Arial"/>
                <w:color w:val="000000"/>
                <w:sz w:val="20"/>
                <w:szCs w:val="20"/>
              </w:rPr>
              <w:t>375-394; 397-400;</w:t>
            </w:r>
          </w:p>
          <w:p w:rsidR="003910CC" w:rsidRPr="000707DD" w:rsidRDefault="009414C1" w:rsidP="009414C1">
            <w:pPr>
              <w:rPr>
                <w:rFonts w:ascii="Arial" w:hAnsi="Arial" w:cs="Arial"/>
                <w:color w:val="000000"/>
                <w:sz w:val="20"/>
                <w:szCs w:val="20"/>
              </w:rPr>
            </w:pPr>
            <w:r>
              <w:rPr>
                <w:rFonts w:ascii="Arial" w:hAnsi="Arial" w:cs="Arial"/>
                <w:color w:val="000000"/>
                <w:sz w:val="20"/>
                <w:szCs w:val="20"/>
              </w:rPr>
              <w:t>146-164</w:t>
            </w:r>
          </w:p>
        </w:tc>
        <w:tc>
          <w:tcPr>
            <w:tcW w:w="2970" w:type="dxa"/>
            <w:gridSpan w:val="2"/>
            <w:tcBorders>
              <w:top w:val="nil"/>
              <w:left w:val="nil"/>
              <w:bottom w:val="single" w:sz="4" w:space="0" w:color="auto"/>
              <w:right w:val="single" w:sz="4" w:space="0" w:color="auto"/>
            </w:tcBorders>
            <w:shd w:val="clear" w:color="auto" w:fill="auto"/>
            <w:vAlign w:val="center"/>
            <w:hideMark/>
          </w:tcPr>
          <w:p w:rsidR="003910CC" w:rsidRPr="00853238" w:rsidRDefault="00476D53" w:rsidP="0079089C">
            <w:pPr>
              <w:rPr>
                <w:rFonts w:ascii="Arial" w:hAnsi="Arial" w:cs="Arial"/>
                <w:color w:val="000000"/>
                <w:sz w:val="20"/>
                <w:szCs w:val="20"/>
              </w:rPr>
            </w:pPr>
            <w:r>
              <w:rPr>
                <w:rFonts w:ascii="Arial" w:hAnsi="Arial" w:cs="Arial"/>
                <w:color w:val="000000"/>
                <w:sz w:val="20"/>
                <w:szCs w:val="20"/>
              </w:rPr>
              <w:t>Civil law folder</w:t>
            </w:r>
          </w:p>
        </w:tc>
        <w:tc>
          <w:tcPr>
            <w:tcW w:w="2070" w:type="dxa"/>
            <w:gridSpan w:val="2"/>
            <w:tcBorders>
              <w:top w:val="nil"/>
              <w:left w:val="nil"/>
              <w:bottom w:val="single" w:sz="4" w:space="0" w:color="auto"/>
              <w:right w:val="single" w:sz="4" w:space="0" w:color="auto"/>
            </w:tcBorders>
            <w:shd w:val="clear" w:color="auto" w:fill="auto"/>
            <w:vAlign w:val="center"/>
            <w:hideMark/>
          </w:tcPr>
          <w:p w:rsidR="003910CC" w:rsidRDefault="003910CC" w:rsidP="00EE0A9B">
            <w:pPr>
              <w:rPr>
                <w:rFonts w:ascii="Arial" w:hAnsi="Arial" w:cs="Arial"/>
                <w:sz w:val="20"/>
                <w:szCs w:val="20"/>
              </w:rPr>
            </w:pPr>
          </w:p>
        </w:tc>
      </w:tr>
      <w:tr w:rsidR="00A2374A" w:rsidRPr="000707DD" w:rsidTr="00144663">
        <w:trPr>
          <w:trHeight w:val="125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A2374A" w:rsidRPr="000707DD" w:rsidRDefault="006155A4" w:rsidP="00EE0A9B">
            <w:pPr>
              <w:jc w:val="center"/>
              <w:rPr>
                <w:rFonts w:ascii="Arial" w:hAnsi="Arial" w:cs="Arial"/>
                <w:color w:val="000000"/>
                <w:sz w:val="20"/>
                <w:szCs w:val="20"/>
              </w:rPr>
            </w:pPr>
            <w:r>
              <w:rPr>
                <w:rFonts w:ascii="Arial" w:hAnsi="Arial" w:cs="Arial"/>
                <w:color w:val="000000"/>
                <w:sz w:val="20"/>
                <w:szCs w:val="20"/>
              </w:rPr>
              <w:t>4</w:t>
            </w:r>
          </w:p>
        </w:tc>
        <w:tc>
          <w:tcPr>
            <w:tcW w:w="810" w:type="dxa"/>
            <w:gridSpan w:val="2"/>
            <w:tcBorders>
              <w:top w:val="nil"/>
              <w:left w:val="nil"/>
              <w:bottom w:val="single" w:sz="4" w:space="0" w:color="auto"/>
              <w:right w:val="single" w:sz="4" w:space="0" w:color="auto"/>
            </w:tcBorders>
            <w:shd w:val="clear" w:color="auto" w:fill="auto"/>
            <w:vAlign w:val="center"/>
            <w:hideMark/>
          </w:tcPr>
          <w:p w:rsidR="00A2374A" w:rsidRDefault="00A77461" w:rsidP="00A77461">
            <w:pPr>
              <w:jc w:val="center"/>
              <w:rPr>
                <w:rFonts w:ascii="Arial" w:hAnsi="Arial" w:cs="Arial"/>
                <w:sz w:val="20"/>
                <w:szCs w:val="20"/>
              </w:rPr>
            </w:pPr>
            <w:r>
              <w:rPr>
                <w:rFonts w:ascii="Arial" w:hAnsi="Arial" w:cs="Arial"/>
                <w:sz w:val="20"/>
                <w:szCs w:val="20"/>
              </w:rPr>
              <w:t>2</w:t>
            </w:r>
            <w:r w:rsidR="00566494">
              <w:rPr>
                <w:rFonts w:ascii="Arial" w:hAnsi="Arial" w:cs="Arial"/>
                <w:sz w:val="20"/>
                <w:szCs w:val="20"/>
              </w:rPr>
              <w:t>.1</w:t>
            </w:r>
            <w:r>
              <w:rPr>
                <w:rFonts w:ascii="Arial" w:hAnsi="Arial" w:cs="Arial"/>
                <w:sz w:val="20"/>
                <w:szCs w:val="20"/>
              </w:rPr>
              <w:t>4</w:t>
            </w:r>
          </w:p>
        </w:tc>
        <w:tc>
          <w:tcPr>
            <w:tcW w:w="1980" w:type="dxa"/>
            <w:gridSpan w:val="2"/>
            <w:tcBorders>
              <w:top w:val="nil"/>
              <w:left w:val="nil"/>
              <w:bottom w:val="single" w:sz="4" w:space="0" w:color="auto"/>
              <w:right w:val="single" w:sz="4" w:space="0" w:color="auto"/>
            </w:tcBorders>
            <w:shd w:val="clear" w:color="auto" w:fill="auto"/>
            <w:vAlign w:val="center"/>
            <w:hideMark/>
          </w:tcPr>
          <w:p w:rsidR="00A2374A" w:rsidRDefault="00A2374A" w:rsidP="00EE0A9B">
            <w:pPr>
              <w:rPr>
                <w:rFonts w:ascii="Arial" w:hAnsi="Arial" w:cs="Arial"/>
                <w:b/>
                <w:iCs/>
                <w:sz w:val="20"/>
                <w:szCs w:val="20"/>
              </w:rPr>
            </w:pPr>
          </w:p>
          <w:p w:rsidR="00A2374A" w:rsidRDefault="00A2374A" w:rsidP="00857FA9">
            <w:pPr>
              <w:rPr>
                <w:rFonts w:ascii="Arial" w:hAnsi="Arial" w:cs="Arial"/>
                <w:b/>
                <w:iCs/>
                <w:sz w:val="20"/>
                <w:szCs w:val="20"/>
              </w:rPr>
            </w:pPr>
            <w:r w:rsidRPr="005951DD">
              <w:rPr>
                <w:rFonts w:ascii="Arial" w:hAnsi="Arial" w:cs="Arial"/>
                <w:b/>
                <w:i/>
                <w:iCs/>
                <w:sz w:val="20"/>
                <w:szCs w:val="20"/>
              </w:rPr>
              <w:t>Guest speaker</w:t>
            </w:r>
            <w:r w:rsidRPr="001678C2">
              <w:rPr>
                <w:rFonts w:ascii="Arial" w:hAnsi="Arial" w:cs="Arial"/>
                <w:b/>
                <w:i/>
                <w:iCs/>
                <w:sz w:val="20"/>
                <w:szCs w:val="20"/>
              </w:rPr>
              <w:t xml:space="preserve"> </w:t>
            </w:r>
            <w:r w:rsidR="00F05B42" w:rsidRPr="00A75C31">
              <w:rPr>
                <w:rFonts w:ascii="Arial" w:hAnsi="Arial" w:cs="Arial"/>
                <w:b/>
                <w:i/>
                <w:iCs/>
                <w:sz w:val="20"/>
                <w:szCs w:val="20"/>
              </w:rPr>
              <w:t xml:space="preserve">Mario </w:t>
            </w:r>
            <w:proofErr w:type="spellStart"/>
            <w:r w:rsidR="00F05B42" w:rsidRPr="00A75C31">
              <w:rPr>
                <w:rFonts w:ascii="Arial" w:hAnsi="Arial" w:cs="Arial"/>
                <w:b/>
                <w:i/>
                <w:iCs/>
                <w:sz w:val="20"/>
                <w:szCs w:val="20"/>
              </w:rPr>
              <w:t>Fausto</w:t>
            </w:r>
            <w:proofErr w:type="spellEnd"/>
            <w:r w:rsidR="00F05B42" w:rsidRPr="00A75C31">
              <w:rPr>
                <w:rFonts w:ascii="Arial" w:hAnsi="Arial" w:cs="Arial"/>
                <w:b/>
                <w:i/>
                <w:iCs/>
                <w:sz w:val="20"/>
                <w:szCs w:val="20"/>
              </w:rPr>
              <w:t>,</w:t>
            </w:r>
            <w:r w:rsidR="00F05B42">
              <w:rPr>
                <w:rFonts w:ascii="Arial" w:hAnsi="Arial" w:cs="Arial"/>
                <w:b/>
                <w:i/>
                <w:iCs/>
                <w:sz w:val="20"/>
                <w:szCs w:val="20"/>
              </w:rPr>
              <w:t xml:space="preserve"> SJSU JS grad, </w:t>
            </w:r>
            <w:r>
              <w:rPr>
                <w:rFonts w:ascii="Arial" w:hAnsi="Arial" w:cs="Arial"/>
                <w:b/>
                <w:i/>
                <w:iCs/>
                <w:sz w:val="20"/>
                <w:szCs w:val="20"/>
              </w:rPr>
              <w:t xml:space="preserve">attorney </w:t>
            </w:r>
            <w:r w:rsidR="0097030D">
              <w:rPr>
                <w:rFonts w:ascii="Arial" w:hAnsi="Arial" w:cs="Arial"/>
                <w:b/>
                <w:i/>
                <w:iCs/>
                <w:sz w:val="20"/>
                <w:szCs w:val="20"/>
              </w:rPr>
              <w:t>in private civil practice</w:t>
            </w:r>
          </w:p>
          <w:p w:rsidR="00857FA9" w:rsidRPr="00857FA9" w:rsidRDefault="00857FA9" w:rsidP="00857FA9">
            <w:pPr>
              <w:rPr>
                <w:rFonts w:ascii="Arial" w:hAnsi="Arial" w:cs="Arial"/>
                <w:b/>
                <w:iCs/>
                <w:sz w:val="20"/>
                <w:szCs w:val="20"/>
              </w:rPr>
            </w:pPr>
          </w:p>
        </w:tc>
        <w:tc>
          <w:tcPr>
            <w:tcW w:w="3060" w:type="dxa"/>
            <w:gridSpan w:val="2"/>
            <w:tcBorders>
              <w:top w:val="nil"/>
              <w:left w:val="nil"/>
              <w:bottom w:val="single" w:sz="4" w:space="0" w:color="auto"/>
              <w:right w:val="single" w:sz="4" w:space="0" w:color="auto"/>
            </w:tcBorders>
            <w:shd w:val="clear" w:color="auto" w:fill="auto"/>
            <w:vAlign w:val="center"/>
            <w:hideMark/>
          </w:tcPr>
          <w:p w:rsidR="00A2374A" w:rsidRPr="000707DD" w:rsidRDefault="00A2374A" w:rsidP="00EE0A9B">
            <w:pPr>
              <w:rPr>
                <w:rFonts w:ascii="Arial" w:hAnsi="Arial" w:cs="Arial"/>
                <w:color w:val="000000"/>
                <w:sz w:val="20"/>
                <w:szCs w:val="20"/>
              </w:rPr>
            </w:pPr>
          </w:p>
          <w:p w:rsidR="00A2374A" w:rsidRPr="000707DD" w:rsidRDefault="00A2374A" w:rsidP="009414C1">
            <w:pPr>
              <w:rPr>
                <w:rFonts w:ascii="Arial" w:hAnsi="Arial" w:cs="Arial"/>
                <w:color w:val="000000"/>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A2374A" w:rsidRPr="000707DD" w:rsidRDefault="00EA4A09" w:rsidP="00EA4A09">
            <w:pPr>
              <w:rPr>
                <w:rFonts w:ascii="Arial" w:hAnsi="Arial" w:cs="Arial"/>
                <w:color w:val="000000"/>
                <w:sz w:val="20"/>
                <w:szCs w:val="20"/>
              </w:rPr>
            </w:pPr>
            <w:r>
              <w:rPr>
                <w:rFonts w:ascii="Arial" w:hAnsi="Arial" w:cs="Arial"/>
                <w:color w:val="000000"/>
                <w:sz w:val="20"/>
                <w:szCs w:val="20"/>
              </w:rPr>
              <w:t>“</w:t>
            </w:r>
          </w:p>
        </w:tc>
        <w:tc>
          <w:tcPr>
            <w:tcW w:w="2070" w:type="dxa"/>
            <w:gridSpan w:val="2"/>
            <w:tcBorders>
              <w:top w:val="nil"/>
              <w:left w:val="nil"/>
              <w:bottom w:val="single" w:sz="4" w:space="0" w:color="auto"/>
              <w:right w:val="single" w:sz="4" w:space="0" w:color="auto"/>
            </w:tcBorders>
            <w:shd w:val="clear" w:color="auto" w:fill="auto"/>
            <w:vAlign w:val="center"/>
            <w:hideMark/>
          </w:tcPr>
          <w:p w:rsidR="00E4454A" w:rsidRPr="000707DD" w:rsidRDefault="00E4454A" w:rsidP="00EE0A9B">
            <w:pPr>
              <w:rPr>
                <w:rFonts w:ascii="Arial" w:hAnsi="Arial" w:cs="Arial"/>
                <w:sz w:val="20"/>
                <w:szCs w:val="20"/>
              </w:rPr>
            </w:pPr>
            <w:r>
              <w:rPr>
                <w:rFonts w:ascii="Arial" w:hAnsi="Arial" w:cs="Arial"/>
                <w:sz w:val="20"/>
                <w:szCs w:val="20"/>
              </w:rPr>
              <w:t>Weekly question</w:t>
            </w:r>
          </w:p>
        </w:tc>
      </w:tr>
      <w:tr w:rsidR="00127D72" w:rsidRPr="000707DD" w:rsidTr="00127D72">
        <w:trPr>
          <w:trHeight w:val="108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127D72" w:rsidRPr="000707DD" w:rsidRDefault="00127D72" w:rsidP="00EE0A9B">
            <w:pPr>
              <w:jc w:val="center"/>
              <w:rPr>
                <w:rFonts w:ascii="Arial" w:hAnsi="Arial" w:cs="Arial"/>
                <w:color w:val="000000"/>
                <w:sz w:val="20"/>
                <w:szCs w:val="20"/>
              </w:rPr>
            </w:pPr>
            <w:r w:rsidRPr="000707DD">
              <w:rPr>
                <w:rFonts w:ascii="Arial" w:hAnsi="Arial" w:cs="Arial"/>
                <w:color w:val="000000"/>
                <w:sz w:val="20"/>
                <w:szCs w:val="20"/>
              </w:rPr>
              <w:t>4</w:t>
            </w:r>
          </w:p>
        </w:tc>
        <w:tc>
          <w:tcPr>
            <w:tcW w:w="810" w:type="dxa"/>
            <w:gridSpan w:val="2"/>
            <w:tcBorders>
              <w:top w:val="nil"/>
              <w:left w:val="nil"/>
              <w:bottom w:val="single" w:sz="4" w:space="0" w:color="auto"/>
              <w:right w:val="single" w:sz="4" w:space="0" w:color="auto"/>
            </w:tcBorders>
            <w:shd w:val="clear" w:color="auto" w:fill="auto"/>
            <w:vAlign w:val="center"/>
            <w:hideMark/>
          </w:tcPr>
          <w:p w:rsidR="00127D72" w:rsidRPr="000707DD" w:rsidRDefault="00127D72" w:rsidP="00A77461">
            <w:pPr>
              <w:jc w:val="center"/>
              <w:rPr>
                <w:rFonts w:ascii="Arial" w:hAnsi="Arial" w:cs="Arial"/>
                <w:sz w:val="20"/>
                <w:szCs w:val="20"/>
              </w:rPr>
            </w:pPr>
            <w:r>
              <w:rPr>
                <w:rFonts w:ascii="Arial" w:hAnsi="Arial" w:cs="Arial"/>
                <w:sz w:val="20"/>
                <w:szCs w:val="20"/>
              </w:rPr>
              <w:t>2.16</w:t>
            </w:r>
          </w:p>
        </w:tc>
        <w:tc>
          <w:tcPr>
            <w:tcW w:w="1980" w:type="dxa"/>
            <w:gridSpan w:val="2"/>
            <w:tcBorders>
              <w:top w:val="nil"/>
              <w:left w:val="nil"/>
              <w:bottom w:val="single" w:sz="4" w:space="0" w:color="auto"/>
              <w:right w:val="single" w:sz="4" w:space="0" w:color="auto"/>
            </w:tcBorders>
            <w:shd w:val="clear" w:color="auto" w:fill="auto"/>
            <w:vAlign w:val="center"/>
            <w:hideMark/>
          </w:tcPr>
          <w:p w:rsidR="00127D72" w:rsidRPr="000707DD" w:rsidRDefault="00127D72" w:rsidP="00516E02">
            <w:pPr>
              <w:rPr>
                <w:rFonts w:ascii="Arial" w:hAnsi="Arial" w:cs="Arial"/>
                <w:sz w:val="20"/>
                <w:szCs w:val="20"/>
              </w:rPr>
            </w:pPr>
            <w:r>
              <w:rPr>
                <w:rFonts w:ascii="Arial" w:hAnsi="Arial" w:cs="Arial"/>
                <w:sz w:val="20"/>
                <w:szCs w:val="20"/>
              </w:rPr>
              <w:t>Attorney ethics</w:t>
            </w:r>
          </w:p>
        </w:tc>
        <w:tc>
          <w:tcPr>
            <w:tcW w:w="3060" w:type="dxa"/>
            <w:gridSpan w:val="2"/>
            <w:tcBorders>
              <w:top w:val="nil"/>
              <w:left w:val="nil"/>
              <w:bottom w:val="single" w:sz="4" w:space="0" w:color="auto"/>
              <w:right w:val="single" w:sz="4" w:space="0" w:color="auto"/>
            </w:tcBorders>
            <w:shd w:val="clear" w:color="auto" w:fill="auto"/>
            <w:vAlign w:val="center"/>
            <w:hideMark/>
          </w:tcPr>
          <w:p w:rsidR="00127D72" w:rsidRPr="000707DD" w:rsidRDefault="00127D72" w:rsidP="00516E02">
            <w:pPr>
              <w:rPr>
                <w:rFonts w:ascii="Arial" w:hAnsi="Arial" w:cs="Arial"/>
                <w:color w:val="000000"/>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127D72" w:rsidRPr="00853238" w:rsidRDefault="00127D72" w:rsidP="00516E02">
            <w:pPr>
              <w:rPr>
                <w:rFonts w:ascii="Arial" w:hAnsi="Arial" w:cs="Arial"/>
                <w:color w:val="000000"/>
                <w:sz w:val="20"/>
                <w:szCs w:val="20"/>
              </w:rPr>
            </w:pPr>
            <w:r>
              <w:rPr>
                <w:rFonts w:ascii="Arial" w:hAnsi="Arial" w:cs="Arial"/>
                <w:color w:val="000000"/>
                <w:sz w:val="20"/>
                <w:szCs w:val="20"/>
              </w:rPr>
              <w:t>Attorneys and the Courts folder</w:t>
            </w:r>
          </w:p>
        </w:tc>
        <w:tc>
          <w:tcPr>
            <w:tcW w:w="2070" w:type="dxa"/>
            <w:gridSpan w:val="2"/>
            <w:tcBorders>
              <w:top w:val="nil"/>
              <w:left w:val="nil"/>
              <w:bottom w:val="single" w:sz="4" w:space="0" w:color="auto"/>
              <w:right w:val="single" w:sz="4" w:space="0" w:color="auto"/>
            </w:tcBorders>
            <w:shd w:val="clear" w:color="auto" w:fill="auto"/>
            <w:vAlign w:val="center"/>
            <w:hideMark/>
          </w:tcPr>
          <w:p w:rsidR="00127D72" w:rsidRPr="00DF63D8" w:rsidRDefault="00127D72" w:rsidP="00127D72">
            <w:pPr>
              <w:rPr>
                <w:rFonts w:ascii="Arial" w:hAnsi="Arial" w:cs="Arial"/>
                <w:sz w:val="20"/>
                <w:szCs w:val="20"/>
              </w:rPr>
            </w:pPr>
            <w:r>
              <w:rPr>
                <w:rFonts w:ascii="Arial" w:hAnsi="Arial" w:cs="Arial"/>
                <w:sz w:val="20"/>
                <w:szCs w:val="20"/>
              </w:rPr>
              <w:t>Court observation 1</w:t>
            </w:r>
          </w:p>
        </w:tc>
      </w:tr>
      <w:tr w:rsidR="00A2374A" w:rsidRPr="000707DD" w:rsidTr="003A2646">
        <w:trPr>
          <w:trHeight w:val="1412"/>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A2374A" w:rsidRPr="000707DD" w:rsidRDefault="00A2374A" w:rsidP="00EE0A9B">
            <w:pPr>
              <w:jc w:val="center"/>
              <w:rPr>
                <w:rFonts w:ascii="Arial" w:hAnsi="Arial" w:cs="Arial"/>
                <w:color w:val="000000"/>
                <w:sz w:val="20"/>
                <w:szCs w:val="20"/>
              </w:rPr>
            </w:pPr>
            <w:r w:rsidRPr="000707DD">
              <w:rPr>
                <w:rFonts w:ascii="Arial" w:hAnsi="Arial" w:cs="Arial"/>
                <w:color w:val="000000"/>
                <w:sz w:val="20"/>
                <w:szCs w:val="20"/>
              </w:rPr>
              <w:lastRenderedPageBreak/>
              <w:t>5</w:t>
            </w:r>
          </w:p>
        </w:tc>
        <w:tc>
          <w:tcPr>
            <w:tcW w:w="810" w:type="dxa"/>
            <w:gridSpan w:val="2"/>
            <w:tcBorders>
              <w:top w:val="nil"/>
              <w:left w:val="nil"/>
              <w:bottom w:val="single" w:sz="4" w:space="0" w:color="auto"/>
              <w:right w:val="single" w:sz="4" w:space="0" w:color="auto"/>
            </w:tcBorders>
            <w:shd w:val="clear" w:color="auto" w:fill="auto"/>
            <w:vAlign w:val="center"/>
            <w:hideMark/>
          </w:tcPr>
          <w:p w:rsidR="00A2374A" w:rsidRPr="000707DD" w:rsidRDefault="00A77461" w:rsidP="00A77461">
            <w:pPr>
              <w:jc w:val="center"/>
              <w:rPr>
                <w:rFonts w:ascii="Arial" w:hAnsi="Arial" w:cs="Arial"/>
                <w:sz w:val="20"/>
                <w:szCs w:val="20"/>
              </w:rPr>
            </w:pPr>
            <w:r>
              <w:rPr>
                <w:rFonts w:ascii="Arial" w:hAnsi="Arial" w:cs="Arial"/>
                <w:sz w:val="20"/>
                <w:szCs w:val="20"/>
              </w:rPr>
              <w:t>2</w:t>
            </w:r>
            <w:r w:rsidR="00566494">
              <w:rPr>
                <w:rFonts w:ascii="Arial" w:hAnsi="Arial" w:cs="Arial"/>
                <w:sz w:val="20"/>
                <w:szCs w:val="20"/>
              </w:rPr>
              <w:t>.</w:t>
            </w:r>
            <w:r>
              <w:rPr>
                <w:rFonts w:ascii="Arial" w:hAnsi="Arial" w:cs="Arial"/>
                <w:sz w:val="20"/>
                <w:szCs w:val="20"/>
              </w:rPr>
              <w:t>21</w:t>
            </w:r>
          </w:p>
        </w:tc>
        <w:tc>
          <w:tcPr>
            <w:tcW w:w="1980" w:type="dxa"/>
            <w:gridSpan w:val="2"/>
            <w:tcBorders>
              <w:top w:val="nil"/>
              <w:left w:val="nil"/>
              <w:bottom w:val="single" w:sz="4" w:space="0" w:color="auto"/>
              <w:right w:val="single" w:sz="4" w:space="0" w:color="auto"/>
            </w:tcBorders>
            <w:shd w:val="clear" w:color="auto" w:fill="auto"/>
            <w:vAlign w:val="center"/>
            <w:hideMark/>
          </w:tcPr>
          <w:p w:rsidR="004D2AFE" w:rsidRPr="001678C2" w:rsidRDefault="00A2374A" w:rsidP="006B5F8D">
            <w:pPr>
              <w:rPr>
                <w:rFonts w:ascii="Arial" w:hAnsi="Arial" w:cs="Arial"/>
                <w:sz w:val="20"/>
                <w:szCs w:val="20"/>
              </w:rPr>
            </w:pPr>
            <w:r w:rsidRPr="000707DD">
              <w:rPr>
                <w:rFonts w:ascii="Arial" w:hAnsi="Arial" w:cs="Arial"/>
                <w:sz w:val="20"/>
                <w:szCs w:val="20"/>
              </w:rPr>
              <w:t>Where "the law" comes from</w:t>
            </w:r>
          </w:p>
        </w:tc>
        <w:tc>
          <w:tcPr>
            <w:tcW w:w="3060" w:type="dxa"/>
            <w:gridSpan w:val="2"/>
            <w:tcBorders>
              <w:top w:val="nil"/>
              <w:left w:val="nil"/>
              <w:bottom w:val="single" w:sz="4" w:space="0" w:color="auto"/>
              <w:right w:val="single" w:sz="4" w:space="0" w:color="auto"/>
            </w:tcBorders>
            <w:shd w:val="clear" w:color="auto" w:fill="auto"/>
            <w:vAlign w:val="center"/>
          </w:tcPr>
          <w:p w:rsidR="004D2AFE" w:rsidRPr="000707DD" w:rsidRDefault="00A2374A" w:rsidP="006B5F8D">
            <w:pPr>
              <w:rPr>
                <w:rFonts w:ascii="Arial" w:hAnsi="Arial" w:cs="Arial"/>
                <w:color w:val="000000"/>
                <w:sz w:val="20"/>
                <w:szCs w:val="20"/>
              </w:rPr>
            </w:pPr>
            <w:r w:rsidRPr="000707DD">
              <w:rPr>
                <w:rFonts w:ascii="Arial" w:hAnsi="Arial" w:cs="Arial"/>
                <w:color w:val="000000"/>
                <w:sz w:val="20"/>
                <w:szCs w:val="20"/>
              </w:rPr>
              <w:t>38-51</w:t>
            </w:r>
          </w:p>
        </w:tc>
        <w:tc>
          <w:tcPr>
            <w:tcW w:w="2970" w:type="dxa"/>
            <w:gridSpan w:val="2"/>
            <w:tcBorders>
              <w:top w:val="nil"/>
              <w:left w:val="nil"/>
              <w:bottom w:val="single" w:sz="4" w:space="0" w:color="auto"/>
              <w:right w:val="single" w:sz="4" w:space="0" w:color="auto"/>
            </w:tcBorders>
            <w:shd w:val="clear" w:color="auto" w:fill="auto"/>
            <w:vAlign w:val="center"/>
          </w:tcPr>
          <w:p w:rsidR="00A2374A" w:rsidRPr="004A6721" w:rsidRDefault="00A2374A" w:rsidP="006B5F8D">
            <w:pPr>
              <w:rPr>
                <w:rFonts w:ascii="Arial" w:hAnsi="Arial" w:cs="Arial"/>
                <w:color w:val="000000"/>
                <w:sz w:val="20"/>
                <w:szCs w:val="20"/>
              </w:rPr>
            </w:pPr>
            <w:r w:rsidRPr="000707DD">
              <w:rPr>
                <w:rFonts w:ascii="Arial" w:hAnsi="Arial" w:cs="Arial"/>
                <w:sz w:val="20"/>
                <w:szCs w:val="20"/>
              </w:rPr>
              <w:t xml:space="preserve">“Where the Law Comes From” folder </w:t>
            </w:r>
            <w:r>
              <w:rPr>
                <w:rFonts w:ascii="Arial" w:hAnsi="Arial" w:cs="Arial"/>
                <w:sz w:val="20"/>
                <w:szCs w:val="20"/>
              </w:rPr>
              <w:t>(contains</w:t>
            </w:r>
            <w:r w:rsidRPr="000707DD">
              <w:rPr>
                <w:rFonts w:ascii="Arial" w:hAnsi="Arial" w:cs="Arial"/>
                <w:sz w:val="20"/>
                <w:szCs w:val="20"/>
              </w:rPr>
              <w:t xml:space="preserve"> examples of various forms of “The Law”</w:t>
            </w:r>
            <w:r>
              <w:rPr>
                <w:rFonts w:ascii="Arial" w:hAnsi="Arial" w:cs="Arial"/>
                <w:sz w:val="20"/>
                <w:szCs w:val="20"/>
              </w:rPr>
              <w:t>)</w:t>
            </w:r>
          </w:p>
        </w:tc>
        <w:tc>
          <w:tcPr>
            <w:tcW w:w="2070" w:type="dxa"/>
            <w:gridSpan w:val="2"/>
            <w:tcBorders>
              <w:top w:val="nil"/>
              <w:left w:val="nil"/>
              <w:bottom w:val="single" w:sz="4" w:space="0" w:color="auto"/>
              <w:right w:val="single" w:sz="4" w:space="0" w:color="auto"/>
            </w:tcBorders>
            <w:shd w:val="clear" w:color="auto" w:fill="auto"/>
            <w:vAlign w:val="center"/>
            <w:hideMark/>
          </w:tcPr>
          <w:p w:rsidR="00E4454A" w:rsidRPr="000707DD" w:rsidRDefault="00E4454A" w:rsidP="00EE0A9B">
            <w:pPr>
              <w:rPr>
                <w:rFonts w:ascii="Arial" w:hAnsi="Arial" w:cs="Arial"/>
                <w:sz w:val="20"/>
                <w:szCs w:val="20"/>
              </w:rPr>
            </w:pPr>
            <w:r>
              <w:rPr>
                <w:rFonts w:ascii="Arial" w:hAnsi="Arial" w:cs="Arial"/>
                <w:sz w:val="20"/>
                <w:szCs w:val="20"/>
              </w:rPr>
              <w:t>Weekly question</w:t>
            </w:r>
          </w:p>
        </w:tc>
      </w:tr>
      <w:tr w:rsidR="00A2374A" w:rsidRPr="000707DD" w:rsidTr="00F60488">
        <w:trPr>
          <w:trHeight w:val="152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A2374A" w:rsidRPr="000707DD" w:rsidRDefault="006155A4" w:rsidP="00EE0A9B">
            <w:pPr>
              <w:jc w:val="center"/>
              <w:rPr>
                <w:rFonts w:ascii="Arial" w:hAnsi="Arial" w:cs="Arial"/>
                <w:color w:val="000000"/>
                <w:sz w:val="20"/>
                <w:szCs w:val="20"/>
              </w:rPr>
            </w:pPr>
            <w:r>
              <w:rPr>
                <w:rFonts w:ascii="Arial" w:hAnsi="Arial" w:cs="Arial"/>
                <w:color w:val="000000"/>
                <w:sz w:val="20"/>
                <w:szCs w:val="20"/>
              </w:rPr>
              <w:t>5</w:t>
            </w:r>
          </w:p>
        </w:tc>
        <w:tc>
          <w:tcPr>
            <w:tcW w:w="810" w:type="dxa"/>
            <w:gridSpan w:val="2"/>
            <w:tcBorders>
              <w:top w:val="nil"/>
              <w:left w:val="nil"/>
              <w:bottom w:val="single" w:sz="4" w:space="0" w:color="auto"/>
              <w:right w:val="single" w:sz="4" w:space="0" w:color="auto"/>
            </w:tcBorders>
            <w:shd w:val="clear" w:color="auto" w:fill="auto"/>
            <w:vAlign w:val="center"/>
            <w:hideMark/>
          </w:tcPr>
          <w:p w:rsidR="00A2374A" w:rsidRDefault="00A77461" w:rsidP="00A77461">
            <w:pPr>
              <w:jc w:val="center"/>
              <w:rPr>
                <w:rFonts w:ascii="Arial" w:hAnsi="Arial" w:cs="Arial"/>
                <w:sz w:val="20"/>
                <w:szCs w:val="20"/>
              </w:rPr>
            </w:pPr>
            <w:r>
              <w:rPr>
                <w:rFonts w:ascii="Arial" w:hAnsi="Arial" w:cs="Arial"/>
                <w:sz w:val="20"/>
                <w:szCs w:val="20"/>
              </w:rPr>
              <w:t>2</w:t>
            </w:r>
            <w:r w:rsidR="00566494">
              <w:rPr>
                <w:rFonts w:ascii="Arial" w:hAnsi="Arial" w:cs="Arial"/>
                <w:sz w:val="20"/>
                <w:szCs w:val="20"/>
              </w:rPr>
              <w:t>.</w:t>
            </w:r>
            <w:r>
              <w:rPr>
                <w:rFonts w:ascii="Arial" w:hAnsi="Arial" w:cs="Arial"/>
                <w:sz w:val="20"/>
                <w:szCs w:val="20"/>
              </w:rPr>
              <w:t>23</w:t>
            </w:r>
          </w:p>
        </w:tc>
        <w:tc>
          <w:tcPr>
            <w:tcW w:w="1980" w:type="dxa"/>
            <w:gridSpan w:val="2"/>
            <w:tcBorders>
              <w:top w:val="nil"/>
              <w:left w:val="nil"/>
              <w:bottom w:val="single" w:sz="4" w:space="0" w:color="auto"/>
              <w:right w:val="single" w:sz="4" w:space="0" w:color="auto"/>
            </w:tcBorders>
            <w:shd w:val="clear" w:color="auto" w:fill="auto"/>
            <w:vAlign w:val="center"/>
            <w:hideMark/>
          </w:tcPr>
          <w:p w:rsidR="00923C7D" w:rsidRDefault="00FB302B" w:rsidP="0033104B">
            <w:pPr>
              <w:rPr>
                <w:rFonts w:ascii="Arial" w:hAnsi="Arial" w:cs="Arial"/>
                <w:b/>
                <w:i/>
                <w:sz w:val="20"/>
                <w:szCs w:val="20"/>
              </w:rPr>
            </w:pPr>
            <w:r w:rsidRPr="004A6721">
              <w:rPr>
                <w:rFonts w:ascii="Arial" w:hAnsi="Arial" w:cs="Arial"/>
                <w:b/>
                <w:i/>
                <w:sz w:val="20"/>
                <w:szCs w:val="20"/>
              </w:rPr>
              <w:t>Guest speaker</w:t>
            </w:r>
            <w:r>
              <w:rPr>
                <w:rFonts w:ascii="Arial" w:hAnsi="Arial" w:cs="Arial"/>
                <w:b/>
                <w:i/>
                <w:sz w:val="20"/>
                <w:szCs w:val="20"/>
              </w:rPr>
              <w:t xml:space="preserve">s: </w:t>
            </w:r>
          </w:p>
          <w:p w:rsidR="00801880" w:rsidRPr="000707DD" w:rsidRDefault="00923C7D" w:rsidP="0033104B">
            <w:pPr>
              <w:rPr>
                <w:rFonts w:ascii="Arial" w:hAnsi="Arial" w:cs="Arial"/>
                <w:sz w:val="20"/>
                <w:szCs w:val="20"/>
              </w:rPr>
            </w:pPr>
            <w:r w:rsidRPr="00923C7D">
              <w:rPr>
                <w:rFonts w:ascii="Arial" w:hAnsi="Arial" w:cs="Arial"/>
                <w:b/>
                <w:i/>
                <w:sz w:val="20"/>
                <w:szCs w:val="20"/>
                <w:highlight w:val="lightGray"/>
              </w:rPr>
              <w:t>George Steele and David Blair-Loy</w:t>
            </w:r>
            <w:r>
              <w:rPr>
                <w:rFonts w:ascii="Arial" w:hAnsi="Arial" w:cs="Arial"/>
                <w:b/>
                <w:i/>
                <w:sz w:val="20"/>
                <w:szCs w:val="20"/>
              </w:rPr>
              <w:t xml:space="preserve"> </w:t>
            </w:r>
            <w:r w:rsidR="0033104B">
              <w:rPr>
                <w:rFonts w:ascii="Arial" w:hAnsi="Arial" w:cs="Arial"/>
                <w:sz w:val="20"/>
                <w:szCs w:val="20"/>
              </w:rPr>
              <w:t>Mongol Nation cases</w:t>
            </w:r>
          </w:p>
        </w:tc>
        <w:tc>
          <w:tcPr>
            <w:tcW w:w="3060" w:type="dxa"/>
            <w:gridSpan w:val="2"/>
            <w:tcBorders>
              <w:top w:val="nil"/>
              <w:left w:val="nil"/>
              <w:bottom w:val="single" w:sz="4" w:space="0" w:color="auto"/>
              <w:right w:val="single" w:sz="4" w:space="0" w:color="auto"/>
            </w:tcBorders>
            <w:shd w:val="clear" w:color="auto" w:fill="auto"/>
            <w:vAlign w:val="center"/>
          </w:tcPr>
          <w:p w:rsidR="00A2374A" w:rsidRPr="000707DD" w:rsidRDefault="00A2374A" w:rsidP="00EE0A9B">
            <w:pPr>
              <w:rPr>
                <w:rFonts w:ascii="Arial" w:hAnsi="Arial" w:cs="Arial"/>
                <w:sz w:val="20"/>
                <w:szCs w:val="20"/>
              </w:rPr>
            </w:pPr>
          </w:p>
        </w:tc>
        <w:tc>
          <w:tcPr>
            <w:tcW w:w="2970" w:type="dxa"/>
            <w:gridSpan w:val="2"/>
            <w:tcBorders>
              <w:top w:val="nil"/>
              <w:left w:val="nil"/>
              <w:bottom w:val="single" w:sz="4" w:space="0" w:color="auto"/>
              <w:right w:val="single" w:sz="4" w:space="0" w:color="auto"/>
            </w:tcBorders>
            <w:shd w:val="clear" w:color="auto" w:fill="auto"/>
            <w:vAlign w:val="center"/>
          </w:tcPr>
          <w:p w:rsidR="00A2374A" w:rsidRPr="000707DD" w:rsidRDefault="006B5F8D" w:rsidP="00EE0A9B">
            <w:pPr>
              <w:rPr>
                <w:rFonts w:ascii="Arial" w:hAnsi="Arial" w:cs="Arial"/>
                <w:iCs/>
                <w:sz w:val="20"/>
                <w:szCs w:val="20"/>
              </w:rPr>
            </w:pPr>
            <w:r>
              <w:rPr>
                <w:rFonts w:ascii="Arial" w:hAnsi="Arial" w:cs="Arial"/>
                <w:iCs/>
                <w:sz w:val="20"/>
                <w:szCs w:val="20"/>
              </w:rPr>
              <w:t>Mongol Nation folder</w:t>
            </w:r>
          </w:p>
        </w:tc>
        <w:tc>
          <w:tcPr>
            <w:tcW w:w="2070" w:type="dxa"/>
            <w:gridSpan w:val="2"/>
            <w:tcBorders>
              <w:top w:val="nil"/>
              <w:left w:val="nil"/>
              <w:bottom w:val="single" w:sz="4" w:space="0" w:color="auto"/>
              <w:right w:val="single" w:sz="4" w:space="0" w:color="auto"/>
            </w:tcBorders>
            <w:shd w:val="clear" w:color="auto" w:fill="auto"/>
            <w:vAlign w:val="center"/>
            <w:hideMark/>
          </w:tcPr>
          <w:p w:rsidR="00A2374A" w:rsidRPr="000707DD" w:rsidRDefault="00D3295D" w:rsidP="00204F9A">
            <w:pPr>
              <w:rPr>
                <w:rFonts w:ascii="Arial" w:hAnsi="Arial" w:cs="Arial"/>
                <w:sz w:val="20"/>
                <w:szCs w:val="20"/>
              </w:rPr>
            </w:pPr>
            <w:r>
              <w:rPr>
                <w:rFonts w:ascii="Arial" w:hAnsi="Arial" w:cs="Arial"/>
                <w:sz w:val="20"/>
                <w:szCs w:val="20"/>
              </w:rPr>
              <w:t>News report 1</w:t>
            </w:r>
          </w:p>
        </w:tc>
      </w:tr>
      <w:tr w:rsidR="004E7AA7" w:rsidRPr="000707DD" w:rsidTr="005971AB">
        <w:trPr>
          <w:trHeight w:val="1457"/>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E7AA7" w:rsidRPr="000707DD" w:rsidRDefault="006155A4" w:rsidP="00EE0A9B">
            <w:pPr>
              <w:jc w:val="center"/>
              <w:rPr>
                <w:rFonts w:ascii="Arial" w:hAnsi="Arial" w:cs="Arial"/>
                <w:color w:val="000000"/>
                <w:sz w:val="20"/>
                <w:szCs w:val="20"/>
              </w:rPr>
            </w:pPr>
            <w:r>
              <w:rPr>
                <w:rFonts w:ascii="Arial" w:hAnsi="Arial" w:cs="Arial"/>
                <w:color w:val="000000"/>
                <w:sz w:val="20"/>
                <w:szCs w:val="20"/>
              </w:rPr>
              <w:t>6</w:t>
            </w:r>
          </w:p>
        </w:tc>
        <w:tc>
          <w:tcPr>
            <w:tcW w:w="810" w:type="dxa"/>
            <w:gridSpan w:val="2"/>
            <w:tcBorders>
              <w:top w:val="nil"/>
              <w:left w:val="nil"/>
              <w:bottom w:val="single" w:sz="4" w:space="0" w:color="auto"/>
              <w:right w:val="single" w:sz="4" w:space="0" w:color="auto"/>
            </w:tcBorders>
            <w:shd w:val="clear" w:color="auto" w:fill="auto"/>
            <w:vAlign w:val="center"/>
            <w:hideMark/>
          </w:tcPr>
          <w:p w:rsidR="004E7AA7" w:rsidRPr="000707DD" w:rsidRDefault="00A77461" w:rsidP="00A77461">
            <w:pPr>
              <w:jc w:val="center"/>
              <w:rPr>
                <w:rFonts w:ascii="Arial" w:hAnsi="Arial" w:cs="Arial"/>
                <w:sz w:val="20"/>
                <w:szCs w:val="20"/>
              </w:rPr>
            </w:pPr>
            <w:r>
              <w:rPr>
                <w:rFonts w:ascii="Arial" w:hAnsi="Arial" w:cs="Arial"/>
                <w:sz w:val="20"/>
                <w:szCs w:val="20"/>
              </w:rPr>
              <w:t>2</w:t>
            </w:r>
            <w:r w:rsidR="004E7AA7">
              <w:rPr>
                <w:rFonts w:ascii="Arial" w:hAnsi="Arial" w:cs="Arial"/>
                <w:sz w:val="20"/>
                <w:szCs w:val="20"/>
              </w:rPr>
              <w:t>.</w:t>
            </w:r>
            <w:r>
              <w:rPr>
                <w:rFonts w:ascii="Arial" w:hAnsi="Arial" w:cs="Arial"/>
                <w:sz w:val="20"/>
                <w:szCs w:val="20"/>
              </w:rPr>
              <w:t>28</w:t>
            </w:r>
          </w:p>
        </w:tc>
        <w:tc>
          <w:tcPr>
            <w:tcW w:w="1980" w:type="dxa"/>
            <w:gridSpan w:val="2"/>
            <w:tcBorders>
              <w:top w:val="nil"/>
              <w:left w:val="nil"/>
              <w:bottom w:val="single" w:sz="4" w:space="0" w:color="auto"/>
              <w:right w:val="single" w:sz="4" w:space="0" w:color="auto"/>
            </w:tcBorders>
            <w:shd w:val="clear" w:color="auto" w:fill="auto"/>
            <w:vAlign w:val="center"/>
            <w:hideMark/>
          </w:tcPr>
          <w:p w:rsidR="004E7AA7" w:rsidRPr="000707DD" w:rsidRDefault="003A2646" w:rsidP="00EE0A9B">
            <w:pPr>
              <w:rPr>
                <w:rFonts w:ascii="Arial" w:hAnsi="Arial" w:cs="Arial"/>
                <w:sz w:val="20"/>
                <w:szCs w:val="20"/>
              </w:rPr>
            </w:pPr>
            <w:r>
              <w:rPr>
                <w:rFonts w:ascii="Arial" w:hAnsi="Arial" w:cs="Arial"/>
                <w:sz w:val="20"/>
                <w:szCs w:val="20"/>
              </w:rPr>
              <w:t>E</w:t>
            </w:r>
            <w:r w:rsidR="004E7AA7" w:rsidRPr="000707DD">
              <w:rPr>
                <w:rFonts w:ascii="Arial" w:hAnsi="Arial" w:cs="Arial"/>
                <w:sz w:val="20"/>
                <w:szCs w:val="20"/>
              </w:rPr>
              <w:t>nding the case before trial: remedies, ADR, plea or settlement</w:t>
            </w:r>
          </w:p>
        </w:tc>
        <w:tc>
          <w:tcPr>
            <w:tcW w:w="3060" w:type="dxa"/>
            <w:gridSpan w:val="2"/>
            <w:tcBorders>
              <w:top w:val="nil"/>
              <w:left w:val="nil"/>
              <w:bottom w:val="single" w:sz="4" w:space="0" w:color="auto"/>
              <w:right w:val="single" w:sz="4" w:space="0" w:color="auto"/>
            </w:tcBorders>
            <w:shd w:val="clear" w:color="auto" w:fill="auto"/>
            <w:vAlign w:val="center"/>
            <w:hideMark/>
          </w:tcPr>
          <w:p w:rsidR="004E7AA7" w:rsidRDefault="004E7AA7" w:rsidP="00EE0A9B">
            <w:pPr>
              <w:rPr>
                <w:rFonts w:ascii="Arial" w:hAnsi="Arial" w:cs="Arial"/>
                <w:sz w:val="20"/>
                <w:szCs w:val="20"/>
              </w:rPr>
            </w:pPr>
            <w:r w:rsidRPr="000707DD">
              <w:rPr>
                <w:rFonts w:ascii="Arial" w:hAnsi="Arial" w:cs="Arial"/>
                <w:sz w:val="20"/>
                <w:szCs w:val="20"/>
              </w:rPr>
              <w:t>351-355 (</w:t>
            </w:r>
            <w:r>
              <w:rPr>
                <w:rFonts w:ascii="Arial" w:hAnsi="Arial" w:cs="Arial"/>
                <w:sz w:val="20"/>
                <w:szCs w:val="20"/>
              </w:rPr>
              <w:t>c</w:t>
            </w:r>
            <w:r w:rsidRPr="000707DD">
              <w:rPr>
                <w:rFonts w:ascii="Arial" w:hAnsi="Arial" w:cs="Arial"/>
                <w:sz w:val="20"/>
                <w:szCs w:val="20"/>
              </w:rPr>
              <w:t>ivil)</w:t>
            </w:r>
          </w:p>
          <w:p w:rsidR="004E7AA7" w:rsidRPr="000707DD" w:rsidRDefault="004E7AA7" w:rsidP="00EE0A9B">
            <w:pPr>
              <w:rPr>
                <w:rFonts w:ascii="Arial" w:hAnsi="Arial" w:cs="Arial"/>
                <w:sz w:val="20"/>
                <w:szCs w:val="20"/>
              </w:rPr>
            </w:pPr>
            <w:r>
              <w:rPr>
                <w:rFonts w:ascii="Arial" w:hAnsi="Arial" w:cs="Arial"/>
                <w:sz w:val="20"/>
                <w:szCs w:val="20"/>
              </w:rPr>
              <w:t>273-280 (criminal)</w:t>
            </w:r>
          </w:p>
        </w:tc>
        <w:tc>
          <w:tcPr>
            <w:tcW w:w="2970" w:type="dxa"/>
            <w:gridSpan w:val="2"/>
            <w:tcBorders>
              <w:top w:val="nil"/>
              <w:left w:val="nil"/>
              <w:bottom w:val="single" w:sz="4" w:space="0" w:color="auto"/>
              <w:right w:val="single" w:sz="4" w:space="0" w:color="auto"/>
            </w:tcBorders>
            <w:shd w:val="clear" w:color="auto" w:fill="auto"/>
            <w:vAlign w:val="center"/>
            <w:hideMark/>
          </w:tcPr>
          <w:p w:rsidR="004E7AA7" w:rsidRPr="000707DD" w:rsidRDefault="004E7AA7" w:rsidP="00EE0A9B">
            <w:pPr>
              <w:rPr>
                <w:rFonts w:ascii="Arial" w:hAnsi="Arial" w:cs="Arial"/>
                <w:sz w:val="20"/>
                <w:szCs w:val="20"/>
              </w:rPr>
            </w:pPr>
            <w:r>
              <w:rPr>
                <w:rFonts w:ascii="Arial" w:hAnsi="Arial" w:cs="Arial"/>
                <w:sz w:val="20"/>
                <w:szCs w:val="20"/>
              </w:rPr>
              <w:t>Ending the Case Before Trial folder</w:t>
            </w:r>
          </w:p>
        </w:tc>
        <w:tc>
          <w:tcPr>
            <w:tcW w:w="2070" w:type="dxa"/>
            <w:gridSpan w:val="2"/>
            <w:tcBorders>
              <w:top w:val="nil"/>
              <w:left w:val="nil"/>
              <w:bottom w:val="single" w:sz="4" w:space="0" w:color="auto"/>
              <w:right w:val="single" w:sz="4" w:space="0" w:color="auto"/>
            </w:tcBorders>
            <w:shd w:val="clear" w:color="auto" w:fill="auto"/>
            <w:vAlign w:val="center"/>
            <w:hideMark/>
          </w:tcPr>
          <w:p w:rsidR="004E7AA7" w:rsidRPr="000707DD" w:rsidRDefault="00E4454A" w:rsidP="0079089C">
            <w:pPr>
              <w:rPr>
                <w:rFonts w:ascii="Arial" w:hAnsi="Arial" w:cs="Arial"/>
                <w:sz w:val="20"/>
                <w:szCs w:val="20"/>
              </w:rPr>
            </w:pPr>
            <w:r>
              <w:rPr>
                <w:rFonts w:ascii="Arial" w:hAnsi="Arial" w:cs="Arial"/>
                <w:sz w:val="20"/>
                <w:szCs w:val="20"/>
              </w:rPr>
              <w:t>Weekly question</w:t>
            </w:r>
          </w:p>
        </w:tc>
      </w:tr>
      <w:tr w:rsidR="000973D4" w:rsidRPr="000707DD" w:rsidTr="0049126B">
        <w:trPr>
          <w:trHeight w:val="1322"/>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973D4" w:rsidRPr="000707DD" w:rsidRDefault="000973D4" w:rsidP="00EE0A9B">
            <w:pPr>
              <w:jc w:val="center"/>
              <w:rPr>
                <w:rFonts w:ascii="Arial" w:hAnsi="Arial" w:cs="Arial"/>
                <w:color w:val="000000"/>
                <w:sz w:val="20"/>
                <w:szCs w:val="20"/>
              </w:rPr>
            </w:pPr>
            <w:r>
              <w:rPr>
                <w:rFonts w:ascii="Arial" w:hAnsi="Arial" w:cs="Arial"/>
                <w:color w:val="000000"/>
                <w:sz w:val="20"/>
                <w:szCs w:val="20"/>
              </w:rPr>
              <w:t>6</w:t>
            </w:r>
          </w:p>
        </w:tc>
        <w:tc>
          <w:tcPr>
            <w:tcW w:w="810" w:type="dxa"/>
            <w:gridSpan w:val="2"/>
            <w:tcBorders>
              <w:top w:val="nil"/>
              <w:left w:val="nil"/>
              <w:bottom w:val="single" w:sz="4" w:space="0" w:color="auto"/>
              <w:right w:val="single" w:sz="4" w:space="0" w:color="auto"/>
            </w:tcBorders>
            <w:shd w:val="clear" w:color="auto" w:fill="auto"/>
            <w:vAlign w:val="center"/>
            <w:hideMark/>
          </w:tcPr>
          <w:p w:rsidR="000973D4" w:rsidRDefault="000973D4" w:rsidP="00566494">
            <w:pPr>
              <w:jc w:val="center"/>
              <w:rPr>
                <w:rFonts w:ascii="Arial" w:hAnsi="Arial" w:cs="Arial"/>
                <w:sz w:val="20"/>
                <w:szCs w:val="20"/>
              </w:rPr>
            </w:pPr>
            <w:r>
              <w:rPr>
                <w:rFonts w:ascii="Arial" w:hAnsi="Arial" w:cs="Arial"/>
                <w:sz w:val="20"/>
                <w:szCs w:val="20"/>
              </w:rPr>
              <w:t>3.1</w:t>
            </w:r>
          </w:p>
        </w:tc>
        <w:tc>
          <w:tcPr>
            <w:tcW w:w="1980" w:type="dxa"/>
            <w:gridSpan w:val="2"/>
            <w:tcBorders>
              <w:top w:val="nil"/>
              <w:left w:val="nil"/>
              <w:bottom w:val="single" w:sz="4" w:space="0" w:color="auto"/>
              <w:right w:val="single" w:sz="4" w:space="0" w:color="auto"/>
            </w:tcBorders>
            <w:shd w:val="clear" w:color="auto" w:fill="auto"/>
            <w:vAlign w:val="center"/>
            <w:hideMark/>
          </w:tcPr>
          <w:p w:rsidR="000973D4" w:rsidRPr="0029695B" w:rsidRDefault="0029695B" w:rsidP="0029695B">
            <w:pPr>
              <w:ind w:right="-108"/>
              <w:rPr>
                <w:rFonts w:ascii="Arial" w:hAnsi="Arial" w:cs="Arial"/>
                <w:b/>
                <w:i/>
                <w:sz w:val="20"/>
                <w:szCs w:val="20"/>
              </w:rPr>
            </w:pPr>
            <w:r w:rsidRPr="004A6721">
              <w:rPr>
                <w:rFonts w:ascii="Arial" w:hAnsi="Arial" w:cs="Arial"/>
                <w:b/>
                <w:i/>
                <w:sz w:val="20"/>
                <w:szCs w:val="20"/>
              </w:rPr>
              <w:t>Guest speaker</w:t>
            </w:r>
            <w:r>
              <w:rPr>
                <w:rFonts w:ascii="Arial" w:hAnsi="Arial" w:cs="Arial"/>
                <w:b/>
                <w:i/>
                <w:sz w:val="20"/>
                <w:szCs w:val="20"/>
              </w:rPr>
              <w:t xml:space="preserve">: </w:t>
            </w:r>
            <w:proofErr w:type="spellStart"/>
            <w:r w:rsidRPr="00A75C31">
              <w:rPr>
                <w:rFonts w:ascii="Arial" w:hAnsi="Arial" w:cs="Arial"/>
                <w:b/>
                <w:i/>
                <w:sz w:val="20"/>
                <w:szCs w:val="20"/>
              </w:rPr>
              <w:t>Anky</w:t>
            </w:r>
            <w:proofErr w:type="spellEnd"/>
            <w:r w:rsidRPr="00A75C31">
              <w:rPr>
                <w:rFonts w:ascii="Arial" w:hAnsi="Arial" w:cs="Arial"/>
                <w:b/>
                <w:i/>
                <w:sz w:val="20"/>
                <w:szCs w:val="20"/>
              </w:rPr>
              <w:t xml:space="preserve"> Van </w:t>
            </w:r>
            <w:proofErr w:type="spellStart"/>
            <w:r w:rsidRPr="00A75C31">
              <w:rPr>
                <w:rFonts w:ascii="Arial" w:hAnsi="Arial" w:cs="Arial"/>
                <w:b/>
                <w:i/>
                <w:sz w:val="20"/>
                <w:szCs w:val="20"/>
              </w:rPr>
              <w:t>Deursen</w:t>
            </w:r>
            <w:proofErr w:type="spellEnd"/>
            <w:r>
              <w:rPr>
                <w:rFonts w:ascii="Arial" w:hAnsi="Arial" w:cs="Arial"/>
                <w:b/>
                <w:i/>
                <w:sz w:val="20"/>
                <w:szCs w:val="20"/>
              </w:rPr>
              <w:t>, Project Sentinel</w:t>
            </w:r>
          </w:p>
        </w:tc>
        <w:tc>
          <w:tcPr>
            <w:tcW w:w="3060" w:type="dxa"/>
            <w:gridSpan w:val="2"/>
            <w:tcBorders>
              <w:top w:val="nil"/>
              <w:left w:val="nil"/>
              <w:bottom w:val="single" w:sz="4" w:space="0" w:color="auto"/>
              <w:right w:val="single" w:sz="4" w:space="0" w:color="auto"/>
            </w:tcBorders>
            <w:shd w:val="clear" w:color="auto" w:fill="auto"/>
            <w:vAlign w:val="center"/>
            <w:hideMark/>
          </w:tcPr>
          <w:p w:rsidR="000973D4" w:rsidRPr="000707DD" w:rsidRDefault="000973D4" w:rsidP="00516E02">
            <w:pPr>
              <w:rPr>
                <w:rFonts w:ascii="Arial" w:hAnsi="Arial" w:cs="Arial"/>
                <w:color w:val="000000"/>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0973D4" w:rsidRPr="000707DD" w:rsidRDefault="005971AB" w:rsidP="00516E02">
            <w:pPr>
              <w:rPr>
                <w:rFonts w:ascii="Arial" w:hAnsi="Arial" w:cs="Arial"/>
                <w:color w:val="000000"/>
                <w:sz w:val="20"/>
                <w:szCs w:val="20"/>
              </w:rPr>
            </w:pPr>
            <w:r>
              <w:rPr>
                <w:rFonts w:ascii="Arial" w:hAnsi="Arial" w:cs="Arial"/>
                <w:color w:val="000000"/>
                <w:sz w:val="20"/>
                <w:szCs w:val="20"/>
              </w:rPr>
              <w:t>“</w:t>
            </w:r>
          </w:p>
        </w:tc>
        <w:tc>
          <w:tcPr>
            <w:tcW w:w="2070" w:type="dxa"/>
            <w:gridSpan w:val="2"/>
            <w:tcBorders>
              <w:top w:val="nil"/>
              <w:left w:val="nil"/>
              <w:bottom w:val="single" w:sz="4" w:space="0" w:color="auto"/>
              <w:right w:val="single" w:sz="4" w:space="0" w:color="auto"/>
            </w:tcBorders>
            <w:shd w:val="clear" w:color="auto" w:fill="auto"/>
            <w:vAlign w:val="center"/>
            <w:hideMark/>
          </w:tcPr>
          <w:p w:rsidR="000973D4" w:rsidRPr="000707DD" w:rsidRDefault="000973D4" w:rsidP="0079089C">
            <w:pPr>
              <w:rPr>
                <w:rFonts w:ascii="Arial" w:hAnsi="Arial" w:cs="Arial"/>
                <w:sz w:val="20"/>
                <w:szCs w:val="20"/>
              </w:rPr>
            </w:pPr>
          </w:p>
        </w:tc>
      </w:tr>
      <w:tr w:rsidR="00A2374A" w:rsidRPr="000707DD" w:rsidTr="00745707">
        <w:trPr>
          <w:trHeight w:val="135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A2374A" w:rsidRPr="000707DD" w:rsidRDefault="006155A4" w:rsidP="00EE0A9B">
            <w:pPr>
              <w:jc w:val="center"/>
              <w:rPr>
                <w:rFonts w:ascii="Arial" w:hAnsi="Arial" w:cs="Arial"/>
                <w:color w:val="000000"/>
                <w:sz w:val="20"/>
                <w:szCs w:val="20"/>
              </w:rPr>
            </w:pPr>
            <w:r>
              <w:rPr>
                <w:rFonts w:ascii="Arial" w:hAnsi="Arial" w:cs="Arial"/>
                <w:color w:val="000000"/>
                <w:sz w:val="20"/>
                <w:szCs w:val="2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A2374A" w:rsidRPr="000707DD" w:rsidRDefault="00987499" w:rsidP="00566494">
            <w:pPr>
              <w:jc w:val="center"/>
              <w:rPr>
                <w:rFonts w:ascii="Arial" w:hAnsi="Arial" w:cs="Arial"/>
                <w:sz w:val="20"/>
                <w:szCs w:val="20"/>
              </w:rPr>
            </w:pPr>
            <w:r>
              <w:rPr>
                <w:rFonts w:ascii="Arial" w:hAnsi="Arial" w:cs="Arial"/>
                <w:sz w:val="20"/>
                <w:szCs w:val="20"/>
              </w:rPr>
              <w:t>3.6</w:t>
            </w:r>
          </w:p>
        </w:tc>
        <w:tc>
          <w:tcPr>
            <w:tcW w:w="1980" w:type="dxa"/>
            <w:gridSpan w:val="2"/>
            <w:tcBorders>
              <w:top w:val="nil"/>
              <w:left w:val="nil"/>
              <w:bottom w:val="single" w:sz="4" w:space="0" w:color="auto"/>
              <w:right w:val="single" w:sz="4" w:space="0" w:color="auto"/>
            </w:tcBorders>
            <w:shd w:val="clear" w:color="auto" w:fill="auto"/>
            <w:vAlign w:val="center"/>
            <w:hideMark/>
          </w:tcPr>
          <w:p w:rsidR="00A2374A" w:rsidRPr="00C70927" w:rsidRDefault="00C70927" w:rsidP="00FA6D43">
            <w:pPr>
              <w:rPr>
                <w:rFonts w:ascii="Arial" w:hAnsi="Arial" w:cs="Arial"/>
                <w:sz w:val="20"/>
                <w:szCs w:val="20"/>
              </w:rPr>
            </w:pPr>
            <w:r w:rsidRPr="00C70927">
              <w:rPr>
                <w:rFonts w:ascii="Arial" w:hAnsi="Arial" w:cs="Arial"/>
                <w:sz w:val="20"/>
                <w:szCs w:val="20"/>
              </w:rPr>
              <w:t xml:space="preserve">Presentations </w:t>
            </w:r>
          </w:p>
          <w:p w:rsidR="00C70927" w:rsidRPr="00C70927" w:rsidRDefault="00C70927" w:rsidP="00FA6D43">
            <w:pPr>
              <w:rPr>
                <w:rFonts w:ascii="Arial" w:hAnsi="Arial" w:cs="Arial"/>
                <w:sz w:val="20"/>
                <w:szCs w:val="20"/>
              </w:rPr>
            </w:pPr>
          </w:p>
          <w:p w:rsidR="00C70927" w:rsidRDefault="00C70927" w:rsidP="00FA6D43">
            <w:pPr>
              <w:rPr>
                <w:rFonts w:ascii="Arial" w:hAnsi="Arial" w:cs="Arial"/>
                <w:b/>
                <w:sz w:val="20"/>
                <w:szCs w:val="20"/>
              </w:rPr>
            </w:pPr>
            <w:r w:rsidRPr="00C70927">
              <w:rPr>
                <w:rFonts w:ascii="Arial" w:hAnsi="Arial" w:cs="Arial"/>
                <w:sz w:val="20"/>
                <w:szCs w:val="20"/>
              </w:rPr>
              <w:t>Quiz prep</w:t>
            </w:r>
          </w:p>
        </w:tc>
        <w:tc>
          <w:tcPr>
            <w:tcW w:w="3060" w:type="dxa"/>
            <w:gridSpan w:val="2"/>
            <w:tcBorders>
              <w:top w:val="nil"/>
              <w:left w:val="nil"/>
              <w:bottom w:val="single" w:sz="4" w:space="0" w:color="auto"/>
              <w:right w:val="single" w:sz="4" w:space="0" w:color="auto"/>
            </w:tcBorders>
            <w:shd w:val="clear" w:color="auto" w:fill="auto"/>
            <w:vAlign w:val="center"/>
            <w:hideMark/>
          </w:tcPr>
          <w:p w:rsidR="00A2374A" w:rsidRPr="000707DD" w:rsidRDefault="00A2374A" w:rsidP="00EE0A9B">
            <w:pPr>
              <w:rPr>
                <w:rFonts w:ascii="Arial" w:hAnsi="Arial" w:cs="Arial"/>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A2374A" w:rsidRPr="004C70CD" w:rsidRDefault="00A2374A" w:rsidP="00EE0A9B">
            <w:pPr>
              <w:rPr>
                <w:rFonts w:ascii="Arial" w:hAnsi="Arial" w:cs="Arial"/>
                <w:color w:val="000000"/>
                <w:sz w:val="20"/>
                <w:szCs w:val="20"/>
              </w:rPr>
            </w:pPr>
          </w:p>
        </w:tc>
        <w:tc>
          <w:tcPr>
            <w:tcW w:w="2070" w:type="dxa"/>
            <w:gridSpan w:val="2"/>
            <w:tcBorders>
              <w:top w:val="nil"/>
              <w:left w:val="nil"/>
              <w:bottom w:val="single" w:sz="4" w:space="0" w:color="auto"/>
              <w:right w:val="single" w:sz="4" w:space="0" w:color="auto"/>
            </w:tcBorders>
            <w:shd w:val="clear" w:color="auto" w:fill="auto"/>
            <w:vAlign w:val="center"/>
            <w:hideMark/>
          </w:tcPr>
          <w:p w:rsidR="00E4454A" w:rsidRDefault="00E4454A" w:rsidP="0097030D">
            <w:pPr>
              <w:rPr>
                <w:rFonts w:ascii="Arial" w:hAnsi="Arial" w:cs="Arial"/>
                <w:sz w:val="20"/>
                <w:szCs w:val="20"/>
              </w:rPr>
            </w:pPr>
            <w:r>
              <w:rPr>
                <w:rFonts w:ascii="Arial" w:hAnsi="Arial" w:cs="Arial"/>
                <w:sz w:val="20"/>
                <w:szCs w:val="20"/>
              </w:rPr>
              <w:t>Weekly question</w:t>
            </w:r>
          </w:p>
          <w:p w:rsidR="00C70927" w:rsidRDefault="00C70927" w:rsidP="0097030D">
            <w:pPr>
              <w:rPr>
                <w:rFonts w:ascii="Arial" w:hAnsi="Arial" w:cs="Arial"/>
                <w:sz w:val="20"/>
                <w:szCs w:val="20"/>
              </w:rPr>
            </w:pPr>
          </w:p>
          <w:p w:rsidR="00C70927" w:rsidRPr="008D7B58" w:rsidRDefault="00745707" w:rsidP="0097030D">
            <w:pPr>
              <w:rPr>
                <w:rFonts w:ascii="Arial" w:hAnsi="Arial" w:cs="Arial"/>
                <w:sz w:val="20"/>
                <w:szCs w:val="20"/>
                <w:highlight w:val="lightGray"/>
              </w:rPr>
            </w:pPr>
            <w:r>
              <w:rPr>
                <w:rFonts w:ascii="Arial" w:hAnsi="Arial" w:cs="Arial"/>
                <w:sz w:val="20"/>
                <w:szCs w:val="20"/>
              </w:rPr>
              <w:t>Prepare to lead class discussion re CO or NR</w:t>
            </w:r>
          </w:p>
        </w:tc>
      </w:tr>
      <w:tr w:rsidR="00541EB1" w:rsidRPr="000707DD" w:rsidTr="004E760C">
        <w:trPr>
          <w:trHeight w:val="134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Pr="000707DD" w:rsidRDefault="00541EB1" w:rsidP="00EE0A9B">
            <w:pPr>
              <w:jc w:val="center"/>
              <w:rPr>
                <w:rFonts w:ascii="Arial" w:hAnsi="Arial" w:cs="Arial"/>
                <w:color w:val="000000"/>
                <w:sz w:val="20"/>
                <w:szCs w:val="20"/>
              </w:rPr>
            </w:pPr>
            <w:r>
              <w:rPr>
                <w:rFonts w:ascii="Arial" w:hAnsi="Arial" w:cs="Arial"/>
                <w:color w:val="000000"/>
                <w:sz w:val="20"/>
                <w:szCs w:val="20"/>
              </w:rPr>
              <w:t>7</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EE0A9B">
            <w:pPr>
              <w:jc w:val="center"/>
              <w:rPr>
                <w:rFonts w:ascii="Arial" w:hAnsi="Arial" w:cs="Arial"/>
                <w:sz w:val="20"/>
                <w:szCs w:val="20"/>
              </w:rPr>
            </w:pPr>
            <w:r>
              <w:rPr>
                <w:rFonts w:ascii="Arial" w:hAnsi="Arial" w:cs="Arial"/>
                <w:sz w:val="20"/>
                <w:szCs w:val="20"/>
              </w:rPr>
              <w:t>3.8</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541EB1">
            <w:pPr>
              <w:rPr>
                <w:rFonts w:ascii="Arial" w:hAnsi="Arial" w:cs="Arial"/>
                <w:sz w:val="20"/>
                <w:szCs w:val="20"/>
              </w:rPr>
            </w:pPr>
            <w:r>
              <w:rPr>
                <w:rFonts w:ascii="Arial" w:hAnsi="Arial" w:cs="Arial"/>
                <w:sz w:val="20"/>
                <w:szCs w:val="20"/>
              </w:rPr>
              <w:t>Pretrial:  How cases get into court</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516E02">
            <w:pPr>
              <w:rPr>
                <w:rFonts w:ascii="Arial" w:hAnsi="Arial" w:cs="Arial"/>
                <w:sz w:val="20"/>
                <w:szCs w:val="20"/>
              </w:rPr>
            </w:pPr>
            <w:r w:rsidRPr="000707DD">
              <w:rPr>
                <w:rFonts w:ascii="Arial" w:hAnsi="Arial" w:cs="Arial"/>
                <w:color w:val="000000"/>
                <w:sz w:val="20"/>
                <w:szCs w:val="20"/>
              </w:rPr>
              <w:t xml:space="preserve">445-452 (standing, </w:t>
            </w:r>
            <w:proofErr w:type="spellStart"/>
            <w:r w:rsidRPr="000707DD">
              <w:rPr>
                <w:rFonts w:ascii="Arial" w:hAnsi="Arial" w:cs="Arial"/>
                <w:color w:val="000000"/>
                <w:sz w:val="20"/>
                <w:szCs w:val="20"/>
              </w:rPr>
              <w:t>mootness</w:t>
            </w:r>
            <w:proofErr w:type="spellEnd"/>
            <w:r w:rsidRPr="000707DD">
              <w:rPr>
                <w:rFonts w:ascii="Arial" w:hAnsi="Arial" w:cs="Arial"/>
                <w:color w:val="000000"/>
                <w:sz w:val="20"/>
                <w:szCs w:val="20"/>
              </w:rPr>
              <w:t>)</w:t>
            </w: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516E02">
            <w:pPr>
              <w:rPr>
                <w:rFonts w:ascii="Arial" w:hAnsi="Arial" w:cs="Arial"/>
                <w:sz w:val="20"/>
                <w:szCs w:val="20"/>
              </w:rPr>
            </w:pPr>
            <w:r>
              <w:rPr>
                <w:rFonts w:ascii="Arial" w:hAnsi="Arial" w:cs="Arial"/>
                <w:sz w:val="20"/>
                <w:szCs w:val="20"/>
              </w:rPr>
              <w:t>How Cases Get Into Court folder</w:t>
            </w:r>
            <w:r w:rsidRPr="000707DD">
              <w:rPr>
                <w:rFonts w:ascii="Arial" w:hAnsi="Arial" w:cs="Arial"/>
                <w:sz w:val="20"/>
                <w:szCs w:val="20"/>
              </w:rPr>
              <w:t xml:space="preserve"> </w:t>
            </w:r>
          </w:p>
          <w:p w:rsidR="00541EB1" w:rsidRPr="000707DD" w:rsidRDefault="00541EB1" w:rsidP="00516E02">
            <w:pPr>
              <w:rPr>
                <w:rFonts w:ascii="Arial" w:hAnsi="Arial" w:cs="Arial"/>
                <w:sz w:val="20"/>
                <w:szCs w:val="20"/>
              </w:rPr>
            </w:pPr>
          </w:p>
          <w:p w:rsidR="00541EB1" w:rsidRPr="000707DD" w:rsidRDefault="00541EB1" w:rsidP="00516E02">
            <w:pPr>
              <w:rPr>
                <w:rFonts w:ascii="Arial" w:hAnsi="Arial" w:cs="Arial"/>
                <w:iCs/>
                <w:sz w:val="20"/>
                <w:szCs w:val="20"/>
              </w:rPr>
            </w:pPr>
            <w:r w:rsidRPr="000707DD">
              <w:rPr>
                <w:rFonts w:ascii="Arial" w:hAnsi="Arial" w:cs="Arial"/>
                <w:sz w:val="20"/>
                <w:szCs w:val="20"/>
              </w:rPr>
              <w:t>Review “Overview of the Legal System” folder from first week</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8D7B58" w:rsidRDefault="00541EB1" w:rsidP="00900689">
            <w:pPr>
              <w:rPr>
                <w:rFonts w:ascii="Arial" w:hAnsi="Arial" w:cs="Arial"/>
                <w:sz w:val="20"/>
                <w:szCs w:val="20"/>
                <w:highlight w:val="lightGray"/>
              </w:rPr>
            </w:pPr>
            <w:r w:rsidRPr="001525B5">
              <w:rPr>
                <w:rFonts w:ascii="Arial" w:hAnsi="Arial" w:cs="Arial"/>
                <w:sz w:val="20"/>
                <w:szCs w:val="20"/>
              </w:rPr>
              <w:t xml:space="preserve">Quiz </w:t>
            </w:r>
            <w:r>
              <w:rPr>
                <w:rFonts w:ascii="Arial" w:hAnsi="Arial" w:cs="Arial"/>
                <w:sz w:val="20"/>
                <w:szCs w:val="20"/>
              </w:rPr>
              <w:t>1</w:t>
            </w:r>
          </w:p>
        </w:tc>
      </w:tr>
      <w:tr w:rsidR="00541EB1" w:rsidRPr="000707DD" w:rsidTr="00012379">
        <w:trPr>
          <w:trHeight w:val="153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Pr="000707DD" w:rsidRDefault="00541EB1" w:rsidP="00EE0A9B">
            <w:pPr>
              <w:jc w:val="center"/>
              <w:rPr>
                <w:rFonts w:ascii="Arial" w:hAnsi="Arial" w:cs="Arial"/>
                <w:color w:val="000000"/>
                <w:sz w:val="20"/>
                <w:szCs w:val="20"/>
              </w:rPr>
            </w:pPr>
            <w:r>
              <w:rPr>
                <w:rFonts w:ascii="Arial" w:hAnsi="Arial" w:cs="Arial"/>
                <w:color w:val="000000"/>
                <w:sz w:val="20"/>
                <w:szCs w:val="20"/>
              </w:rPr>
              <w:t>8</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EE0A9B">
            <w:pPr>
              <w:jc w:val="center"/>
              <w:rPr>
                <w:rFonts w:ascii="Arial" w:hAnsi="Arial" w:cs="Arial"/>
                <w:sz w:val="20"/>
                <w:szCs w:val="20"/>
              </w:rPr>
            </w:pPr>
            <w:r>
              <w:rPr>
                <w:rFonts w:ascii="Arial" w:hAnsi="Arial" w:cs="Arial"/>
                <w:sz w:val="20"/>
                <w:szCs w:val="20"/>
              </w:rPr>
              <w:t>3.13</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Pr="004A6721" w:rsidRDefault="00541EB1" w:rsidP="00541EB1">
            <w:pPr>
              <w:spacing w:after="240"/>
              <w:rPr>
                <w:rFonts w:ascii="Arial" w:hAnsi="Arial" w:cs="Arial"/>
                <w:sz w:val="20"/>
                <w:szCs w:val="20"/>
              </w:rPr>
            </w:pPr>
            <w:r>
              <w:rPr>
                <w:rFonts w:ascii="Arial" w:hAnsi="Arial" w:cs="Arial"/>
                <w:sz w:val="20"/>
                <w:szCs w:val="20"/>
              </w:rPr>
              <w:br/>
              <w:t xml:space="preserve">Trial: </w:t>
            </w:r>
            <w:proofErr w:type="spellStart"/>
            <w:r>
              <w:rPr>
                <w:rFonts w:ascii="Arial" w:hAnsi="Arial" w:cs="Arial"/>
                <w:sz w:val="20"/>
                <w:szCs w:val="20"/>
              </w:rPr>
              <w:t>Voir</w:t>
            </w:r>
            <w:proofErr w:type="spellEnd"/>
            <w:r>
              <w:rPr>
                <w:rFonts w:ascii="Arial" w:hAnsi="Arial" w:cs="Arial"/>
                <w:sz w:val="20"/>
                <w:szCs w:val="20"/>
              </w:rPr>
              <w:t xml:space="preserve"> dire;  How cases are presented</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516E02">
            <w:pPr>
              <w:rPr>
                <w:rFonts w:ascii="Arial" w:hAnsi="Arial" w:cs="Arial"/>
                <w:color w:val="000000"/>
                <w:sz w:val="20"/>
                <w:szCs w:val="20"/>
              </w:rPr>
            </w:pPr>
            <w:r w:rsidRPr="000707DD">
              <w:rPr>
                <w:rFonts w:ascii="Arial" w:hAnsi="Arial" w:cs="Arial"/>
                <w:color w:val="000000"/>
                <w:sz w:val="20"/>
                <w:szCs w:val="20"/>
              </w:rPr>
              <w:t>Table 11.1 on 345</w:t>
            </w:r>
            <w:r>
              <w:rPr>
                <w:rFonts w:ascii="Arial" w:hAnsi="Arial" w:cs="Arial"/>
                <w:color w:val="000000"/>
                <w:sz w:val="20"/>
                <w:szCs w:val="20"/>
              </w:rPr>
              <w:t>; 346</w:t>
            </w:r>
            <w:r w:rsidRPr="000707DD">
              <w:rPr>
                <w:rFonts w:ascii="Arial" w:hAnsi="Arial" w:cs="Arial"/>
                <w:color w:val="000000"/>
                <w:sz w:val="20"/>
                <w:szCs w:val="20"/>
              </w:rPr>
              <w:t>-351</w:t>
            </w: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516E02">
            <w:pPr>
              <w:rPr>
                <w:rFonts w:ascii="Arial" w:hAnsi="Arial" w:cs="Arial"/>
                <w:sz w:val="20"/>
                <w:szCs w:val="20"/>
              </w:rPr>
            </w:pPr>
            <w:r>
              <w:rPr>
                <w:rFonts w:ascii="Arial" w:hAnsi="Arial" w:cs="Arial"/>
                <w:sz w:val="20"/>
                <w:szCs w:val="20"/>
              </w:rPr>
              <w:t>How Cases Are Presented folder</w:t>
            </w:r>
          </w:p>
          <w:p w:rsidR="004E760C" w:rsidRDefault="004E760C" w:rsidP="00516E02">
            <w:pPr>
              <w:rPr>
                <w:rFonts w:ascii="Arial" w:hAnsi="Arial" w:cs="Arial"/>
                <w:sz w:val="20"/>
                <w:szCs w:val="20"/>
              </w:rPr>
            </w:pPr>
          </w:p>
          <w:p w:rsidR="004E760C" w:rsidRPr="000707DD" w:rsidRDefault="004E760C" w:rsidP="00516E02">
            <w:pPr>
              <w:rPr>
                <w:rFonts w:ascii="Arial" w:hAnsi="Arial" w:cs="Arial"/>
                <w:color w:val="000000"/>
                <w:sz w:val="20"/>
                <w:szCs w:val="20"/>
              </w:rPr>
            </w:pPr>
            <w:r>
              <w:rPr>
                <w:rFonts w:ascii="Arial" w:hAnsi="Arial" w:cs="Arial"/>
                <w:sz w:val="20"/>
                <w:szCs w:val="20"/>
              </w:rPr>
              <w:t>Trial folder</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EE0A9B">
            <w:pPr>
              <w:rPr>
                <w:rFonts w:ascii="Arial" w:hAnsi="Arial" w:cs="Arial"/>
                <w:iCs/>
                <w:sz w:val="20"/>
                <w:szCs w:val="20"/>
              </w:rPr>
            </w:pPr>
          </w:p>
          <w:p w:rsidR="00541EB1" w:rsidRPr="000707DD" w:rsidRDefault="00541EB1" w:rsidP="00EE0A9B">
            <w:pPr>
              <w:rPr>
                <w:rFonts w:ascii="Arial" w:hAnsi="Arial" w:cs="Arial"/>
                <w:sz w:val="20"/>
                <w:szCs w:val="20"/>
              </w:rPr>
            </w:pPr>
            <w:r>
              <w:rPr>
                <w:rFonts w:ascii="Arial" w:hAnsi="Arial" w:cs="Arial"/>
                <w:sz w:val="20"/>
                <w:szCs w:val="20"/>
              </w:rPr>
              <w:t>Weekly question</w:t>
            </w:r>
          </w:p>
        </w:tc>
      </w:tr>
      <w:tr w:rsidR="00CF7FF7" w:rsidRPr="000707DD" w:rsidTr="00541EB1">
        <w:trPr>
          <w:trHeight w:val="116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F7FF7" w:rsidRDefault="00CF7FF7" w:rsidP="00EE0A9B">
            <w:pPr>
              <w:jc w:val="center"/>
              <w:rPr>
                <w:rFonts w:ascii="Arial" w:hAnsi="Arial" w:cs="Arial"/>
                <w:color w:val="000000"/>
                <w:sz w:val="20"/>
                <w:szCs w:val="20"/>
              </w:rPr>
            </w:pPr>
            <w:r>
              <w:rPr>
                <w:rFonts w:ascii="Arial" w:hAnsi="Arial" w:cs="Arial"/>
                <w:color w:val="000000"/>
                <w:sz w:val="20"/>
                <w:szCs w:val="20"/>
              </w:rPr>
              <w:t>*</w:t>
            </w:r>
          </w:p>
        </w:tc>
        <w:tc>
          <w:tcPr>
            <w:tcW w:w="810" w:type="dxa"/>
            <w:gridSpan w:val="2"/>
            <w:tcBorders>
              <w:top w:val="nil"/>
              <w:left w:val="nil"/>
              <w:bottom w:val="single" w:sz="4" w:space="0" w:color="auto"/>
              <w:right w:val="single" w:sz="4" w:space="0" w:color="auto"/>
            </w:tcBorders>
            <w:shd w:val="clear" w:color="auto" w:fill="auto"/>
            <w:vAlign w:val="center"/>
            <w:hideMark/>
          </w:tcPr>
          <w:p w:rsidR="00CF7FF7" w:rsidRDefault="00CF7FF7" w:rsidP="00EE0A9B">
            <w:pPr>
              <w:jc w:val="center"/>
              <w:rPr>
                <w:rFonts w:ascii="Arial" w:hAnsi="Arial" w:cs="Arial"/>
                <w:sz w:val="20"/>
                <w:szCs w:val="20"/>
              </w:rPr>
            </w:pPr>
            <w:r>
              <w:rPr>
                <w:rFonts w:ascii="Arial" w:hAnsi="Arial" w:cs="Arial"/>
                <w:sz w:val="20"/>
                <w:szCs w:val="20"/>
              </w:rPr>
              <w:t>3.13</w:t>
            </w:r>
          </w:p>
          <w:p w:rsidR="00CF7FF7" w:rsidRDefault="00CF7FF7" w:rsidP="00EE0A9B">
            <w:pPr>
              <w:jc w:val="center"/>
              <w:rPr>
                <w:rFonts w:ascii="Arial" w:hAnsi="Arial" w:cs="Arial"/>
                <w:sz w:val="20"/>
                <w:szCs w:val="20"/>
              </w:rPr>
            </w:pPr>
          </w:p>
          <w:p w:rsidR="00CF7FF7" w:rsidRDefault="00CF7FF7" w:rsidP="00EE0A9B">
            <w:pPr>
              <w:jc w:val="center"/>
              <w:rPr>
                <w:rFonts w:ascii="Arial" w:hAnsi="Arial" w:cs="Arial"/>
                <w:sz w:val="20"/>
                <w:szCs w:val="20"/>
              </w:rPr>
            </w:pPr>
            <w:r>
              <w:rPr>
                <w:rFonts w:ascii="Arial" w:hAnsi="Arial" w:cs="Arial"/>
                <w:sz w:val="20"/>
                <w:szCs w:val="20"/>
              </w:rPr>
              <w:t>3:00 – 5:00</w:t>
            </w:r>
          </w:p>
        </w:tc>
        <w:tc>
          <w:tcPr>
            <w:tcW w:w="1980" w:type="dxa"/>
            <w:gridSpan w:val="2"/>
            <w:tcBorders>
              <w:top w:val="nil"/>
              <w:left w:val="nil"/>
              <w:bottom w:val="single" w:sz="4" w:space="0" w:color="auto"/>
              <w:right w:val="single" w:sz="4" w:space="0" w:color="auto"/>
            </w:tcBorders>
            <w:shd w:val="clear" w:color="auto" w:fill="auto"/>
            <w:vAlign w:val="center"/>
            <w:hideMark/>
          </w:tcPr>
          <w:p w:rsidR="00CF7FF7" w:rsidRDefault="00CF7FF7" w:rsidP="007A32FC">
            <w:pPr>
              <w:rPr>
                <w:rFonts w:ascii="Arial" w:hAnsi="Arial" w:cs="Arial"/>
                <w:b/>
                <w:i/>
                <w:sz w:val="20"/>
                <w:szCs w:val="20"/>
              </w:rPr>
            </w:pPr>
            <w:r>
              <w:rPr>
                <w:rFonts w:ascii="Arial" w:hAnsi="Arial" w:cs="Arial"/>
                <w:b/>
                <w:i/>
                <w:sz w:val="20"/>
                <w:szCs w:val="20"/>
              </w:rPr>
              <w:t>Optional; offsite</w:t>
            </w:r>
          </w:p>
          <w:p w:rsidR="00CF7FF7" w:rsidRDefault="00CF7FF7" w:rsidP="007A32FC">
            <w:pPr>
              <w:rPr>
                <w:rFonts w:ascii="Arial" w:hAnsi="Arial" w:cs="Arial"/>
                <w:b/>
                <w:i/>
                <w:sz w:val="20"/>
                <w:szCs w:val="20"/>
              </w:rPr>
            </w:pPr>
          </w:p>
          <w:p w:rsidR="00CF7FF7" w:rsidRPr="000707DD" w:rsidRDefault="00CF7FF7" w:rsidP="007A32FC">
            <w:pPr>
              <w:rPr>
                <w:rFonts w:ascii="Arial" w:hAnsi="Arial" w:cs="Arial"/>
                <w:sz w:val="20"/>
                <w:szCs w:val="20"/>
              </w:rPr>
            </w:pPr>
            <w:r>
              <w:rPr>
                <w:rFonts w:ascii="Arial" w:hAnsi="Arial" w:cs="Arial"/>
                <w:sz w:val="20"/>
                <w:szCs w:val="20"/>
              </w:rPr>
              <w:t>Record Clearance hearing</w:t>
            </w:r>
          </w:p>
        </w:tc>
        <w:tc>
          <w:tcPr>
            <w:tcW w:w="3060" w:type="dxa"/>
            <w:gridSpan w:val="2"/>
            <w:tcBorders>
              <w:top w:val="nil"/>
              <w:left w:val="nil"/>
              <w:bottom w:val="single" w:sz="4" w:space="0" w:color="auto"/>
              <w:right w:val="single" w:sz="4" w:space="0" w:color="auto"/>
            </w:tcBorders>
            <w:shd w:val="clear" w:color="auto" w:fill="auto"/>
            <w:vAlign w:val="center"/>
            <w:hideMark/>
          </w:tcPr>
          <w:p w:rsidR="00CF7FF7" w:rsidRPr="005633F7" w:rsidRDefault="00CF7FF7" w:rsidP="007A32FC">
            <w:pPr>
              <w:rPr>
                <w:rFonts w:ascii="Arial" w:hAnsi="Arial" w:cs="Arial"/>
                <w:sz w:val="20"/>
                <w:szCs w:val="20"/>
              </w:rPr>
            </w:pPr>
            <w:r w:rsidRPr="005633F7">
              <w:rPr>
                <w:rFonts w:ascii="Arial" w:hAnsi="Arial" w:cs="Arial"/>
                <w:sz w:val="20"/>
                <w:szCs w:val="20"/>
              </w:rPr>
              <w:t>Dept. 66</w:t>
            </w:r>
          </w:p>
          <w:p w:rsidR="00CF7FF7" w:rsidRPr="005633F7" w:rsidRDefault="00CF7FF7" w:rsidP="007A32FC">
            <w:pPr>
              <w:rPr>
                <w:rFonts w:ascii="Arial" w:hAnsi="Arial" w:cs="Arial"/>
                <w:sz w:val="20"/>
                <w:szCs w:val="20"/>
              </w:rPr>
            </w:pPr>
            <w:proofErr w:type="spellStart"/>
            <w:r w:rsidRPr="005633F7">
              <w:rPr>
                <w:rFonts w:ascii="Arial" w:hAnsi="Arial" w:cs="Arial"/>
                <w:sz w:val="20"/>
                <w:szCs w:val="20"/>
              </w:rPr>
              <w:t>Terraine</w:t>
            </w:r>
            <w:proofErr w:type="spellEnd"/>
            <w:r w:rsidRPr="005633F7">
              <w:rPr>
                <w:rFonts w:ascii="Arial" w:hAnsi="Arial" w:cs="Arial"/>
                <w:sz w:val="20"/>
                <w:szCs w:val="20"/>
              </w:rPr>
              <w:t xml:space="preserve"> Courthouse</w:t>
            </w:r>
          </w:p>
          <w:p w:rsidR="00CF7FF7" w:rsidRDefault="00CF7FF7" w:rsidP="007A32FC">
            <w:pPr>
              <w:rPr>
                <w:rFonts w:ascii="Arial" w:hAnsi="Arial" w:cs="Arial"/>
                <w:sz w:val="20"/>
                <w:szCs w:val="20"/>
              </w:rPr>
            </w:pPr>
            <w:r w:rsidRPr="005633F7">
              <w:rPr>
                <w:rFonts w:ascii="Arial" w:hAnsi="Arial" w:cs="Arial"/>
                <w:sz w:val="20"/>
                <w:szCs w:val="20"/>
              </w:rPr>
              <w:t xml:space="preserve">115 </w:t>
            </w:r>
            <w:proofErr w:type="spellStart"/>
            <w:r w:rsidRPr="005633F7">
              <w:rPr>
                <w:rFonts w:ascii="Arial" w:hAnsi="Arial" w:cs="Arial"/>
                <w:sz w:val="20"/>
                <w:szCs w:val="20"/>
              </w:rPr>
              <w:t>Terraine</w:t>
            </w:r>
            <w:proofErr w:type="spellEnd"/>
            <w:r w:rsidRPr="005633F7">
              <w:rPr>
                <w:rFonts w:ascii="Arial" w:hAnsi="Arial" w:cs="Arial"/>
                <w:sz w:val="20"/>
                <w:szCs w:val="20"/>
              </w:rPr>
              <w:t xml:space="preserve"> St, San José (corner St. John)</w:t>
            </w:r>
          </w:p>
          <w:p w:rsidR="00CF7FF7" w:rsidRPr="000707DD" w:rsidRDefault="00CF7FF7" w:rsidP="007A32FC">
            <w:pPr>
              <w:rPr>
                <w:rFonts w:ascii="Arial" w:hAnsi="Arial" w:cs="Arial"/>
                <w:color w:val="000000"/>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CF7FF7" w:rsidRDefault="00CF7FF7" w:rsidP="007A32FC">
            <w:pPr>
              <w:rPr>
                <w:rFonts w:ascii="Arial" w:hAnsi="Arial" w:cs="Arial"/>
                <w:color w:val="000000"/>
                <w:sz w:val="18"/>
                <w:szCs w:val="20"/>
              </w:rPr>
            </w:pPr>
            <w:r>
              <w:rPr>
                <w:rFonts w:ascii="Arial" w:hAnsi="Arial" w:cs="Arial"/>
                <w:color w:val="000000"/>
                <w:sz w:val="18"/>
                <w:szCs w:val="20"/>
              </w:rPr>
              <w:t>Directions:</w:t>
            </w:r>
          </w:p>
          <w:p w:rsidR="00CF7FF7" w:rsidRPr="00853238" w:rsidRDefault="00CF7FF7" w:rsidP="007A32FC">
            <w:pPr>
              <w:rPr>
                <w:rFonts w:ascii="Arial" w:hAnsi="Arial" w:cs="Arial"/>
                <w:color w:val="000000"/>
                <w:sz w:val="20"/>
                <w:szCs w:val="20"/>
              </w:rPr>
            </w:pPr>
            <w:r w:rsidRPr="008B064E">
              <w:rPr>
                <w:rFonts w:ascii="Arial" w:hAnsi="Arial" w:cs="Arial"/>
                <w:color w:val="000000"/>
                <w:sz w:val="18"/>
                <w:szCs w:val="20"/>
              </w:rPr>
              <w:t>http://scscourt.org/general_info/contact/courthouses/terraine.shtml</w:t>
            </w:r>
          </w:p>
        </w:tc>
        <w:tc>
          <w:tcPr>
            <w:tcW w:w="2070" w:type="dxa"/>
            <w:gridSpan w:val="2"/>
            <w:tcBorders>
              <w:top w:val="nil"/>
              <w:left w:val="nil"/>
              <w:bottom w:val="single" w:sz="4" w:space="0" w:color="auto"/>
              <w:right w:val="single" w:sz="4" w:space="0" w:color="auto"/>
            </w:tcBorders>
            <w:shd w:val="clear" w:color="auto" w:fill="auto"/>
            <w:vAlign w:val="center"/>
            <w:hideMark/>
          </w:tcPr>
          <w:p w:rsidR="00CF7FF7" w:rsidRPr="00853238" w:rsidRDefault="00CF7FF7" w:rsidP="007A32FC">
            <w:pPr>
              <w:rPr>
                <w:rFonts w:ascii="Arial" w:hAnsi="Arial" w:cs="Arial"/>
                <w:color w:val="000000"/>
                <w:sz w:val="20"/>
                <w:szCs w:val="20"/>
              </w:rPr>
            </w:pPr>
          </w:p>
        </w:tc>
      </w:tr>
      <w:tr w:rsidR="00541EB1" w:rsidRPr="000707DD" w:rsidTr="00541EB1">
        <w:trPr>
          <w:trHeight w:val="116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Pr="000707DD" w:rsidRDefault="00541EB1" w:rsidP="00EE0A9B">
            <w:pPr>
              <w:jc w:val="center"/>
              <w:rPr>
                <w:rFonts w:ascii="Arial" w:hAnsi="Arial" w:cs="Arial"/>
                <w:color w:val="000000"/>
                <w:sz w:val="20"/>
                <w:szCs w:val="20"/>
              </w:rPr>
            </w:pPr>
            <w:r>
              <w:rPr>
                <w:rFonts w:ascii="Arial" w:hAnsi="Arial" w:cs="Arial"/>
                <w:color w:val="000000"/>
                <w:sz w:val="20"/>
                <w:szCs w:val="20"/>
              </w:rPr>
              <w:t>8</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EE0A9B">
            <w:pPr>
              <w:jc w:val="center"/>
              <w:rPr>
                <w:rFonts w:ascii="Arial" w:hAnsi="Arial" w:cs="Arial"/>
                <w:sz w:val="20"/>
                <w:szCs w:val="20"/>
              </w:rPr>
            </w:pPr>
            <w:r>
              <w:rPr>
                <w:rFonts w:ascii="Arial" w:hAnsi="Arial" w:cs="Arial"/>
                <w:sz w:val="20"/>
                <w:szCs w:val="20"/>
              </w:rPr>
              <w:t>3.15</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Pr="001B17B9" w:rsidRDefault="00541EB1" w:rsidP="001B17B9">
            <w:pPr>
              <w:rPr>
                <w:rFonts w:ascii="Arial" w:hAnsi="Arial" w:cs="Arial"/>
                <w:sz w:val="20"/>
                <w:szCs w:val="20"/>
              </w:rPr>
            </w:pPr>
            <w:r>
              <w:rPr>
                <w:rFonts w:ascii="Arial" w:hAnsi="Arial" w:cs="Arial"/>
                <w:sz w:val="20"/>
                <w:szCs w:val="20"/>
              </w:rPr>
              <w:t>Trial: Evidence and witnesses</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F968AF" w:rsidRDefault="00541EB1" w:rsidP="00FD58ED">
            <w:pPr>
              <w:rPr>
                <w:rFonts w:ascii="Arial" w:hAnsi="Arial" w:cs="Arial"/>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4E760C" w:rsidP="00FD58ED">
            <w:pPr>
              <w:rPr>
                <w:rFonts w:ascii="Arial" w:hAnsi="Arial" w:cs="Arial"/>
                <w:sz w:val="20"/>
                <w:szCs w:val="20"/>
              </w:rPr>
            </w:pPr>
            <w:r>
              <w:rPr>
                <w:rFonts w:ascii="Arial" w:hAnsi="Arial" w:cs="Arial"/>
                <w:sz w:val="20"/>
                <w:szCs w:val="20"/>
              </w:rPr>
              <w:t>“</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EE0A9B">
            <w:pPr>
              <w:rPr>
                <w:rFonts w:ascii="Arial" w:hAnsi="Arial" w:cs="Arial"/>
                <w:sz w:val="20"/>
                <w:szCs w:val="20"/>
              </w:rPr>
            </w:pPr>
            <w:r w:rsidRPr="001525B5">
              <w:rPr>
                <w:rFonts w:ascii="Arial" w:hAnsi="Arial" w:cs="Arial"/>
                <w:sz w:val="20"/>
                <w:szCs w:val="20"/>
              </w:rPr>
              <w:t>Court observation 2</w:t>
            </w:r>
          </w:p>
        </w:tc>
      </w:tr>
      <w:tr w:rsidR="00541EB1" w:rsidRPr="000707DD" w:rsidTr="00AF5F43">
        <w:trPr>
          <w:trHeight w:val="125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Default="00541EB1" w:rsidP="0079089C">
            <w:pPr>
              <w:jc w:val="center"/>
              <w:rPr>
                <w:rFonts w:ascii="Arial" w:hAnsi="Arial" w:cs="Arial"/>
                <w:color w:val="000000"/>
                <w:sz w:val="20"/>
                <w:szCs w:val="20"/>
              </w:rPr>
            </w:pPr>
            <w:r>
              <w:rPr>
                <w:rFonts w:ascii="Arial" w:hAnsi="Arial" w:cs="Arial"/>
                <w:color w:val="000000"/>
                <w:sz w:val="20"/>
                <w:szCs w:val="20"/>
              </w:rPr>
              <w:t>9</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79089C">
            <w:pPr>
              <w:jc w:val="center"/>
              <w:rPr>
                <w:rFonts w:ascii="Arial" w:hAnsi="Arial" w:cs="Arial"/>
                <w:sz w:val="20"/>
                <w:szCs w:val="20"/>
              </w:rPr>
            </w:pPr>
            <w:r>
              <w:rPr>
                <w:rFonts w:ascii="Arial" w:hAnsi="Arial" w:cs="Arial"/>
                <w:sz w:val="20"/>
                <w:szCs w:val="20"/>
              </w:rPr>
              <w:t>3.20</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Pr="005944E5" w:rsidRDefault="00541EB1" w:rsidP="00AB55F8">
            <w:pPr>
              <w:rPr>
                <w:rFonts w:ascii="Arial" w:hAnsi="Arial" w:cs="Arial"/>
                <w:sz w:val="20"/>
                <w:szCs w:val="20"/>
              </w:rPr>
            </w:pPr>
            <w:r>
              <w:rPr>
                <w:rFonts w:ascii="Arial" w:hAnsi="Arial" w:cs="Arial"/>
                <w:sz w:val="20"/>
                <w:szCs w:val="20"/>
              </w:rPr>
              <w:t xml:space="preserve">Trial: </w:t>
            </w:r>
            <w:r w:rsidR="00AF5F43">
              <w:rPr>
                <w:rFonts w:ascii="Arial" w:hAnsi="Arial" w:cs="Arial"/>
                <w:sz w:val="20"/>
                <w:szCs w:val="20"/>
              </w:rPr>
              <w:t>Credibility determinations</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EC22AA" w:rsidRDefault="00541EB1" w:rsidP="00764294">
            <w:pPr>
              <w:rPr>
                <w:rFonts w:ascii="Arial" w:hAnsi="Arial" w:cs="Arial"/>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322731" w:rsidRDefault="004E760C" w:rsidP="00A0429E">
            <w:pPr>
              <w:rPr>
                <w:rFonts w:ascii="Arial" w:hAnsi="Arial" w:cs="Arial"/>
                <w:sz w:val="20"/>
                <w:szCs w:val="20"/>
              </w:rPr>
            </w:pPr>
            <w:r>
              <w:rPr>
                <w:rFonts w:ascii="Arial" w:hAnsi="Arial" w:cs="Arial"/>
                <w:sz w:val="20"/>
                <w:szCs w:val="20"/>
              </w:rPr>
              <w:t>“</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B67922" w:rsidRDefault="00541EB1" w:rsidP="00012379">
            <w:pPr>
              <w:rPr>
                <w:rFonts w:ascii="Arial" w:hAnsi="Arial" w:cs="Arial"/>
                <w:sz w:val="20"/>
                <w:szCs w:val="20"/>
              </w:rPr>
            </w:pPr>
            <w:r>
              <w:rPr>
                <w:rFonts w:ascii="Arial" w:hAnsi="Arial" w:cs="Arial"/>
                <w:sz w:val="20"/>
                <w:szCs w:val="20"/>
              </w:rPr>
              <w:t>Weekly question</w:t>
            </w:r>
          </w:p>
        </w:tc>
      </w:tr>
      <w:tr w:rsidR="00541EB1" w:rsidRPr="000707DD" w:rsidTr="00E874AC">
        <w:trPr>
          <w:trHeight w:val="1502"/>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Pr="000707DD" w:rsidRDefault="00541EB1" w:rsidP="0079089C">
            <w:pPr>
              <w:jc w:val="center"/>
              <w:rPr>
                <w:rFonts w:ascii="Arial" w:hAnsi="Arial" w:cs="Arial"/>
                <w:color w:val="000000"/>
                <w:sz w:val="20"/>
                <w:szCs w:val="20"/>
              </w:rPr>
            </w:pPr>
            <w:r>
              <w:rPr>
                <w:rFonts w:ascii="Arial" w:hAnsi="Arial" w:cs="Arial"/>
                <w:color w:val="000000"/>
                <w:sz w:val="20"/>
                <w:szCs w:val="20"/>
              </w:rPr>
              <w:lastRenderedPageBreak/>
              <w:t>9</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7B67FB">
            <w:pPr>
              <w:jc w:val="center"/>
              <w:rPr>
                <w:rFonts w:ascii="Arial" w:hAnsi="Arial" w:cs="Arial"/>
                <w:sz w:val="20"/>
                <w:szCs w:val="20"/>
              </w:rPr>
            </w:pPr>
            <w:r>
              <w:rPr>
                <w:rFonts w:ascii="Arial" w:hAnsi="Arial" w:cs="Arial"/>
                <w:sz w:val="20"/>
                <w:szCs w:val="20"/>
              </w:rPr>
              <w:t>3.22</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516E02">
            <w:pPr>
              <w:rPr>
                <w:rFonts w:ascii="Arial" w:hAnsi="Arial" w:cs="Arial"/>
                <w:b/>
                <w:sz w:val="20"/>
                <w:szCs w:val="20"/>
              </w:rPr>
            </w:pPr>
            <w:r w:rsidRPr="000707DD">
              <w:rPr>
                <w:rFonts w:ascii="Arial" w:hAnsi="Arial" w:cs="Arial"/>
                <w:sz w:val="20"/>
                <w:szCs w:val="20"/>
              </w:rPr>
              <w:t>Trial: judgment, verdicts</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516E02">
            <w:pPr>
              <w:rPr>
                <w:rFonts w:ascii="Arial" w:hAnsi="Arial" w:cs="Arial"/>
                <w:sz w:val="20"/>
                <w:szCs w:val="20"/>
              </w:rPr>
            </w:pPr>
            <w:r w:rsidRPr="000707DD">
              <w:rPr>
                <w:rFonts w:ascii="Arial" w:hAnsi="Arial" w:cs="Arial"/>
                <w:sz w:val="20"/>
                <w:szCs w:val="20"/>
              </w:rPr>
              <w:t>28</w:t>
            </w:r>
            <w:r>
              <w:rPr>
                <w:rFonts w:ascii="Arial" w:hAnsi="Arial" w:cs="Arial"/>
                <w:sz w:val="20"/>
                <w:szCs w:val="20"/>
              </w:rPr>
              <w:t>5</w:t>
            </w:r>
            <w:r w:rsidRPr="000707DD">
              <w:rPr>
                <w:rFonts w:ascii="Arial" w:hAnsi="Arial" w:cs="Arial"/>
                <w:sz w:val="20"/>
                <w:szCs w:val="20"/>
              </w:rPr>
              <w:t>-291</w:t>
            </w:r>
            <w:r>
              <w:rPr>
                <w:rFonts w:ascii="Arial" w:hAnsi="Arial" w:cs="Arial"/>
                <w:sz w:val="20"/>
                <w:szCs w:val="20"/>
              </w:rPr>
              <w:t xml:space="preserve"> (criminal)</w:t>
            </w:r>
          </w:p>
          <w:p w:rsidR="00541EB1" w:rsidRPr="000707DD" w:rsidRDefault="00541EB1" w:rsidP="00516E02">
            <w:pPr>
              <w:rPr>
                <w:rFonts w:ascii="Arial" w:hAnsi="Arial" w:cs="Arial"/>
                <w:sz w:val="20"/>
                <w:szCs w:val="20"/>
              </w:rPr>
            </w:pPr>
            <w:r>
              <w:rPr>
                <w:rFonts w:ascii="Arial" w:hAnsi="Arial" w:cs="Arial"/>
                <w:sz w:val="20"/>
                <w:szCs w:val="20"/>
              </w:rPr>
              <w:t xml:space="preserve">Review 375-397 </w:t>
            </w: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4C70CD" w:rsidRDefault="004E760C" w:rsidP="00516E02">
            <w:pPr>
              <w:rPr>
                <w:rFonts w:ascii="Arial" w:hAnsi="Arial" w:cs="Arial"/>
                <w:color w:val="000000"/>
                <w:sz w:val="20"/>
                <w:szCs w:val="20"/>
              </w:rPr>
            </w:pPr>
            <w:r>
              <w:rPr>
                <w:rFonts w:ascii="Arial" w:hAnsi="Arial" w:cs="Arial"/>
                <w:color w:val="000000"/>
                <w:sz w:val="20"/>
                <w:szCs w:val="20"/>
              </w:rPr>
              <w:t>“</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F17BC9" w:rsidRDefault="00541EB1" w:rsidP="00012379">
            <w:pPr>
              <w:rPr>
                <w:rFonts w:ascii="Arial" w:hAnsi="Arial" w:cs="Arial"/>
                <w:iCs/>
                <w:sz w:val="20"/>
                <w:szCs w:val="20"/>
              </w:rPr>
            </w:pPr>
            <w:r w:rsidRPr="001A546A">
              <w:rPr>
                <w:rFonts w:ascii="Arial" w:hAnsi="Arial" w:cs="Arial"/>
                <w:iCs/>
                <w:sz w:val="20"/>
                <w:szCs w:val="20"/>
              </w:rPr>
              <w:t>News report</w:t>
            </w:r>
            <w:r>
              <w:rPr>
                <w:rFonts w:ascii="Arial" w:hAnsi="Arial" w:cs="Arial"/>
                <w:iCs/>
                <w:sz w:val="20"/>
                <w:szCs w:val="20"/>
              </w:rPr>
              <w:t xml:space="preserve"> 2</w:t>
            </w:r>
          </w:p>
        </w:tc>
      </w:tr>
      <w:tr w:rsidR="00541EB1" w:rsidRPr="000707DD" w:rsidTr="00C9320A">
        <w:trPr>
          <w:trHeight w:val="120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Pr="000707DD" w:rsidRDefault="00541EB1" w:rsidP="006155A4">
            <w:pPr>
              <w:jc w:val="center"/>
              <w:rPr>
                <w:rFonts w:ascii="Arial" w:hAnsi="Arial" w:cs="Arial"/>
                <w:color w:val="000000"/>
                <w:sz w:val="20"/>
                <w:szCs w:val="20"/>
              </w:rPr>
            </w:pPr>
            <w:r>
              <w:rPr>
                <w:rFonts w:ascii="Arial" w:hAnsi="Arial" w:cs="Arial"/>
                <w:color w:val="000000"/>
                <w:sz w:val="20"/>
                <w:szCs w:val="20"/>
              </w:rPr>
              <w:t>*</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7270AA">
            <w:pPr>
              <w:jc w:val="center"/>
              <w:rPr>
                <w:rFonts w:ascii="Arial" w:hAnsi="Arial" w:cs="Arial"/>
                <w:sz w:val="20"/>
                <w:szCs w:val="20"/>
              </w:rPr>
            </w:pPr>
            <w:r>
              <w:rPr>
                <w:rFonts w:ascii="Arial" w:hAnsi="Arial" w:cs="Arial"/>
                <w:sz w:val="20"/>
                <w:szCs w:val="20"/>
              </w:rPr>
              <w:t>March 26-30</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Pr="00C9320A" w:rsidRDefault="00541EB1" w:rsidP="00C9320A">
            <w:pPr>
              <w:jc w:val="center"/>
              <w:rPr>
                <w:rFonts w:ascii="Arial" w:hAnsi="Arial" w:cs="Arial"/>
                <w:b/>
                <w:sz w:val="20"/>
                <w:szCs w:val="20"/>
              </w:rPr>
            </w:pPr>
            <w:r w:rsidRPr="00C9320A">
              <w:rPr>
                <w:rFonts w:ascii="Arial" w:hAnsi="Arial" w:cs="Arial"/>
                <w:b/>
                <w:sz w:val="20"/>
                <w:szCs w:val="20"/>
              </w:rPr>
              <w:t>No class</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C9320A" w:rsidRDefault="00541EB1" w:rsidP="00C9320A">
            <w:pPr>
              <w:jc w:val="center"/>
              <w:rPr>
                <w:rFonts w:ascii="Arial" w:hAnsi="Arial" w:cs="Arial"/>
                <w:b/>
                <w:sz w:val="20"/>
                <w:szCs w:val="20"/>
              </w:rPr>
            </w:pPr>
            <w:r w:rsidRPr="00C9320A">
              <w:rPr>
                <w:rFonts w:ascii="Arial" w:hAnsi="Arial" w:cs="Arial"/>
                <w:b/>
                <w:sz w:val="20"/>
                <w:szCs w:val="20"/>
              </w:rPr>
              <w:t>Enjoy spring break!</w:t>
            </w: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A0429E">
            <w:pPr>
              <w:rPr>
                <w:rFonts w:ascii="Arial" w:hAnsi="Arial" w:cs="Arial"/>
                <w:sz w:val="20"/>
                <w:szCs w:val="20"/>
              </w:rPr>
            </w:pP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B67922" w:rsidRDefault="00541EB1" w:rsidP="00012379">
            <w:pPr>
              <w:rPr>
                <w:rFonts w:ascii="Arial" w:hAnsi="Arial" w:cs="Arial"/>
                <w:sz w:val="20"/>
                <w:szCs w:val="20"/>
              </w:rPr>
            </w:pPr>
          </w:p>
        </w:tc>
      </w:tr>
      <w:tr w:rsidR="00541EB1" w:rsidRPr="000707DD" w:rsidTr="0038193C">
        <w:trPr>
          <w:trHeight w:val="863"/>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Pr="000707DD" w:rsidRDefault="00541EB1" w:rsidP="006155A4">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7270AA">
            <w:pPr>
              <w:jc w:val="center"/>
              <w:rPr>
                <w:rFonts w:ascii="Arial" w:hAnsi="Arial" w:cs="Arial"/>
                <w:sz w:val="20"/>
                <w:szCs w:val="20"/>
              </w:rPr>
            </w:pPr>
            <w:r>
              <w:rPr>
                <w:rFonts w:ascii="Arial" w:hAnsi="Arial" w:cs="Arial"/>
                <w:sz w:val="20"/>
                <w:szCs w:val="20"/>
              </w:rPr>
              <w:t>4.3</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Pr="00D0511C" w:rsidRDefault="00541EB1" w:rsidP="00314CBA">
            <w:pPr>
              <w:rPr>
                <w:rFonts w:ascii="Arial" w:hAnsi="Arial" w:cs="Arial"/>
                <w:sz w:val="20"/>
                <w:szCs w:val="20"/>
              </w:rPr>
            </w:pPr>
            <w:r>
              <w:rPr>
                <w:rFonts w:ascii="Arial" w:hAnsi="Arial" w:cs="Arial"/>
                <w:sz w:val="20"/>
                <w:szCs w:val="20"/>
              </w:rPr>
              <w:t>S</w:t>
            </w:r>
            <w:r w:rsidRPr="000707DD">
              <w:rPr>
                <w:rFonts w:ascii="Arial" w:hAnsi="Arial" w:cs="Arial"/>
                <w:sz w:val="20"/>
                <w:szCs w:val="20"/>
              </w:rPr>
              <w:t>entencing</w:t>
            </w:r>
          </w:p>
        </w:tc>
        <w:tc>
          <w:tcPr>
            <w:tcW w:w="3060" w:type="dxa"/>
            <w:gridSpan w:val="2"/>
            <w:tcBorders>
              <w:top w:val="nil"/>
              <w:left w:val="nil"/>
              <w:bottom w:val="single" w:sz="4" w:space="0" w:color="auto"/>
              <w:right w:val="single" w:sz="4" w:space="0" w:color="auto"/>
            </w:tcBorders>
            <w:shd w:val="clear" w:color="auto" w:fill="auto"/>
            <w:hideMark/>
          </w:tcPr>
          <w:p w:rsidR="00541EB1" w:rsidRDefault="00541EB1" w:rsidP="00F77696">
            <w:pPr>
              <w:rPr>
                <w:rFonts w:ascii="Arial" w:hAnsi="Arial" w:cs="Arial"/>
                <w:sz w:val="20"/>
                <w:szCs w:val="20"/>
              </w:rPr>
            </w:pPr>
          </w:p>
          <w:p w:rsidR="00541EB1" w:rsidRDefault="00541EB1" w:rsidP="00F77696">
            <w:pPr>
              <w:rPr>
                <w:rFonts w:ascii="Arial" w:hAnsi="Arial" w:cs="Arial"/>
                <w:sz w:val="20"/>
                <w:szCs w:val="20"/>
              </w:rPr>
            </w:pPr>
          </w:p>
          <w:p w:rsidR="00541EB1" w:rsidRDefault="00541EB1" w:rsidP="00F77696">
            <w:pPr>
              <w:rPr>
                <w:rFonts w:ascii="Arial" w:hAnsi="Arial" w:cs="Arial"/>
                <w:sz w:val="20"/>
                <w:szCs w:val="20"/>
              </w:rPr>
            </w:pPr>
          </w:p>
          <w:p w:rsidR="00541EB1" w:rsidRDefault="00541EB1" w:rsidP="00F77696">
            <w:pPr>
              <w:rPr>
                <w:rFonts w:ascii="Arial" w:hAnsi="Arial" w:cs="Arial"/>
                <w:sz w:val="20"/>
                <w:szCs w:val="20"/>
              </w:rPr>
            </w:pPr>
          </w:p>
          <w:p w:rsidR="00541EB1" w:rsidRPr="00012576" w:rsidRDefault="00541EB1" w:rsidP="00F77696">
            <w:pPr>
              <w:rPr>
                <w:rFonts w:ascii="Arial" w:hAnsi="Arial" w:cs="Arial"/>
                <w:sz w:val="20"/>
                <w:szCs w:val="20"/>
                <w:u w:val="single"/>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B007B0" w:rsidRDefault="00541EB1" w:rsidP="00A0429E">
            <w:pPr>
              <w:rPr>
                <w:rFonts w:ascii="Arial" w:hAnsi="Arial" w:cs="Arial"/>
                <w:sz w:val="20"/>
                <w:szCs w:val="20"/>
              </w:rPr>
            </w:pPr>
            <w:r>
              <w:rPr>
                <w:rFonts w:ascii="Arial" w:hAnsi="Arial" w:cs="Arial"/>
                <w:sz w:val="20"/>
                <w:szCs w:val="20"/>
              </w:rPr>
              <w:t>Sentencing folder</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012379">
            <w:pPr>
              <w:rPr>
                <w:rFonts w:ascii="Arial" w:hAnsi="Arial" w:cs="Arial"/>
                <w:color w:val="000000"/>
                <w:sz w:val="20"/>
                <w:szCs w:val="20"/>
              </w:rPr>
            </w:pPr>
            <w:r>
              <w:rPr>
                <w:rFonts w:ascii="Arial" w:hAnsi="Arial" w:cs="Arial"/>
                <w:sz w:val="20"/>
                <w:szCs w:val="20"/>
              </w:rPr>
              <w:t>Weekly question</w:t>
            </w:r>
          </w:p>
        </w:tc>
      </w:tr>
      <w:tr w:rsidR="00541EB1" w:rsidRPr="000707DD" w:rsidTr="00124D3E">
        <w:trPr>
          <w:trHeight w:val="1358"/>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Pr="000707DD" w:rsidRDefault="00541EB1" w:rsidP="006155A4">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012379">
            <w:pPr>
              <w:jc w:val="center"/>
              <w:rPr>
                <w:rFonts w:ascii="Arial" w:hAnsi="Arial" w:cs="Arial"/>
                <w:sz w:val="20"/>
                <w:szCs w:val="20"/>
              </w:rPr>
            </w:pPr>
            <w:r>
              <w:rPr>
                <w:rFonts w:ascii="Arial" w:hAnsi="Arial" w:cs="Arial"/>
                <w:sz w:val="20"/>
                <w:szCs w:val="20"/>
              </w:rPr>
              <w:t>4.5</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7C7F63">
            <w:pPr>
              <w:rPr>
                <w:rFonts w:ascii="Arial" w:hAnsi="Arial" w:cs="Arial"/>
                <w:sz w:val="20"/>
                <w:szCs w:val="20"/>
              </w:rPr>
            </w:pPr>
            <w:r>
              <w:rPr>
                <w:rFonts w:ascii="Arial" w:hAnsi="Arial" w:cs="Arial"/>
                <w:sz w:val="20"/>
                <w:szCs w:val="20"/>
              </w:rPr>
              <w:t>Judges and Judging</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516E02">
            <w:pPr>
              <w:rPr>
                <w:rFonts w:ascii="Arial" w:hAnsi="Arial" w:cs="Arial"/>
                <w:sz w:val="20"/>
                <w:szCs w:val="20"/>
              </w:rPr>
            </w:pPr>
            <w:r w:rsidRPr="000707DD">
              <w:rPr>
                <w:rFonts w:ascii="Arial" w:hAnsi="Arial" w:cs="Arial"/>
                <w:color w:val="000000"/>
                <w:sz w:val="20"/>
                <w:szCs w:val="20"/>
              </w:rPr>
              <w:t>173-20</w:t>
            </w:r>
            <w:r>
              <w:rPr>
                <w:rFonts w:ascii="Arial" w:hAnsi="Arial" w:cs="Arial"/>
                <w:color w:val="000000"/>
                <w:sz w:val="20"/>
                <w:szCs w:val="20"/>
              </w:rPr>
              <w:t>0</w:t>
            </w:r>
            <w:r w:rsidRPr="000707DD">
              <w:rPr>
                <w:rFonts w:ascii="Arial" w:hAnsi="Arial" w:cs="Arial"/>
                <w:color w:val="000000"/>
                <w:sz w:val="20"/>
                <w:szCs w:val="20"/>
              </w:rPr>
              <w:t>; 47</w:t>
            </w:r>
            <w:r>
              <w:rPr>
                <w:rFonts w:ascii="Arial" w:hAnsi="Arial" w:cs="Arial"/>
                <w:color w:val="000000"/>
                <w:sz w:val="20"/>
                <w:szCs w:val="20"/>
              </w:rPr>
              <w:t>5</w:t>
            </w:r>
            <w:r w:rsidRPr="000707DD">
              <w:rPr>
                <w:rFonts w:ascii="Arial" w:hAnsi="Arial" w:cs="Arial"/>
                <w:color w:val="000000"/>
                <w:sz w:val="20"/>
                <w:szCs w:val="20"/>
              </w:rPr>
              <w:t>-48</w:t>
            </w:r>
            <w:r>
              <w:rPr>
                <w:rFonts w:ascii="Arial" w:hAnsi="Arial" w:cs="Arial"/>
                <w:color w:val="000000"/>
                <w:sz w:val="20"/>
                <w:szCs w:val="20"/>
              </w:rPr>
              <w:t>5</w:t>
            </w: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516E02">
            <w:pPr>
              <w:rPr>
                <w:rFonts w:ascii="Arial" w:hAnsi="Arial" w:cs="Arial"/>
                <w:iCs/>
                <w:sz w:val="20"/>
                <w:szCs w:val="20"/>
              </w:rPr>
            </w:pPr>
            <w:r>
              <w:rPr>
                <w:rFonts w:ascii="Arial" w:hAnsi="Arial" w:cs="Arial"/>
                <w:iCs/>
                <w:sz w:val="20"/>
                <w:szCs w:val="20"/>
              </w:rPr>
              <w:t>Judges and Judging folder (note: there is significant reading this week)</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79089C">
            <w:pPr>
              <w:rPr>
                <w:rFonts w:ascii="Arial" w:hAnsi="Arial" w:cs="Arial"/>
                <w:color w:val="000000"/>
                <w:sz w:val="20"/>
                <w:szCs w:val="20"/>
              </w:rPr>
            </w:pPr>
          </w:p>
        </w:tc>
      </w:tr>
      <w:tr w:rsidR="00541EB1" w:rsidRPr="000707DD" w:rsidTr="00144663">
        <w:trPr>
          <w:trHeight w:val="1169"/>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Pr="000707DD" w:rsidRDefault="00541EB1" w:rsidP="006155A4">
            <w:pPr>
              <w:jc w:val="center"/>
              <w:rPr>
                <w:rFonts w:ascii="Arial" w:hAnsi="Arial" w:cs="Arial"/>
                <w:color w:val="000000"/>
                <w:sz w:val="20"/>
                <w:szCs w:val="20"/>
              </w:rPr>
            </w:pPr>
            <w:r>
              <w:rPr>
                <w:rFonts w:ascii="Arial" w:hAnsi="Arial" w:cs="Arial"/>
                <w:color w:val="000000"/>
                <w:sz w:val="20"/>
                <w:szCs w:val="20"/>
              </w:rPr>
              <w:t>11</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012379">
            <w:pPr>
              <w:jc w:val="center"/>
              <w:rPr>
                <w:rFonts w:ascii="Arial" w:hAnsi="Arial" w:cs="Arial"/>
                <w:sz w:val="20"/>
                <w:szCs w:val="20"/>
              </w:rPr>
            </w:pPr>
            <w:r>
              <w:rPr>
                <w:rFonts w:ascii="Arial" w:hAnsi="Arial" w:cs="Arial"/>
                <w:sz w:val="20"/>
                <w:szCs w:val="20"/>
              </w:rPr>
              <w:t>4.10</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79089C">
            <w:pPr>
              <w:rPr>
                <w:rFonts w:ascii="Arial" w:hAnsi="Arial" w:cs="Arial"/>
                <w:b/>
                <w:sz w:val="20"/>
                <w:szCs w:val="20"/>
              </w:rPr>
            </w:pPr>
            <w:r>
              <w:rPr>
                <w:rFonts w:ascii="Arial" w:hAnsi="Arial" w:cs="Arial"/>
                <w:b/>
                <w:sz w:val="20"/>
                <w:szCs w:val="20"/>
              </w:rPr>
              <w:t>Guest speaker:</w:t>
            </w:r>
          </w:p>
          <w:p w:rsidR="00541EB1" w:rsidRDefault="00541EB1" w:rsidP="0079089C">
            <w:pPr>
              <w:rPr>
                <w:rFonts w:ascii="Arial" w:hAnsi="Arial" w:cs="Arial"/>
                <w:b/>
                <w:sz w:val="20"/>
                <w:szCs w:val="20"/>
              </w:rPr>
            </w:pPr>
            <w:r w:rsidRPr="006D520A">
              <w:rPr>
                <w:rFonts w:ascii="Arial" w:hAnsi="Arial" w:cs="Arial"/>
                <w:b/>
                <w:sz w:val="20"/>
                <w:szCs w:val="20"/>
                <w:highlight w:val="lightGray"/>
              </w:rPr>
              <w:t>Judge</w:t>
            </w:r>
          </w:p>
          <w:p w:rsidR="00541EB1" w:rsidRPr="000707DD" w:rsidRDefault="00541EB1" w:rsidP="00FE509C">
            <w:pPr>
              <w:rPr>
                <w:rFonts w:ascii="Arial" w:hAnsi="Arial" w:cs="Arial"/>
                <w:sz w:val="20"/>
                <w:szCs w:val="20"/>
              </w:rPr>
            </w:pP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79089C">
            <w:pPr>
              <w:rPr>
                <w:rFonts w:ascii="Arial" w:hAnsi="Arial" w:cs="Arial"/>
                <w:color w:val="000000"/>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79089C">
            <w:pPr>
              <w:rPr>
                <w:rFonts w:ascii="Arial" w:hAnsi="Arial" w:cs="Arial"/>
                <w:sz w:val="20"/>
                <w:szCs w:val="20"/>
              </w:rPr>
            </w:pP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79089C">
            <w:pPr>
              <w:rPr>
                <w:rFonts w:ascii="Arial" w:hAnsi="Arial" w:cs="Arial"/>
                <w:sz w:val="20"/>
                <w:szCs w:val="20"/>
              </w:rPr>
            </w:pPr>
            <w:r>
              <w:rPr>
                <w:rFonts w:ascii="Arial" w:hAnsi="Arial" w:cs="Arial"/>
                <w:sz w:val="20"/>
                <w:szCs w:val="20"/>
              </w:rPr>
              <w:t>Weekly question</w:t>
            </w:r>
          </w:p>
        </w:tc>
      </w:tr>
      <w:tr w:rsidR="00541EB1" w:rsidRPr="000707DD" w:rsidTr="00310C38">
        <w:trPr>
          <w:trHeight w:val="1682"/>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Default="00541EB1" w:rsidP="0079089C">
            <w:pPr>
              <w:jc w:val="center"/>
              <w:rPr>
                <w:rFonts w:ascii="Arial" w:hAnsi="Arial" w:cs="Arial"/>
                <w:color w:val="000000"/>
                <w:sz w:val="20"/>
                <w:szCs w:val="20"/>
              </w:rPr>
            </w:pPr>
            <w:r>
              <w:rPr>
                <w:rFonts w:ascii="Arial" w:hAnsi="Arial" w:cs="Arial"/>
                <w:color w:val="000000"/>
                <w:sz w:val="20"/>
                <w:szCs w:val="20"/>
              </w:rPr>
              <w:t>11</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0170B0">
            <w:pPr>
              <w:jc w:val="center"/>
              <w:rPr>
                <w:rFonts w:ascii="Arial" w:hAnsi="Arial" w:cs="Arial"/>
                <w:sz w:val="20"/>
                <w:szCs w:val="20"/>
              </w:rPr>
            </w:pPr>
            <w:r>
              <w:rPr>
                <w:rFonts w:ascii="Arial" w:hAnsi="Arial" w:cs="Arial"/>
                <w:sz w:val="20"/>
                <w:szCs w:val="20"/>
              </w:rPr>
              <w:t>4.12</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Pr="001B17B9" w:rsidRDefault="00541EB1" w:rsidP="00984796">
            <w:pPr>
              <w:rPr>
                <w:rFonts w:ascii="Arial" w:hAnsi="Arial" w:cs="Arial"/>
                <w:sz w:val="20"/>
                <w:szCs w:val="20"/>
              </w:rPr>
            </w:pPr>
            <w:r w:rsidRPr="000707DD">
              <w:rPr>
                <w:rFonts w:ascii="Arial" w:hAnsi="Arial" w:cs="Arial"/>
                <w:sz w:val="20"/>
                <w:szCs w:val="20"/>
              </w:rPr>
              <w:t xml:space="preserve">Special </w:t>
            </w:r>
            <w:r>
              <w:rPr>
                <w:rFonts w:ascii="Arial" w:hAnsi="Arial" w:cs="Arial"/>
                <w:sz w:val="20"/>
                <w:szCs w:val="20"/>
              </w:rPr>
              <w:t>c</w:t>
            </w:r>
            <w:r w:rsidRPr="000707DD">
              <w:rPr>
                <w:rFonts w:ascii="Arial" w:hAnsi="Arial" w:cs="Arial"/>
                <w:sz w:val="20"/>
                <w:szCs w:val="20"/>
              </w:rPr>
              <w:t>ourt proceedings: juvenile, famil</w:t>
            </w:r>
            <w:r>
              <w:rPr>
                <w:rFonts w:ascii="Arial" w:hAnsi="Arial" w:cs="Arial"/>
                <w:sz w:val="20"/>
                <w:szCs w:val="20"/>
              </w:rPr>
              <w:t>y, tribal, international courts</w:t>
            </w:r>
          </w:p>
        </w:tc>
        <w:tc>
          <w:tcPr>
            <w:tcW w:w="3060" w:type="dxa"/>
            <w:gridSpan w:val="2"/>
            <w:tcBorders>
              <w:top w:val="nil"/>
              <w:left w:val="nil"/>
              <w:bottom w:val="single" w:sz="4" w:space="0" w:color="auto"/>
              <w:right w:val="single" w:sz="4" w:space="0" w:color="auto"/>
            </w:tcBorders>
            <w:shd w:val="clear" w:color="auto" w:fill="auto"/>
            <w:vAlign w:val="center"/>
          </w:tcPr>
          <w:p w:rsidR="00541EB1" w:rsidRPr="00F968AF" w:rsidRDefault="00541EB1" w:rsidP="00516E02">
            <w:pPr>
              <w:rPr>
                <w:rFonts w:ascii="Arial" w:hAnsi="Arial" w:cs="Arial"/>
                <w:sz w:val="20"/>
                <w:szCs w:val="20"/>
              </w:rPr>
            </w:pPr>
            <w:r w:rsidRPr="00F968AF">
              <w:rPr>
                <w:rFonts w:ascii="Arial" w:hAnsi="Arial" w:cs="Arial"/>
                <w:sz w:val="20"/>
                <w:szCs w:val="20"/>
              </w:rPr>
              <w:t>107-109 (juvenile)</w:t>
            </w:r>
            <w:r w:rsidRPr="00F968AF">
              <w:rPr>
                <w:rFonts w:ascii="Arial" w:hAnsi="Arial" w:cs="Arial"/>
                <w:sz w:val="20"/>
                <w:szCs w:val="20"/>
              </w:rPr>
              <w:br/>
              <w:t>363-365 (family)</w:t>
            </w:r>
          </w:p>
          <w:p w:rsidR="00541EB1" w:rsidRPr="00F968AF" w:rsidRDefault="00541EB1" w:rsidP="00516E02">
            <w:pPr>
              <w:rPr>
                <w:rFonts w:ascii="Arial" w:hAnsi="Arial" w:cs="Arial"/>
                <w:sz w:val="20"/>
                <w:szCs w:val="20"/>
              </w:rPr>
            </w:pPr>
            <w:r w:rsidRPr="00F968AF">
              <w:rPr>
                <w:rFonts w:ascii="Arial" w:hAnsi="Arial" w:cs="Arial"/>
                <w:sz w:val="20"/>
                <w:szCs w:val="20"/>
              </w:rPr>
              <w:t>116-120 (drug)</w:t>
            </w:r>
          </w:p>
          <w:p w:rsidR="00541EB1" w:rsidRPr="00F968AF" w:rsidRDefault="00541EB1" w:rsidP="00516E02">
            <w:pPr>
              <w:rPr>
                <w:rFonts w:ascii="Arial" w:hAnsi="Arial" w:cs="Arial"/>
                <w:sz w:val="20"/>
                <w:szCs w:val="20"/>
              </w:rPr>
            </w:pPr>
            <w:r w:rsidRPr="00F968AF">
              <w:rPr>
                <w:rFonts w:ascii="Arial" w:hAnsi="Arial" w:cs="Arial"/>
                <w:sz w:val="20"/>
                <w:szCs w:val="20"/>
              </w:rPr>
              <w:t>443 (international)</w:t>
            </w:r>
          </w:p>
        </w:tc>
        <w:tc>
          <w:tcPr>
            <w:tcW w:w="2970" w:type="dxa"/>
            <w:gridSpan w:val="2"/>
            <w:tcBorders>
              <w:top w:val="nil"/>
              <w:left w:val="nil"/>
              <w:bottom w:val="single" w:sz="4" w:space="0" w:color="auto"/>
              <w:right w:val="single" w:sz="4" w:space="0" w:color="auto"/>
            </w:tcBorders>
            <w:shd w:val="clear" w:color="auto" w:fill="auto"/>
            <w:vAlign w:val="center"/>
          </w:tcPr>
          <w:p w:rsidR="00541EB1" w:rsidRPr="000707DD" w:rsidRDefault="00541EB1" w:rsidP="00516E02">
            <w:pPr>
              <w:rPr>
                <w:rFonts w:ascii="Arial" w:hAnsi="Arial" w:cs="Arial"/>
                <w:sz w:val="20"/>
                <w:szCs w:val="20"/>
              </w:rPr>
            </w:pPr>
            <w:r w:rsidRPr="00193B1F">
              <w:rPr>
                <w:rFonts w:ascii="Arial" w:hAnsi="Arial" w:cs="Arial"/>
                <w:iCs/>
                <w:sz w:val="20"/>
                <w:szCs w:val="20"/>
              </w:rPr>
              <w:t>Special Types of Court Proceedings folder</w:t>
            </w:r>
          </w:p>
        </w:tc>
        <w:tc>
          <w:tcPr>
            <w:tcW w:w="2070" w:type="dxa"/>
            <w:gridSpan w:val="2"/>
            <w:tcBorders>
              <w:top w:val="nil"/>
              <w:left w:val="nil"/>
              <w:bottom w:val="single" w:sz="4" w:space="0" w:color="auto"/>
              <w:right w:val="single" w:sz="4" w:space="0" w:color="auto"/>
            </w:tcBorders>
            <w:shd w:val="clear" w:color="auto" w:fill="auto"/>
            <w:vAlign w:val="center"/>
          </w:tcPr>
          <w:p w:rsidR="00541EB1" w:rsidRDefault="00541EB1" w:rsidP="0079089C">
            <w:pPr>
              <w:tabs>
                <w:tab w:val="left" w:pos="2847"/>
              </w:tabs>
              <w:rPr>
                <w:rFonts w:ascii="Arial" w:hAnsi="Arial" w:cs="Arial"/>
                <w:color w:val="000000"/>
                <w:sz w:val="20"/>
                <w:szCs w:val="20"/>
              </w:rPr>
            </w:pPr>
            <w:r>
              <w:rPr>
                <w:rFonts w:ascii="Arial" w:hAnsi="Arial" w:cs="Arial"/>
                <w:sz w:val="20"/>
                <w:szCs w:val="20"/>
              </w:rPr>
              <w:t>Court observation 3</w:t>
            </w:r>
          </w:p>
        </w:tc>
      </w:tr>
      <w:tr w:rsidR="00541EB1" w:rsidRPr="000707DD" w:rsidTr="0038193C">
        <w:trPr>
          <w:trHeight w:val="1493"/>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Pr="000707DD" w:rsidRDefault="00541EB1" w:rsidP="0079089C">
            <w:pPr>
              <w:jc w:val="center"/>
              <w:rPr>
                <w:rFonts w:ascii="Arial" w:hAnsi="Arial" w:cs="Arial"/>
                <w:color w:val="000000"/>
                <w:sz w:val="20"/>
                <w:szCs w:val="20"/>
              </w:rPr>
            </w:pPr>
            <w:r>
              <w:rPr>
                <w:rFonts w:ascii="Arial" w:hAnsi="Arial" w:cs="Arial"/>
                <w:color w:val="000000"/>
                <w:sz w:val="20"/>
                <w:szCs w:val="20"/>
              </w:rPr>
              <w:t>12</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EC22AA">
            <w:pPr>
              <w:jc w:val="center"/>
              <w:rPr>
                <w:rFonts w:ascii="Arial" w:hAnsi="Arial" w:cs="Arial"/>
                <w:sz w:val="20"/>
                <w:szCs w:val="20"/>
              </w:rPr>
            </w:pPr>
            <w:r>
              <w:rPr>
                <w:rFonts w:ascii="Arial" w:hAnsi="Arial" w:cs="Arial"/>
                <w:sz w:val="20"/>
                <w:szCs w:val="20"/>
              </w:rPr>
              <w:t>4.17</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Pr="00460593" w:rsidRDefault="00541EB1" w:rsidP="00EC22AA">
            <w:pPr>
              <w:rPr>
                <w:rFonts w:ascii="Arial" w:hAnsi="Arial" w:cs="Arial"/>
                <w:sz w:val="20"/>
                <w:szCs w:val="20"/>
              </w:rPr>
            </w:pPr>
            <w:r w:rsidRPr="00460593">
              <w:rPr>
                <w:rFonts w:ascii="Arial" w:hAnsi="Arial" w:cs="Arial"/>
                <w:sz w:val="20"/>
                <w:szCs w:val="20"/>
              </w:rPr>
              <w:t>Presentations</w:t>
            </w:r>
          </w:p>
        </w:tc>
        <w:tc>
          <w:tcPr>
            <w:tcW w:w="3060" w:type="dxa"/>
            <w:gridSpan w:val="2"/>
            <w:tcBorders>
              <w:top w:val="nil"/>
              <w:left w:val="nil"/>
              <w:bottom w:val="single" w:sz="4" w:space="0" w:color="auto"/>
              <w:right w:val="single" w:sz="4" w:space="0" w:color="auto"/>
            </w:tcBorders>
            <w:shd w:val="clear" w:color="auto" w:fill="auto"/>
            <w:vAlign w:val="center"/>
          </w:tcPr>
          <w:p w:rsidR="00541EB1" w:rsidRPr="00EC22AA" w:rsidRDefault="00541EB1" w:rsidP="00EC22AA">
            <w:pPr>
              <w:rPr>
                <w:rFonts w:ascii="Arial" w:hAnsi="Arial" w:cs="Arial"/>
                <w:sz w:val="20"/>
                <w:szCs w:val="20"/>
              </w:rPr>
            </w:pPr>
          </w:p>
        </w:tc>
        <w:tc>
          <w:tcPr>
            <w:tcW w:w="2970" w:type="dxa"/>
            <w:gridSpan w:val="2"/>
            <w:tcBorders>
              <w:top w:val="nil"/>
              <w:left w:val="nil"/>
              <w:bottom w:val="single" w:sz="4" w:space="0" w:color="auto"/>
              <w:right w:val="single" w:sz="4" w:space="0" w:color="auto"/>
            </w:tcBorders>
            <w:shd w:val="clear" w:color="auto" w:fill="auto"/>
            <w:vAlign w:val="center"/>
          </w:tcPr>
          <w:p w:rsidR="00541EB1" w:rsidRPr="000707DD" w:rsidRDefault="00541EB1" w:rsidP="0079089C">
            <w:pPr>
              <w:rPr>
                <w:rFonts w:ascii="Arial" w:hAnsi="Arial" w:cs="Arial"/>
                <w:sz w:val="20"/>
                <w:szCs w:val="20"/>
              </w:rPr>
            </w:pPr>
          </w:p>
        </w:tc>
        <w:tc>
          <w:tcPr>
            <w:tcW w:w="2070" w:type="dxa"/>
            <w:gridSpan w:val="2"/>
            <w:tcBorders>
              <w:top w:val="nil"/>
              <w:left w:val="nil"/>
              <w:bottom w:val="single" w:sz="4" w:space="0" w:color="auto"/>
              <w:right w:val="single" w:sz="4" w:space="0" w:color="auto"/>
            </w:tcBorders>
            <w:shd w:val="clear" w:color="auto" w:fill="auto"/>
            <w:vAlign w:val="center"/>
          </w:tcPr>
          <w:p w:rsidR="00541EB1" w:rsidRDefault="00541EB1" w:rsidP="0079089C">
            <w:pPr>
              <w:tabs>
                <w:tab w:val="left" w:pos="2847"/>
              </w:tabs>
              <w:rPr>
                <w:rFonts w:ascii="Arial" w:hAnsi="Arial" w:cs="Arial"/>
                <w:sz w:val="20"/>
                <w:szCs w:val="20"/>
              </w:rPr>
            </w:pPr>
            <w:r>
              <w:rPr>
                <w:rFonts w:ascii="Arial" w:hAnsi="Arial" w:cs="Arial"/>
                <w:sz w:val="20"/>
                <w:szCs w:val="20"/>
              </w:rPr>
              <w:t>Weekly question</w:t>
            </w:r>
          </w:p>
          <w:p w:rsidR="00541EB1" w:rsidRDefault="00541EB1" w:rsidP="0079089C">
            <w:pPr>
              <w:tabs>
                <w:tab w:val="left" w:pos="2847"/>
              </w:tabs>
              <w:rPr>
                <w:rFonts w:ascii="Arial" w:hAnsi="Arial" w:cs="Arial"/>
                <w:sz w:val="20"/>
                <w:szCs w:val="20"/>
              </w:rPr>
            </w:pPr>
          </w:p>
          <w:p w:rsidR="00541EB1" w:rsidRPr="000707DD" w:rsidRDefault="00541EB1" w:rsidP="0079089C">
            <w:pPr>
              <w:tabs>
                <w:tab w:val="left" w:pos="2847"/>
              </w:tabs>
              <w:rPr>
                <w:rFonts w:ascii="Arial" w:hAnsi="Arial" w:cs="Arial"/>
                <w:sz w:val="20"/>
                <w:szCs w:val="20"/>
              </w:rPr>
            </w:pPr>
            <w:r>
              <w:rPr>
                <w:rFonts w:ascii="Arial" w:hAnsi="Arial" w:cs="Arial"/>
                <w:sz w:val="20"/>
                <w:szCs w:val="20"/>
              </w:rPr>
              <w:t>Prepare to lead class discussion re CO or NR</w:t>
            </w:r>
          </w:p>
        </w:tc>
      </w:tr>
      <w:tr w:rsidR="00541EB1" w:rsidRPr="000707DD" w:rsidTr="0038193C">
        <w:trPr>
          <w:trHeight w:val="107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Default="00541EB1" w:rsidP="006155A4">
            <w:pPr>
              <w:jc w:val="center"/>
              <w:rPr>
                <w:rFonts w:ascii="Arial" w:hAnsi="Arial" w:cs="Arial"/>
                <w:color w:val="000000"/>
                <w:sz w:val="20"/>
                <w:szCs w:val="20"/>
              </w:rPr>
            </w:pPr>
            <w:r>
              <w:rPr>
                <w:rFonts w:ascii="Arial" w:hAnsi="Arial" w:cs="Arial"/>
                <w:color w:val="000000"/>
                <w:sz w:val="20"/>
                <w:szCs w:val="20"/>
              </w:rPr>
              <w:t>12</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jc w:val="center"/>
              <w:rPr>
                <w:rFonts w:ascii="Arial" w:hAnsi="Arial" w:cs="Arial"/>
                <w:sz w:val="20"/>
                <w:szCs w:val="20"/>
              </w:rPr>
            </w:pPr>
            <w:r>
              <w:rPr>
                <w:rFonts w:ascii="Arial" w:hAnsi="Arial" w:cs="Arial"/>
                <w:sz w:val="20"/>
                <w:szCs w:val="20"/>
              </w:rPr>
              <w:t>4.19</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79089C">
            <w:pPr>
              <w:rPr>
                <w:rFonts w:ascii="Arial" w:hAnsi="Arial" w:cs="Arial"/>
                <w:sz w:val="20"/>
                <w:szCs w:val="20"/>
              </w:rPr>
            </w:pPr>
            <w:r>
              <w:rPr>
                <w:rFonts w:ascii="Arial" w:hAnsi="Arial" w:cs="Arial"/>
                <w:sz w:val="20"/>
                <w:szCs w:val="20"/>
              </w:rPr>
              <w:t>Quiz 2</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r>
              <w:rPr>
                <w:rFonts w:ascii="Arial" w:hAnsi="Arial" w:cs="Arial"/>
                <w:sz w:val="20"/>
                <w:szCs w:val="20"/>
              </w:rPr>
              <w:t>Quiz 2</w:t>
            </w:r>
          </w:p>
        </w:tc>
      </w:tr>
      <w:tr w:rsidR="00541EB1" w:rsidRPr="000707DD" w:rsidTr="0038193C">
        <w:trPr>
          <w:trHeight w:val="116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Default="00541EB1" w:rsidP="006155A4">
            <w:pPr>
              <w:jc w:val="center"/>
              <w:rPr>
                <w:rFonts w:ascii="Arial" w:hAnsi="Arial" w:cs="Arial"/>
                <w:color w:val="000000"/>
                <w:sz w:val="20"/>
                <w:szCs w:val="20"/>
              </w:rPr>
            </w:pPr>
            <w:r>
              <w:rPr>
                <w:rFonts w:ascii="Arial" w:hAnsi="Arial" w:cs="Arial"/>
                <w:color w:val="000000"/>
                <w:sz w:val="20"/>
                <w:szCs w:val="20"/>
              </w:rPr>
              <w:t>13</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jc w:val="center"/>
              <w:rPr>
                <w:rFonts w:ascii="Arial" w:hAnsi="Arial" w:cs="Arial"/>
                <w:sz w:val="20"/>
                <w:szCs w:val="20"/>
              </w:rPr>
            </w:pPr>
            <w:r>
              <w:rPr>
                <w:rFonts w:ascii="Arial" w:hAnsi="Arial" w:cs="Arial"/>
                <w:sz w:val="20"/>
                <w:szCs w:val="20"/>
              </w:rPr>
              <w:t>4.24</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79089C">
            <w:pPr>
              <w:rPr>
                <w:rFonts w:ascii="Arial" w:hAnsi="Arial" w:cs="Arial"/>
                <w:sz w:val="20"/>
                <w:szCs w:val="20"/>
              </w:rPr>
            </w:pPr>
            <w:r>
              <w:rPr>
                <w:rFonts w:ascii="Arial" w:hAnsi="Arial" w:cs="Arial"/>
                <w:sz w:val="20"/>
                <w:szCs w:val="20"/>
              </w:rPr>
              <w:t>Appeals</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F968AF" w:rsidRDefault="00541EB1" w:rsidP="00E47860">
            <w:pPr>
              <w:rPr>
                <w:rFonts w:ascii="Arial" w:hAnsi="Arial" w:cs="Arial"/>
                <w:color w:val="000000"/>
                <w:sz w:val="20"/>
                <w:szCs w:val="20"/>
              </w:rPr>
            </w:pPr>
            <w:r w:rsidRPr="00F968AF">
              <w:rPr>
                <w:rFonts w:ascii="Arial" w:hAnsi="Arial" w:cs="Arial"/>
                <w:color w:val="000000"/>
                <w:sz w:val="20"/>
                <w:szCs w:val="20"/>
              </w:rPr>
              <w:t>Chapter 13; 485-495;</w:t>
            </w:r>
          </w:p>
          <w:p w:rsidR="00541EB1" w:rsidRPr="00E00026" w:rsidRDefault="00541EB1" w:rsidP="00E47860">
            <w:pPr>
              <w:rPr>
                <w:rFonts w:ascii="Arial" w:hAnsi="Arial" w:cs="Arial"/>
                <w:sz w:val="20"/>
                <w:szCs w:val="20"/>
              </w:rPr>
            </w:pPr>
            <w:r w:rsidRPr="00F968AF">
              <w:rPr>
                <w:rFonts w:ascii="Arial" w:hAnsi="Arial" w:cs="Arial"/>
                <w:sz w:val="20"/>
                <w:szCs w:val="20"/>
              </w:rPr>
              <w:t>442-445 (USSC jurisdiction</w:t>
            </w:r>
            <w:r>
              <w:rPr>
                <w:rFonts w:ascii="Arial" w:hAnsi="Arial" w:cs="Arial"/>
                <w:sz w:val="20"/>
                <w:szCs w:val="20"/>
              </w:rPr>
              <w:t>)</w:t>
            </w: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r>
              <w:rPr>
                <w:rFonts w:ascii="Arial" w:hAnsi="Arial" w:cs="Arial"/>
                <w:sz w:val="20"/>
                <w:szCs w:val="20"/>
              </w:rPr>
              <w:t>Appeals folder</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r>
              <w:rPr>
                <w:rFonts w:ascii="Arial" w:hAnsi="Arial" w:cs="Arial"/>
                <w:sz w:val="20"/>
                <w:szCs w:val="20"/>
              </w:rPr>
              <w:t>Weekly question</w:t>
            </w:r>
          </w:p>
        </w:tc>
      </w:tr>
      <w:tr w:rsidR="00541EB1" w:rsidRPr="000707DD" w:rsidTr="0038193C">
        <w:trPr>
          <w:trHeight w:val="116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Default="00541EB1" w:rsidP="006155A4">
            <w:pPr>
              <w:jc w:val="center"/>
              <w:rPr>
                <w:rFonts w:ascii="Arial" w:hAnsi="Arial" w:cs="Arial"/>
                <w:color w:val="000000"/>
                <w:sz w:val="20"/>
                <w:szCs w:val="20"/>
              </w:rPr>
            </w:pPr>
            <w:r>
              <w:rPr>
                <w:rFonts w:ascii="Arial" w:hAnsi="Arial" w:cs="Arial"/>
                <w:color w:val="000000"/>
                <w:sz w:val="20"/>
                <w:szCs w:val="20"/>
              </w:rPr>
              <w:t>13</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jc w:val="center"/>
              <w:rPr>
                <w:rFonts w:ascii="Arial" w:hAnsi="Arial" w:cs="Arial"/>
                <w:sz w:val="20"/>
                <w:szCs w:val="20"/>
              </w:rPr>
            </w:pPr>
            <w:r>
              <w:rPr>
                <w:rFonts w:ascii="Arial" w:hAnsi="Arial" w:cs="Arial"/>
                <w:sz w:val="20"/>
                <w:szCs w:val="20"/>
              </w:rPr>
              <w:t>4.26</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103CC7">
            <w:pPr>
              <w:rPr>
                <w:rFonts w:ascii="Arial" w:hAnsi="Arial" w:cs="Arial"/>
                <w:sz w:val="20"/>
                <w:szCs w:val="20"/>
              </w:rPr>
            </w:pPr>
            <w:r>
              <w:rPr>
                <w:rFonts w:ascii="Arial" w:hAnsi="Arial" w:cs="Arial"/>
                <w:sz w:val="20"/>
                <w:szCs w:val="20"/>
              </w:rPr>
              <w:t xml:space="preserve">US Supreme Court </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r w:rsidRPr="00F968AF">
              <w:rPr>
                <w:rFonts w:ascii="Arial" w:hAnsi="Arial" w:cs="Arial"/>
                <w:sz w:val="20"/>
                <w:szCs w:val="20"/>
              </w:rPr>
              <w:t>442-445 (USSC jurisdiction</w:t>
            </w:r>
            <w:r>
              <w:rPr>
                <w:rFonts w:ascii="Arial" w:hAnsi="Arial" w:cs="Arial"/>
                <w:sz w:val="20"/>
                <w:szCs w:val="20"/>
              </w:rPr>
              <w:t>)</w:t>
            </w: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r>
              <w:rPr>
                <w:rFonts w:ascii="Arial" w:hAnsi="Arial" w:cs="Arial"/>
                <w:sz w:val="20"/>
                <w:szCs w:val="20"/>
              </w:rPr>
              <w:t>US Supreme Court folder</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r>
      <w:tr w:rsidR="00541EB1" w:rsidRPr="000707DD" w:rsidTr="00E00026">
        <w:trPr>
          <w:trHeight w:val="134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Default="00541EB1" w:rsidP="006155A4">
            <w:pPr>
              <w:jc w:val="center"/>
              <w:rPr>
                <w:rFonts w:ascii="Arial" w:hAnsi="Arial" w:cs="Arial"/>
                <w:color w:val="000000"/>
                <w:sz w:val="20"/>
                <w:szCs w:val="20"/>
              </w:rPr>
            </w:pPr>
            <w:r>
              <w:rPr>
                <w:rFonts w:ascii="Arial" w:hAnsi="Arial" w:cs="Arial"/>
                <w:color w:val="000000"/>
                <w:sz w:val="20"/>
                <w:szCs w:val="20"/>
              </w:rPr>
              <w:lastRenderedPageBreak/>
              <w:t>14</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jc w:val="center"/>
              <w:rPr>
                <w:rFonts w:ascii="Arial" w:hAnsi="Arial" w:cs="Arial"/>
                <w:sz w:val="20"/>
                <w:szCs w:val="20"/>
              </w:rPr>
            </w:pPr>
            <w:r>
              <w:rPr>
                <w:rFonts w:ascii="Arial" w:hAnsi="Arial" w:cs="Arial"/>
                <w:sz w:val="20"/>
                <w:szCs w:val="20"/>
              </w:rPr>
              <w:t>5.1</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0B2576">
            <w:pPr>
              <w:rPr>
                <w:rFonts w:ascii="Arial" w:hAnsi="Arial" w:cs="Arial"/>
                <w:sz w:val="20"/>
                <w:szCs w:val="20"/>
              </w:rPr>
            </w:pPr>
            <w:r>
              <w:rPr>
                <w:rFonts w:ascii="Arial" w:hAnsi="Arial" w:cs="Arial"/>
                <w:sz w:val="20"/>
                <w:szCs w:val="20"/>
              </w:rPr>
              <w:t>Using courts for rights claims</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F968AF" w:rsidRDefault="00541EB1" w:rsidP="00103CC7">
            <w:pPr>
              <w:rPr>
                <w:rFonts w:ascii="Arial" w:hAnsi="Arial" w:cs="Arial"/>
                <w:color w:val="000000"/>
                <w:sz w:val="20"/>
                <w:szCs w:val="20"/>
              </w:rPr>
            </w:pPr>
            <w:r w:rsidRPr="00F968AF">
              <w:rPr>
                <w:rFonts w:ascii="Arial" w:hAnsi="Arial" w:cs="Arial"/>
                <w:color w:val="000000"/>
                <w:sz w:val="20"/>
                <w:szCs w:val="20"/>
              </w:rPr>
              <w:t>Chapter 13; 485-495;</w:t>
            </w:r>
          </w:p>
          <w:p w:rsidR="00541EB1" w:rsidRDefault="00541EB1" w:rsidP="00516E02">
            <w:pPr>
              <w:rPr>
                <w:rFonts w:ascii="Arial" w:hAnsi="Arial" w:cs="Arial"/>
                <w:color w:val="000000"/>
                <w:sz w:val="20"/>
                <w:szCs w:val="20"/>
              </w:rPr>
            </w:pPr>
          </w:p>
          <w:p w:rsidR="00541EB1" w:rsidRPr="000707DD" w:rsidRDefault="00541EB1" w:rsidP="00516E02">
            <w:pPr>
              <w:rPr>
                <w:rFonts w:ascii="Arial" w:hAnsi="Arial" w:cs="Arial"/>
                <w:color w:val="000000"/>
                <w:sz w:val="20"/>
                <w:szCs w:val="20"/>
              </w:rPr>
            </w:pPr>
            <w:r w:rsidRPr="000707DD">
              <w:rPr>
                <w:rFonts w:ascii="Arial" w:hAnsi="Arial" w:cs="Arial"/>
                <w:color w:val="000000"/>
                <w:sz w:val="20"/>
                <w:szCs w:val="20"/>
              </w:rPr>
              <w:t xml:space="preserve">17-20; </w:t>
            </w:r>
            <w:r w:rsidRPr="000707DD">
              <w:rPr>
                <w:rFonts w:ascii="Arial" w:hAnsi="Arial" w:cs="Arial"/>
                <w:sz w:val="20"/>
                <w:szCs w:val="20"/>
              </w:rPr>
              <w:t xml:space="preserve">45; </w:t>
            </w:r>
            <w:r>
              <w:rPr>
                <w:rFonts w:ascii="Arial" w:hAnsi="Arial" w:cs="Arial"/>
                <w:sz w:val="20"/>
                <w:szCs w:val="20"/>
              </w:rPr>
              <w:t xml:space="preserve">451-452 (political questions); </w:t>
            </w:r>
            <w:r w:rsidRPr="000707DD">
              <w:rPr>
                <w:rFonts w:ascii="Arial" w:hAnsi="Arial" w:cs="Arial"/>
                <w:sz w:val="20"/>
                <w:szCs w:val="20"/>
              </w:rPr>
              <w:t>498-505</w:t>
            </w: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r>
              <w:rPr>
                <w:rFonts w:ascii="Arial" w:hAnsi="Arial" w:cs="Arial"/>
                <w:sz w:val="20"/>
                <w:szCs w:val="20"/>
              </w:rPr>
              <w:t>Using Courts for Rights Claims folder</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r>
              <w:rPr>
                <w:rFonts w:ascii="Arial" w:hAnsi="Arial" w:cs="Arial"/>
                <w:sz w:val="20"/>
                <w:szCs w:val="20"/>
              </w:rPr>
              <w:t>Weekly question</w:t>
            </w:r>
          </w:p>
        </w:tc>
      </w:tr>
      <w:tr w:rsidR="00541EB1" w:rsidRPr="000707DD" w:rsidTr="00E00026">
        <w:trPr>
          <w:trHeight w:val="134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Default="00541EB1" w:rsidP="006155A4">
            <w:pPr>
              <w:jc w:val="center"/>
              <w:rPr>
                <w:rFonts w:ascii="Arial" w:hAnsi="Arial" w:cs="Arial"/>
                <w:color w:val="000000"/>
                <w:sz w:val="20"/>
                <w:szCs w:val="20"/>
              </w:rPr>
            </w:pPr>
            <w:r>
              <w:rPr>
                <w:rFonts w:ascii="Arial" w:hAnsi="Arial" w:cs="Arial"/>
                <w:color w:val="000000"/>
                <w:sz w:val="20"/>
                <w:szCs w:val="20"/>
              </w:rPr>
              <w:t>14</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jc w:val="center"/>
              <w:rPr>
                <w:rFonts w:ascii="Arial" w:hAnsi="Arial" w:cs="Arial"/>
                <w:sz w:val="20"/>
                <w:szCs w:val="20"/>
              </w:rPr>
            </w:pPr>
            <w:r>
              <w:rPr>
                <w:rFonts w:ascii="Arial" w:hAnsi="Arial" w:cs="Arial"/>
                <w:sz w:val="20"/>
                <w:szCs w:val="20"/>
              </w:rPr>
              <w:t>5.3</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34357B">
            <w:pPr>
              <w:rPr>
                <w:rFonts w:ascii="Arial" w:hAnsi="Arial" w:cs="Arial"/>
                <w:b/>
                <w:i/>
                <w:sz w:val="20"/>
                <w:szCs w:val="20"/>
              </w:rPr>
            </w:pPr>
          </w:p>
          <w:p w:rsidR="00541EB1" w:rsidRDefault="00541EB1" w:rsidP="0034357B">
            <w:pPr>
              <w:rPr>
                <w:rFonts w:ascii="Arial" w:hAnsi="Arial" w:cs="Arial"/>
                <w:b/>
                <w:i/>
                <w:sz w:val="20"/>
                <w:szCs w:val="20"/>
              </w:rPr>
            </w:pPr>
            <w:r>
              <w:rPr>
                <w:rFonts w:ascii="Arial" w:hAnsi="Arial" w:cs="Arial"/>
                <w:b/>
                <w:i/>
                <w:sz w:val="20"/>
                <w:szCs w:val="20"/>
              </w:rPr>
              <w:t xml:space="preserve">Guest speaker attorney Elizabeth Gill, ACLU Northern California </w:t>
            </w:r>
          </w:p>
          <w:p w:rsidR="00541EB1" w:rsidRPr="0038193C" w:rsidRDefault="00541EB1" w:rsidP="0034357B">
            <w:pPr>
              <w:rPr>
                <w:rFonts w:ascii="Arial" w:hAnsi="Arial" w:cs="Arial"/>
                <w:b/>
                <w:sz w:val="20"/>
                <w:szCs w:val="20"/>
              </w:rPr>
            </w:pPr>
            <w:r w:rsidRPr="0038193C">
              <w:rPr>
                <w:rFonts w:ascii="Arial" w:hAnsi="Arial" w:cs="Arial"/>
                <w:sz w:val="20"/>
                <w:szCs w:val="20"/>
              </w:rPr>
              <w:t>Gay marriage cases</w:t>
            </w:r>
          </w:p>
          <w:p w:rsidR="00541EB1" w:rsidRDefault="00541EB1" w:rsidP="0034357B">
            <w:pPr>
              <w:rPr>
                <w:rFonts w:ascii="Arial" w:hAnsi="Arial" w:cs="Arial"/>
                <w:sz w:val="20"/>
                <w:szCs w:val="20"/>
              </w:rPr>
            </w:pP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r>
              <w:rPr>
                <w:rFonts w:ascii="Arial" w:hAnsi="Arial" w:cs="Arial"/>
                <w:sz w:val="20"/>
                <w:szCs w:val="20"/>
              </w:rPr>
              <w:t>“</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r>
      <w:tr w:rsidR="00541EB1" w:rsidRPr="000707DD" w:rsidTr="00E00026">
        <w:trPr>
          <w:trHeight w:val="134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Default="00541EB1" w:rsidP="006155A4">
            <w:pPr>
              <w:jc w:val="center"/>
              <w:rPr>
                <w:rFonts w:ascii="Arial" w:hAnsi="Arial" w:cs="Arial"/>
                <w:color w:val="000000"/>
                <w:sz w:val="20"/>
                <w:szCs w:val="20"/>
              </w:rPr>
            </w:pPr>
            <w:r>
              <w:rPr>
                <w:rFonts w:ascii="Arial" w:hAnsi="Arial" w:cs="Arial"/>
                <w:color w:val="000000"/>
                <w:sz w:val="20"/>
                <w:szCs w:val="20"/>
              </w:rPr>
              <w:t>15</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jc w:val="center"/>
              <w:rPr>
                <w:rFonts w:ascii="Arial" w:hAnsi="Arial" w:cs="Arial"/>
                <w:sz w:val="20"/>
                <w:szCs w:val="20"/>
              </w:rPr>
            </w:pPr>
            <w:r>
              <w:rPr>
                <w:rFonts w:ascii="Arial" w:hAnsi="Arial" w:cs="Arial"/>
                <w:sz w:val="20"/>
                <w:szCs w:val="20"/>
              </w:rPr>
              <w:t>5.8</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34357B">
            <w:pPr>
              <w:rPr>
                <w:rFonts w:ascii="Arial" w:hAnsi="Arial" w:cs="Arial"/>
                <w:sz w:val="20"/>
                <w:szCs w:val="20"/>
              </w:rPr>
            </w:pPr>
            <w:r w:rsidRPr="000707DD">
              <w:rPr>
                <w:rFonts w:ascii="Arial" w:hAnsi="Arial" w:cs="Arial"/>
                <w:sz w:val="20"/>
                <w:szCs w:val="20"/>
              </w:rPr>
              <w:t>Balance of power: legislative v. executive v. judicial</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C86BB7">
            <w:pPr>
              <w:rPr>
                <w:rFonts w:ascii="Arial" w:hAnsi="Arial" w:cs="Arial"/>
                <w:sz w:val="20"/>
                <w:szCs w:val="20"/>
              </w:rPr>
            </w:pPr>
            <w:r w:rsidRPr="000707DD">
              <w:rPr>
                <w:rFonts w:ascii="Arial" w:hAnsi="Arial" w:cs="Arial"/>
                <w:sz w:val="20"/>
                <w:szCs w:val="20"/>
              </w:rPr>
              <w:t xml:space="preserve">Review </w:t>
            </w:r>
            <w:r>
              <w:rPr>
                <w:rFonts w:ascii="Arial" w:hAnsi="Arial" w:cs="Arial"/>
                <w:sz w:val="20"/>
                <w:szCs w:val="20"/>
              </w:rPr>
              <w:t xml:space="preserve">Where the Law Comes From </w:t>
            </w:r>
            <w:r w:rsidRPr="000707DD">
              <w:rPr>
                <w:rFonts w:ascii="Arial" w:hAnsi="Arial" w:cs="Arial"/>
                <w:sz w:val="20"/>
                <w:szCs w:val="20"/>
              </w:rPr>
              <w:t xml:space="preserve">(week </w:t>
            </w:r>
            <w:r>
              <w:rPr>
                <w:rFonts w:ascii="Arial" w:hAnsi="Arial" w:cs="Arial"/>
                <w:sz w:val="20"/>
                <w:szCs w:val="20"/>
              </w:rPr>
              <w:t>4</w:t>
            </w:r>
            <w:r w:rsidRPr="000707DD">
              <w:rPr>
                <w:rFonts w:ascii="Arial" w:hAnsi="Arial" w:cs="Arial"/>
                <w:sz w:val="20"/>
                <w:szCs w:val="20"/>
              </w:rPr>
              <w:t>)</w:t>
            </w:r>
            <w:r>
              <w:rPr>
                <w:rFonts w:ascii="Arial" w:hAnsi="Arial" w:cs="Arial"/>
                <w:sz w:val="20"/>
                <w:szCs w:val="20"/>
              </w:rPr>
              <w:t xml:space="preserve"> folder</w:t>
            </w:r>
          </w:p>
          <w:p w:rsidR="00541EB1" w:rsidRDefault="00541EB1" w:rsidP="00C86BB7">
            <w:pPr>
              <w:rPr>
                <w:rFonts w:ascii="Arial" w:hAnsi="Arial" w:cs="Arial"/>
                <w:sz w:val="20"/>
                <w:szCs w:val="20"/>
              </w:rPr>
            </w:pPr>
          </w:p>
          <w:p w:rsidR="00541EB1" w:rsidRPr="00E00026" w:rsidRDefault="00541EB1" w:rsidP="00C86BB7">
            <w:pPr>
              <w:rPr>
                <w:rFonts w:ascii="Arial" w:hAnsi="Arial" w:cs="Arial"/>
                <w:sz w:val="20"/>
                <w:szCs w:val="20"/>
              </w:rPr>
            </w:pPr>
            <w:r>
              <w:rPr>
                <w:rFonts w:ascii="Arial" w:hAnsi="Arial" w:cs="Arial"/>
                <w:sz w:val="20"/>
                <w:szCs w:val="20"/>
              </w:rPr>
              <w:t>Balance of Power folder</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r>
              <w:rPr>
                <w:rFonts w:ascii="Arial" w:hAnsi="Arial" w:cs="Arial"/>
                <w:sz w:val="20"/>
                <w:szCs w:val="20"/>
              </w:rPr>
              <w:t>Weekly question</w:t>
            </w:r>
          </w:p>
        </w:tc>
      </w:tr>
      <w:tr w:rsidR="00541EB1" w:rsidRPr="000707DD" w:rsidTr="00DD33CF">
        <w:trPr>
          <w:trHeight w:val="242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Default="00541EB1" w:rsidP="006155A4">
            <w:pPr>
              <w:jc w:val="center"/>
              <w:rPr>
                <w:rFonts w:ascii="Arial" w:hAnsi="Arial" w:cs="Arial"/>
                <w:color w:val="000000"/>
                <w:sz w:val="20"/>
                <w:szCs w:val="20"/>
              </w:rPr>
            </w:pPr>
            <w:r>
              <w:rPr>
                <w:rFonts w:ascii="Arial" w:hAnsi="Arial" w:cs="Arial"/>
                <w:color w:val="000000"/>
                <w:sz w:val="20"/>
                <w:szCs w:val="20"/>
              </w:rPr>
              <w:t>15</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jc w:val="center"/>
              <w:rPr>
                <w:rFonts w:ascii="Arial" w:hAnsi="Arial" w:cs="Arial"/>
                <w:sz w:val="20"/>
                <w:szCs w:val="20"/>
              </w:rPr>
            </w:pPr>
            <w:r>
              <w:rPr>
                <w:rFonts w:ascii="Arial" w:hAnsi="Arial" w:cs="Arial"/>
                <w:sz w:val="20"/>
                <w:szCs w:val="20"/>
              </w:rPr>
              <w:t>5.10</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FE509C">
            <w:pPr>
              <w:rPr>
                <w:rFonts w:ascii="Arial" w:hAnsi="Arial" w:cs="Arial"/>
                <w:b/>
                <w:i/>
                <w:sz w:val="20"/>
                <w:szCs w:val="20"/>
              </w:rPr>
            </w:pPr>
            <w:r>
              <w:rPr>
                <w:rFonts w:ascii="Arial" w:hAnsi="Arial" w:cs="Arial"/>
                <w:b/>
                <w:i/>
                <w:sz w:val="20"/>
                <w:szCs w:val="20"/>
              </w:rPr>
              <w:t xml:space="preserve">Guest speaker: Attorney Tanya </w:t>
            </w:r>
            <w:proofErr w:type="spellStart"/>
            <w:r>
              <w:rPr>
                <w:rFonts w:ascii="Arial" w:hAnsi="Arial" w:cs="Arial"/>
                <w:b/>
                <w:i/>
                <w:sz w:val="20"/>
                <w:szCs w:val="20"/>
              </w:rPr>
              <w:t>Broder</w:t>
            </w:r>
            <w:proofErr w:type="spellEnd"/>
            <w:r>
              <w:rPr>
                <w:rFonts w:ascii="Arial" w:hAnsi="Arial" w:cs="Arial"/>
                <w:b/>
                <w:i/>
                <w:sz w:val="20"/>
                <w:szCs w:val="20"/>
              </w:rPr>
              <w:t>, National Immigration Law Center</w:t>
            </w:r>
          </w:p>
          <w:p w:rsidR="00541EB1" w:rsidRPr="0038193C" w:rsidRDefault="00541EB1" w:rsidP="00FE509C">
            <w:pPr>
              <w:rPr>
                <w:rFonts w:ascii="Arial" w:hAnsi="Arial" w:cs="Arial"/>
                <w:sz w:val="20"/>
                <w:szCs w:val="20"/>
              </w:rPr>
            </w:pPr>
            <w:r w:rsidRPr="0038193C">
              <w:rPr>
                <w:rFonts w:ascii="Arial" w:hAnsi="Arial" w:cs="Arial"/>
                <w:sz w:val="20"/>
                <w:szCs w:val="20"/>
              </w:rPr>
              <w:t xml:space="preserve">Who decides? Recent Policy Affecting Immigrants  </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r>
              <w:rPr>
                <w:rFonts w:ascii="Arial" w:hAnsi="Arial" w:cs="Arial"/>
                <w:sz w:val="20"/>
                <w:szCs w:val="20"/>
              </w:rPr>
              <w:t>“</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r>
      <w:tr w:rsidR="00541EB1" w:rsidRPr="000707DD" w:rsidTr="00FE509C">
        <w:trPr>
          <w:trHeight w:val="116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Default="00541EB1" w:rsidP="006155A4">
            <w:pPr>
              <w:jc w:val="center"/>
              <w:rPr>
                <w:rFonts w:ascii="Arial" w:hAnsi="Arial" w:cs="Arial"/>
                <w:color w:val="000000"/>
                <w:sz w:val="20"/>
                <w:szCs w:val="20"/>
              </w:rPr>
            </w:pPr>
            <w:r>
              <w:rPr>
                <w:rFonts w:ascii="Arial" w:hAnsi="Arial" w:cs="Arial"/>
                <w:color w:val="000000"/>
                <w:sz w:val="20"/>
                <w:szCs w:val="20"/>
              </w:rPr>
              <w:t>16</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jc w:val="center"/>
              <w:rPr>
                <w:rFonts w:ascii="Arial" w:hAnsi="Arial" w:cs="Arial"/>
                <w:sz w:val="20"/>
                <w:szCs w:val="20"/>
              </w:rPr>
            </w:pPr>
            <w:r>
              <w:rPr>
                <w:rFonts w:ascii="Arial" w:hAnsi="Arial" w:cs="Arial"/>
                <w:sz w:val="20"/>
                <w:szCs w:val="20"/>
              </w:rPr>
              <w:t>5.15</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445D96" w:rsidP="0079089C">
            <w:pPr>
              <w:rPr>
                <w:rFonts w:ascii="Arial" w:hAnsi="Arial" w:cs="Arial"/>
                <w:sz w:val="20"/>
                <w:szCs w:val="20"/>
              </w:rPr>
            </w:pPr>
            <w:r w:rsidRPr="00E00026">
              <w:rPr>
                <w:rFonts w:ascii="Arial" w:hAnsi="Arial" w:cs="Arial"/>
                <w:sz w:val="20"/>
                <w:szCs w:val="20"/>
              </w:rPr>
              <w:t>Course review jeopardy</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8E3E62" w:rsidP="0079089C">
            <w:pPr>
              <w:rPr>
                <w:rFonts w:ascii="Arial" w:hAnsi="Arial" w:cs="Arial"/>
                <w:sz w:val="20"/>
                <w:szCs w:val="20"/>
              </w:rPr>
            </w:pPr>
            <w:r>
              <w:rPr>
                <w:rFonts w:ascii="Arial" w:hAnsi="Arial" w:cs="Arial"/>
                <w:sz w:val="20"/>
                <w:szCs w:val="20"/>
              </w:rPr>
              <w:t>Weekly question</w:t>
            </w:r>
          </w:p>
        </w:tc>
      </w:tr>
      <w:tr w:rsidR="00541EB1" w:rsidRPr="000707DD" w:rsidTr="00E00026">
        <w:trPr>
          <w:trHeight w:val="134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Default="00541EB1" w:rsidP="006155A4">
            <w:pPr>
              <w:jc w:val="center"/>
              <w:rPr>
                <w:rFonts w:ascii="Arial" w:hAnsi="Arial" w:cs="Arial"/>
                <w:color w:val="000000"/>
                <w:sz w:val="20"/>
                <w:szCs w:val="20"/>
              </w:rPr>
            </w:pP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jc w:val="center"/>
              <w:rPr>
                <w:rFonts w:ascii="Arial" w:hAnsi="Arial" w:cs="Arial"/>
                <w:sz w:val="20"/>
                <w:szCs w:val="20"/>
              </w:rPr>
            </w:pP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79089C">
            <w:pPr>
              <w:rPr>
                <w:rFonts w:ascii="Arial" w:hAnsi="Arial" w:cs="Arial"/>
                <w:sz w:val="20"/>
                <w:szCs w:val="20"/>
              </w:rPr>
            </w:pP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rPr>
                <w:rFonts w:ascii="Arial" w:hAnsi="Arial" w:cs="Arial"/>
                <w:sz w:val="20"/>
                <w:szCs w:val="20"/>
              </w:rPr>
            </w:pPr>
          </w:p>
        </w:tc>
      </w:tr>
      <w:tr w:rsidR="00541EB1" w:rsidRPr="000707DD" w:rsidTr="00144663">
        <w:trPr>
          <w:trHeight w:val="62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41EB1" w:rsidRPr="000707DD" w:rsidRDefault="00541EB1" w:rsidP="0079089C">
            <w:pPr>
              <w:jc w:val="center"/>
              <w:rPr>
                <w:rFonts w:ascii="Arial" w:hAnsi="Arial" w:cs="Arial"/>
                <w:color w:val="000000"/>
                <w:sz w:val="20"/>
                <w:szCs w:val="20"/>
              </w:rPr>
            </w:pPr>
            <w:r>
              <w:rPr>
                <w:rFonts w:ascii="Arial" w:hAnsi="Arial" w:cs="Arial"/>
                <w:color w:val="000000"/>
                <w:sz w:val="20"/>
                <w:szCs w:val="20"/>
              </w:rPr>
              <w:t>*</w:t>
            </w:r>
          </w:p>
        </w:tc>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E00026" w:rsidRDefault="00541EB1" w:rsidP="0079089C">
            <w:pPr>
              <w:jc w:val="center"/>
              <w:rPr>
                <w:rFonts w:ascii="Arial" w:hAnsi="Arial" w:cs="Arial"/>
                <w:sz w:val="20"/>
                <w:szCs w:val="20"/>
              </w:rPr>
            </w:pPr>
          </w:p>
          <w:p w:rsidR="00541EB1" w:rsidRPr="0034357B" w:rsidRDefault="00541EB1" w:rsidP="00E00026">
            <w:pPr>
              <w:jc w:val="center"/>
              <w:rPr>
                <w:rFonts w:ascii="Arial" w:hAnsi="Arial" w:cs="Arial"/>
                <w:b/>
                <w:sz w:val="20"/>
                <w:szCs w:val="20"/>
              </w:rPr>
            </w:pPr>
            <w:r w:rsidRPr="0034357B">
              <w:rPr>
                <w:rFonts w:ascii="Arial" w:hAnsi="Arial" w:cs="Arial"/>
                <w:b/>
                <w:sz w:val="20"/>
                <w:szCs w:val="20"/>
              </w:rPr>
              <w:t>MONDAY</w:t>
            </w:r>
          </w:p>
          <w:p w:rsidR="00541EB1" w:rsidRPr="0034357B" w:rsidRDefault="00541EB1" w:rsidP="00E00026">
            <w:pPr>
              <w:jc w:val="center"/>
              <w:rPr>
                <w:rFonts w:ascii="Arial" w:hAnsi="Arial" w:cs="Arial"/>
                <w:b/>
                <w:sz w:val="20"/>
                <w:szCs w:val="20"/>
              </w:rPr>
            </w:pPr>
            <w:r w:rsidRPr="0034357B">
              <w:rPr>
                <w:rFonts w:ascii="Arial" w:hAnsi="Arial" w:cs="Arial"/>
                <w:b/>
                <w:sz w:val="20"/>
                <w:szCs w:val="20"/>
              </w:rPr>
              <w:t>5.21</w:t>
            </w:r>
          </w:p>
          <w:p w:rsidR="00541EB1" w:rsidRPr="0034357B" w:rsidRDefault="00541EB1" w:rsidP="00E00026">
            <w:pPr>
              <w:jc w:val="center"/>
              <w:rPr>
                <w:rFonts w:ascii="Arial" w:hAnsi="Arial" w:cs="Arial"/>
                <w:b/>
                <w:sz w:val="20"/>
                <w:szCs w:val="20"/>
              </w:rPr>
            </w:pPr>
            <w:r w:rsidRPr="0034357B">
              <w:rPr>
                <w:rFonts w:ascii="Arial" w:hAnsi="Arial" w:cs="Arial"/>
                <w:b/>
                <w:sz w:val="20"/>
                <w:szCs w:val="20"/>
              </w:rPr>
              <w:t>9:45 – 12:00</w:t>
            </w:r>
          </w:p>
          <w:p w:rsidR="00541EB1" w:rsidRPr="00E00026" w:rsidRDefault="00541EB1" w:rsidP="0079089C">
            <w:pPr>
              <w:jc w:val="center"/>
              <w:rPr>
                <w:rFonts w:ascii="Arial" w:hAnsi="Arial" w:cs="Arial"/>
                <w:sz w:val="20"/>
                <w:szCs w:val="20"/>
              </w:rPr>
            </w:pPr>
          </w:p>
        </w:tc>
        <w:tc>
          <w:tcPr>
            <w:tcW w:w="10080" w:type="dxa"/>
            <w:gridSpan w:val="8"/>
            <w:tcBorders>
              <w:top w:val="nil"/>
              <w:left w:val="nil"/>
              <w:bottom w:val="single" w:sz="4" w:space="0" w:color="auto"/>
              <w:right w:val="single" w:sz="4" w:space="0" w:color="auto"/>
            </w:tcBorders>
            <w:shd w:val="clear" w:color="auto" w:fill="auto"/>
            <w:vAlign w:val="center"/>
            <w:hideMark/>
          </w:tcPr>
          <w:p w:rsidR="00541EB1" w:rsidRPr="00E00026" w:rsidRDefault="00541EB1" w:rsidP="00C81D13">
            <w:pPr>
              <w:rPr>
                <w:rFonts w:ascii="Arial" w:hAnsi="Arial" w:cs="Arial"/>
                <w:sz w:val="20"/>
                <w:szCs w:val="20"/>
              </w:rPr>
            </w:pPr>
            <w:r w:rsidRPr="00C81D13">
              <w:rPr>
                <w:rFonts w:ascii="Arial" w:hAnsi="Arial" w:cs="Arial"/>
                <w:b/>
                <w:sz w:val="20"/>
                <w:szCs w:val="20"/>
              </w:rPr>
              <w:t>Final exam</w:t>
            </w:r>
            <w:r>
              <w:rPr>
                <w:rFonts w:ascii="Arial" w:hAnsi="Arial" w:cs="Arial"/>
                <w:sz w:val="20"/>
                <w:szCs w:val="20"/>
              </w:rPr>
              <w:t xml:space="preserve"> – note that final exam is on a MONDAY beginning earlier than our regular class</w:t>
            </w:r>
          </w:p>
        </w:tc>
      </w:tr>
      <w:tr w:rsidR="00541EB1" w:rsidRPr="000707DD" w:rsidTr="0038193C">
        <w:trPr>
          <w:gridAfter w:val="1"/>
          <w:wAfter w:w="450" w:type="dxa"/>
          <w:trHeight w:val="1637"/>
        </w:trPr>
        <w:tc>
          <w:tcPr>
            <w:tcW w:w="81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516E02">
            <w:pPr>
              <w:jc w:val="center"/>
              <w:rPr>
                <w:rFonts w:ascii="Arial" w:hAnsi="Arial" w:cs="Arial"/>
                <w:sz w:val="20"/>
                <w:szCs w:val="20"/>
              </w:rPr>
            </w:pPr>
            <w:r>
              <w:rPr>
                <w:rFonts w:ascii="Arial" w:hAnsi="Arial" w:cs="Arial"/>
                <w:sz w:val="20"/>
                <w:szCs w:val="20"/>
              </w:rPr>
              <w:t>WED</w:t>
            </w:r>
          </w:p>
          <w:p w:rsidR="00541EB1" w:rsidRDefault="00541EB1" w:rsidP="00516E02">
            <w:pPr>
              <w:jc w:val="center"/>
              <w:rPr>
                <w:rFonts w:ascii="Arial" w:hAnsi="Arial" w:cs="Arial"/>
                <w:sz w:val="20"/>
                <w:szCs w:val="20"/>
              </w:rPr>
            </w:pPr>
            <w:r>
              <w:rPr>
                <w:rFonts w:ascii="Arial" w:hAnsi="Arial" w:cs="Arial"/>
                <w:sz w:val="20"/>
                <w:szCs w:val="20"/>
              </w:rPr>
              <w:t>8.31</w:t>
            </w:r>
          </w:p>
          <w:p w:rsidR="00541EB1" w:rsidRPr="000707DD" w:rsidRDefault="00541EB1" w:rsidP="00516E02">
            <w:pPr>
              <w:jc w:val="center"/>
              <w:rPr>
                <w:rFonts w:ascii="Arial" w:hAnsi="Arial" w:cs="Arial"/>
                <w:sz w:val="20"/>
                <w:szCs w:val="20"/>
              </w:rPr>
            </w:pPr>
            <w:r>
              <w:rPr>
                <w:rFonts w:ascii="Arial" w:hAnsi="Arial" w:cs="Arial"/>
                <w:sz w:val="20"/>
                <w:szCs w:val="20"/>
              </w:rPr>
              <w:t>5:30 – 7:30 p.m.</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516E02">
            <w:pPr>
              <w:rPr>
                <w:rFonts w:ascii="Arial" w:hAnsi="Arial" w:cs="Arial"/>
                <w:sz w:val="20"/>
                <w:szCs w:val="20"/>
              </w:rPr>
            </w:pPr>
            <w:r>
              <w:rPr>
                <w:rFonts w:ascii="Arial" w:hAnsi="Arial" w:cs="Arial"/>
                <w:sz w:val="20"/>
                <w:szCs w:val="20"/>
              </w:rPr>
              <w:t>Moot court hearing (RCP)</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D4043B" w:rsidRDefault="00541EB1" w:rsidP="00516E02">
            <w:pPr>
              <w:rPr>
                <w:rFonts w:ascii="Arial" w:hAnsi="Arial" w:cs="Arial"/>
                <w:sz w:val="20"/>
                <w:szCs w:val="20"/>
              </w:rPr>
            </w:pPr>
            <w:r w:rsidRPr="00D4043B">
              <w:rPr>
                <w:rFonts w:ascii="Arial" w:hAnsi="Arial" w:cs="Arial"/>
                <w:sz w:val="20"/>
                <w:szCs w:val="20"/>
              </w:rPr>
              <w:t>Moot Courtroom, Bergin Hall</w:t>
            </w:r>
          </w:p>
          <w:p w:rsidR="00541EB1" w:rsidRPr="00D4043B" w:rsidRDefault="00541EB1" w:rsidP="00516E02">
            <w:pPr>
              <w:rPr>
                <w:rFonts w:ascii="Arial" w:hAnsi="Arial" w:cs="Arial"/>
                <w:sz w:val="20"/>
                <w:szCs w:val="20"/>
              </w:rPr>
            </w:pPr>
            <w:r w:rsidRPr="00D4043B">
              <w:rPr>
                <w:rFonts w:ascii="Arial" w:hAnsi="Arial" w:cs="Arial"/>
                <w:sz w:val="20"/>
                <w:szCs w:val="20"/>
              </w:rPr>
              <w:t>Santa Clara Law School</w:t>
            </w:r>
          </w:p>
          <w:p w:rsidR="00541EB1" w:rsidRPr="000707DD" w:rsidRDefault="00541EB1" w:rsidP="00516E02">
            <w:pPr>
              <w:rPr>
                <w:rFonts w:ascii="Arial" w:hAnsi="Arial" w:cs="Arial"/>
                <w:color w:val="000000"/>
                <w:sz w:val="20"/>
                <w:szCs w:val="20"/>
              </w:rPr>
            </w:pPr>
            <w:r w:rsidRPr="00D4043B">
              <w:rPr>
                <w:rFonts w:ascii="Arial" w:hAnsi="Arial" w:cs="Arial"/>
                <w:sz w:val="20"/>
                <w:szCs w:val="20"/>
              </w:rPr>
              <w:t>500 El Camino, Santa Clara</w:t>
            </w: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9654C6" w:rsidRDefault="00541EB1" w:rsidP="00516E02">
            <w:pPr>
              <w:pStyle w:val="BodyText"/>
              <w:rPr>
                <w:rFonts w:ascii="Arial" w:eastAsia="SimSun" w:hAnsi="Arial" w:cs="Arial"/>
                <w:sz w:val="20"/>
                <w:szCs w:val="20"/>
                <w:lang w:val="es-GT" w:eastAsia="zh-CN"/>
              </w:rPr>
            </w:pPr>
            <w:r w:rsidRPr="009654C6">
              <w:rPr>
                <w:rFonts w:ascii="Arial" w:eastAsia="SimSun" w:hAnsi="Arial" w:cs="Arial"/>
                <w:sz w:val="20"/>
                <w:szCs w:val="20"/>
                <w:lang w:val="es-GT" w:eastAsia="zh-CN"/>
              </w:rPr>
              <w:t xml:space="preserve">500 </w:t>
            </w:r>
            <w:proofErr w:type="spellStart"/>
            <w:r w:rsidRPr="009654C6">
              <w:rPr>
                <w:rFonts w:ascii="Arial" w:eastAsia="SimSun" w:hAnsi="Arial" w:cs="Arial"/>
                <w:sz w:val="20"/>
                <w:szCs w:val="20"/>
                <w:lang w:val="es-GT" w:eastAsia="zh-CN"/>
              </w:rPr>
              <w:t>The</w:t>
            </w:r>
            <w:proofErr w:type="spellEnd"/>
            <w:r w:rsidRPr="009654C6">
              <w:rPr>
                <w:rFonts w:ascii="Arial" w:eastAsia="SimSun" w:hAnsi="Arial" w:cs="Arial"/>
                <w:sz w:val="20"/>
                <w:szCs w:val="20"/>
                <w:lang w:val="es-GT" w:eastAsia="zh-CN"/>
              </w:rPr>
              <w:t xml:space="preserve"> Alameda, Santa Clara.  </w:t>
            </w:r>
            <w:proofErr w:type="spellStart"/>
            <w:r w:rsidRPr="009654C6">
              <w:rPr>
                <w:rFonts w:ascii="Arial" w:eastAsia="SimSun" w:hAnsi="Arial" w:cs="Arial"/>
                <w:sz w:val="20"/>
                <w:szCs w:val="20"/>
                <w:lang w:val="es-GT" w:eastAsia="zh-CN"/>
              </w:rPr>
              <w:t>Map</w:t>
            </w:r>
            <w:proofErr w:type="spellEnd"/>
            <w:r w:rsidRPr="009654C6">
              <w:rPr>
                <w:rFonts w:ascii="Arial" w:eastAsia="SimSun" w:hAnsi="Arial" w:cs="Arial"/>
                <w:sz w:val="20"/>
                <w:szCs w:val="20"/>
                <w:lang w:val="es-GT" w:eastAsia="zh-CN"/>
              </w:rPr>
              <w:t xml:space="preserve">: </w:t>
            </w:r>
            <w:hyperlink r:id="rId19" w:history="1">
              <w:r w:rsidRPr="000170B0">
                <w:rPr>
                  <w:rFonts w:ascii="Arial" w:eastAsia="SimSun" w:hAnsi="Arial" w:cs="Arial"/>
                  <w:sz w:val="18"/>
                  <w:szCs w:val="20"/>
                  <w:lang w:val="es-GT" w:eastAsia="zh-CN"/>
                </w:rPr>
                <w:t>http://www.scu.edu/map/noflash/</w:t>
              </w:r>
            </w:hyperlink>
            <w:r w:rsidRPr="009654C6">
              <w:rPr>
                <w:rFonts w:ascii="Arial" w:eastAsia="SimSun" w:hAnsi="Arial" w:cs="Arial"/>
                <w:sz w:val="20"/>
                <w:szCs w:val="20"/>
                <w:lang w:val="es-GT" w:eastAsia="zh-CN"/>
              </w:rPr>
              <w:t xml:space="preserve"> </w:t>
            </w:r>
          </w:p>
          <w:p w:rsidR="00541EB1" w:rsidRPr="00853238" w:rsidRDefault="00541EB1" w:rsidP="00516E02">
            <w:pPr>
              <w:rPr>
                <w:rFonts w:ascii="Arial" w:hAnsi="Arial" w:cs="Arial"/>
                <w:color w:val="000000"/>
                <w:sz w:val="20"/>
                <w:szCs w:val="20"/>
              </w:rPr>
            </w:pPr>
            <w:r w:rsidRPr="009654C6">
              <w:rPr>
                <w:rFonts w:ascii="Arial" w:hAnsi="Arial" w:cs="Arial"/>
                <w:sz w:val="20"/>
                <w:szCs w:val="20"/>
              </w:rPr>
              <w:t xml:space="preserve">Tell the parking attendant at the entrance that you are an invited guest for </w:t>
            </w:r>
            <w:r>
              <w:rPr>
                <w:rFonts w:ascii="Arial" w:hAnsi="Arial" w:cs="Arial"/>
                <w:sz w:val="20"/>
                <w:szCs w:val="20"/>
              </w:rPr>
              <w:t>Moot Court</w:t>
            </w:r>
            <w:r w:rsidRPr="009654C6">
              <w:rPr>
                <w:rFonts w:ascii="Arial" w:hAnsi="Arial" w:cs="Arial"/>
                <w:sz w:val="20"/>
                <w:szCs w:val="20"/>
              </w:rPr>
              <w:t xml:space="preserve"> event at the law school.  Parking is free.</w:t>
            </w: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516E02">
            <w:pPr>
              <w:rPr>
                <w:rFonts w:ascii="Arial" w:hAnsi="Arial" w:cs="Arial"/>
                <w:sz w:val="20"/>
                <w:szCs w:val="20"/>
              </w:rPr>
            </w:pPr>
          </w:p>
        </w:tc>
      </w:tr>
      <w:tr w:rsidR="00541EB1" w:rsidRPr="00853238" w:rsidTr="0038193C">
        <w:trPr>
          <w:gridAfter w:val="3"/>
          <w:wAfter w:w="2520" w:type="dxa"/>
          <w:trHeight w:val="953"/>
        </w:trPr>
        <w:tc>
          <w:tcPr>
            <w:tcW w:w="81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516E02">
            <w:pPr>
              <w:jc w:val="center"/>
              <w:rPr>
                <w:rFonts w:ascii="Arial" w:hAnsi="Arial" w:cs="Arial"/>
                <w:sz w:val="20"/>
                <w:szCs w:val="20"/>
              </w:rPr>
            </w:pP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516E02">
            <w:pPr>
              <w:rPr>
                <w:rFonts w:ascii="Arial" w:hAnsi="Arial" w:cs="Arial"/>
                <w:sz w:val="20"/>
                <w:szCs w:val="20"/>
              </w:rPr>
            </w:pP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516E02">
            <w:pPr>
              <w:rPr>
                <w:rFonts w:ascii="Arial" w:hAnsi="Arial" w:cs="Arial"/>
                <w:color w:val="000000"/>
                <w:sz w:val="20"/>
                <w:szCs w:val="20"/>
              </w:rPr>
            </w:pP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Pr="00853238" w:rsidRDefault="00541EB1" w:rsidP="00516E02">
            <w:pPr>
              <w:rPr>
                <w:rFonts w:ascii="Arial" w:hAnsi="Arial" w:cs="Arial"/>
                <w:color w:val="000000"/>
                <w:sz w:val="20"/>
                <w:szCs w:val="20"/>
              </w:rPr>
            </w:pPr>
          </w:p>
        </w:tc>
      </w:tr>
      <w:tr w:rsidR="00541EB1" w:rsidRPr="000707DD" w:rsidTr="00516E02">
        <w:trPr>
          <w:gridAfter w:val="1"/>
          <w:wAfter w:w="450" w:type="dxa"/>
          <w:trHeight w:val="1322"/>
        </w:trPr>
        <w:tc>
          <w:tcPr>
            <w:tcW w:w="81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516E02">
            <w:pPr>
              <w:jc w:val="center"/>
              <w:rPr>
                <w:rFonts w:ascii="Arial" w:hAnsi="Arial" w:cs="Arial"/>
                <w:sz w:val="20"/>
                <w:szCs w:val="20"/>
              </w:rPr>
            </w:pPr>
            <w:r>
              <w:rPr>
                <w:rFonts w:ascii="Arial" w:hAnsi="Arial" w:cs="Arial"/>
                <w:sz w:val="20"/>
                <w:szCs w:val="20"/>
              </w:rPr>
              <w:t>THUR10.13</w:t>
            </w:r>
          </w:p>
          <w:p w:rsidR="00541EB1" w:rsidRDefault="00541EB1" w:rsidP="00516E02">
            <w:pPr>
              <w:jc w:val="center"/>
              <w:rPr>
                <w:rFonts w:ascii="Arial" w:hAnsi="Arial" w:cs="Arial"/>
                <w:sz w:val="20"/>
                <w:szCs w:val="20"/>
              </w:rPr>
            </w:pPr>
            <w:r>
              <w:rPr>
                <w:rFonts w:ascii="Arial" w:hAnsi="Arial" w:cs="Arial"/>
                <w:sz w:val="20"/>
                <w:szCs w:val="20"/>
              </w:rPr>
              <w:t>3:00 – 5:00 p.m.</w:t>
            </w:r>
          </w:p>
        </w:tc>
        <w:tc>
          <w:tcPr>
            <w:tcW w:w="198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516E02">
            <w:pPr>
              <w:rPr>
                <w:rFonts w:ascii="Arial" w:hAnsi="Arial" w:cs="Arial"/>
                <w:b/>
                <w:i/>
                <w:sz w:val="20"/>
                <w:szCs w:val="20"/>
              </w:rPr>
            </w:pPr>
            <w:r>
              <w:rPr>
                <w:rFonts w:ascii="Arial" w:hAnsi="Arial" w:cs="Arial"/>
                <w:b/>
                <w:i/>
                <w:sz w:val="20"/>
                <w:szCs w:val="20"/>
              </w:rPr>
              <w:t>Optional; offsite</w:t>
            </w:r>
          </w:p>
          <w:p w:rsidR="00541EB1" w:rsidRDefault="00541EB1" w:rsidP="00516E02">
            <w:pPr>
              <w:rPr>
                <w:rFonts w:ascii="Arial" w:hAnsi="Arial" w:cs="Arial"/>
                <w:b/>
                <w:i/>
                <w:sz w:val="20"/>
                <w:szCs w:val="20"/>
              </w:rPr>
            </w:pPr>
          </w:p>
          <w:p w:rsidR="00541EB1" w:rsidRPr="000707DD" w:rsidRDefault="00541EB1" w:rsidP="00516E02">
            <w:pPr>
              <w:rPr>
                <w:rFonts w:ascii="Arial" w:hAnsi="Arial" w:cs="Arial"/>
                <w:sz w:val="20"/>
                <w:szCs w:val="20"/>
              </w:rPr>
            </w:pPr>
            <w:r>
              <w:rPr>
                <w:rFonts w:ascii="Arial" w:hAnsi="Arial" w:cs="Arial"/>
                <w:sz w:val="20"/>
                <w:szCs w:val="20"/>
              </w:rPr>
              <w:t>Record Clearance hearing</w:t>
            </w:r>
          </w:p>
        </w:tc>
        <w:tc>
          <w:tcPr>
            <w:tcW w:w="3060" w:type="dxa"/>
            <w:gridSpan w:val="2"/>
            <w:tcBorders>
              <w:top w:val="nil"/>
              <w:left w:val="nil"/>
              <w:bottom w:val="single" w:sz="4" w:space="0" w:color="auto"/>
              <w:right w:val="single" w:sz="4" w:space="0" w:color="auto"/>
            </w:tcBorders>
            <w:shd w:val="clear" w:color="auto" w:fill="auto"/>
            <w:vAlign w:val="center"/>
            <w:hideMark/>
          </w:tcPr>
          <w:p w:rsidR="00541EB1" w:rsidRPr="009B3257" w:rsidRDefault="00541EB1" w:rsidP="00516E02">
            <w:pPr>
              <w:rPr>
                <w:rFonts w:ascii="Arial" w:hAnsi="Arial" w:cs="Arial"/>
                <w:sz w:val="20"/>
                <w:szCs w:val="20"/>
              </w:rPr>
            </w:pPr>
            <w:r w:rsidRPr="009B3257">
              <w:rPr>
                <w:rFonts w:ascii="Arial" w:hAnsi="Arial" w:cs="Arial"/>
                <w:sz w:val="20"/>
                <w:szCs w:val="20"/>
              </w:rPr>
              <w:t>Dept. 3</w:t>
            </w:r>
            <w:r>
              <w:rPr>
                <w:rFonts w:ascii="Arial" w:hAnsi="Arial" w:cs="Arial"/>
                <w:sz w:val="20"/>
                <w:szCs w:val="20"/>
              </w:rPr>
              <w:t xml:space="preserve">7, </w:t>
            </w:r>
            <w:r w:rsidRPr="009B3257">
              <w:rPr>
                <w:rFonts w:ascii="Arial" w:hAnsi="Arial" w:cs="Arial"/>
                <w:sz w:val="20"/>
                <w:szCs w:val="20"/>
              </w:rPr>
              <w:t>Hall of Justice</w:t>
            </w:r>
          </w:p>
          <w:p w:rsidR="00541EB1" w:rsidRPr="009B3257" w:rsidRDefault="00541EB1" w:rsidP="00516E02">
            <w:pPr>
              <w:rPr>
                <w:rFonts w:ascii="Arial" w:hAnsi="Arial" w:cs="Arial"/>
                <w:sz w:val="20"/>
                <w:szCs w:val="20"/>
              </w:rPr>
            </w:pPr>
            <w:r w:rsidRPr="009B3257">
              <w:rPr>
                <w:rFonts w:ascii="Arial" w:hAnsi="Arial" w:cs="Arial"/>
                <w:sz w:val="20"/>
                <w:szCs w:val="20"/>
              </w:rPr>
              <w:t xml:space="preserve">190-200 W. </w:t>
            </w:r>
            <w:proofErr w:type="spellStart"/>
            <w:r w:rsidRPr="009B3257">
              <w:rPr>
                <w:rFonts w:ascii="Arial" w:hAnsi="Arial" w:cs="Arial"/>
                <w:sz w:val="20"/>
                <w:szCs w:val="20"/>
              </w:rPr>
              <w:t>Hedding</w:t>
            </w:r>
            <w:proofErr w:type="spellEnd"/>
            <w:r w:rsidRPr="009B3257">
              <w:rPr>
                <w:rFonts w:ascii="Arial" w:hAnsi="Arial" w:cs="Arial"/>
                <w:sz w:val="20"/>
                <w:szCs w:val="20"/>
              </w:rPr>
              <w:t>, SJ</w:t>
            </w:r>
          </w:p>
          <w:p w:rsidR="00541EB1" w:rsidRPr="000707DD" w:rsidRDefault="00541EB1" w:rsidP="00516E02">
            <w:pPr>
              <w:rPr>
                <w:rFonts w:ascii="Arial" w:hAnsi="Arial" w:cs="Arial"/>
                <w:sz w:val="20"/>
                <w:szCs w:val="20"/>
              </w:rPr>
            </w:pPr>
            <w:r w:rsidRPr="009B3257">
              <w:rPr>
                <w:rFonts w:ascii="Arial" w:hAnsi="Arial" w:cs="Arial"/>
                <w:sz w:val="20"/>
                <w:szCs w:val="20"/>
              </w:rPr>
              <w:t>(next to main jail)</w:t>
            </w:r>
          </w:p>
        </w:tc>
        <w:tc>
          <w:tcPr>
            <w:tcW w:w="2970" w:type="dxa"/>
            <w:gridSpan w:val="2"/>
            <w:tcBorders>
              <w:top w:val="nil"/>
              <w:left w:val="nil"/>
              <w:bottom w:val="single" w:sz="4" w:space="0" w:color="auto"/>
              <w:right w:val="single" w:sz="4" w:space="0" w:color="auto"/>
            </w:tcBorders>
            <w:shd w:val="clear" w:color="auto" w:fill="auto"/>
            <w:vAlign w:val="center"/>
            <w:hideMark/>
          </w:tcPr>
          <w:p w:rsidR="00541EB1" w:rsidRDefault="00541EB1" w:rsidP="00516E02">
            <w:pPr>
              <w:rPr>
                <w:rFonts w:ascii="Arial" w:hAnsi="Arial" w:cs="Arial"/>
                <w:color w:val="000000"/>
                <w:sz w:val="20"/>
                <w:szCs w:val="20"/>
              </w:rPr>
            </w:pPr>
          </w:p>
        </w:tc>
        <w:tc>
          <w:tcPr>
            <w:tcW w:w="2070" w:type="dxa"/>
            <w:gridSpan w:val="2"/>
            <w:tcBorders>
              <w:top w:val="nil"/>
              <w:left w:val="nil"/>
              <w:bottom w:val="single" w:sz="4" w:space="0" w:color="auto"/>
              <w:right w:val="single" w:sz="4" w:space="0" w:color="auto"/>
            </w:tcBorders>
            <w:shd w:val="clear" w:color="auto" w:fill="auto"/>
            <w:vAlign w:val="center"/>
            <w:hideMark/>
          </w:tcPr>
          <w:p w:rsidR="00541EB1" w:rsidRPr="000707DD" w:rsidRDefault="00541EB1" w:rsidP="00516E02">
            <w:pPr>
              <w:rPr>
                <w:rFonts w:ascii="Arial" w:hAnsi="Arial" w:cs="Arial"/>
                <w:sz w:val="20"/>
                <w:szCs w:val="20"/>
              </w:rPr>
            </w:pPr>
          </w:p>
        </w:tc>
      </w:tr>
    </w:tbl>
    <w:p w:rsidR="00671462" w:rsidRPr="000707DD" w:rsidRDefault="00671462" w:rsidP="00671462">
      <w:pPr>
        <w:rPr>
          <w:sz w:val="20"/>
          <w:szCs w:val="20"/>
        </w:rPr>
      </w:pPr>
    </w:p>
    <w:sectPr w:rsidR="00671462" w:rsidRPr="000707DD" w:rsidSect="00032AD3">
      <w:footerReference w:type="default" r:id="rId20"/>
      <w:pgSz w:w="12240" w:h="15840"/>
      <w:pgMar w:top="720" w:right="432" w:bottom="720" w:left="2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20D" w:rsidRDefault="003F020D">
      <w:r>
        <w:separator/>
      </w:r>
    </w:p>
  </w:endnote>
  <w:endnote w:type="continuationSeparator" w:id="0">
    <w:p w:rsidR="003F020D" w:rsidRDefault="003F0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E02" w:rsidRDefault="00516E02" w:rsidP="00671D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6E02" w:rsidRDefault="00516E02" w:rsidP="00671DB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E02" w:rsidRDefault="00516E02" w:rsidP="00671DB6">
    <w:pPr>
      <w:pStyle w:val="Footer"/>
      <w:ind w:right="360"/>
    </w:pPr>
    <w:r>
      <w:t>Courts and Society, Justice Studies 103, Spring 2012</w:t>
    </w:r>
    <w:r>
      <w:tab/>
      <w:t xml:space="preserve"> Page </w:t>
    </w:r>
    <w:r>
      <w:rPr>
        <w:rStyle w:val="PageNumber"/>
      </w:rPr>
      <w:fldChar w:fldCharType="begin"/>
    </w:r>
    <w:r>
      <w:rPr>
        <w:rStyle w:val="PageNumber"/>
      </w:rPr>
      <w:instrText xml:space="preserve"> PAGE </w:instrText>
    </w:r>
    <w:r>
      <w:rPr>
        <w:rStyle w:val="PageNumber"/>
      </w:rPr>
      <w:fldChar w:fldCharType="separate"/>
    </w:r>
    <w:r w:rsidR="00CF7FF7">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F7FF7">
      <w:rPr>
        <w:rStyle w:val="PageNumber"/>
        <w:noProof/>
      </w:rPr>
      <w:t>12</w:t>
    </w:r>
    <w:r>
      <w:rPr>
        <w:rStyle w:val="PageNumber"/>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E02" w:rsidRDefault="00516E02">
    <w:r w:rsidRPr="00AD0530">
      <w:rPr>
        <w:sz w:val="18"/>
      </w:rPr>
      <w:t xml:space="preserve">JS 103 syllabus </w:t>
    </w:r>
    <w:r>
      <w:rPr>
        <w:sz w:val="18"/>
      </w:rPr>
      <w:t>1</w:t>
    </w:r>
    <w:r w:rsidRPr="00AD0530">
      <w:rPr>
        <w:sz w:val="18"/>
      </w:rPr>
      <w:t>.</w:t>
    </w:r>
    <w:r>
      <w:rPr>
        <w:sz w:val="18"/>
      </w:rPr>
      <w:t>12</w:t>
    </w:r>
    <w:r w:rsidRPr="00AD0530">
      <w:rPr>
        <w:sz w:val="18"/>
      </w:rPr>
      <w:t>.1</w:t>
    </w:r>
    <w:r>
      <w:rPr>
        <w:sz w:val="18"/>
      </w:rPr>
      <w:t>2</w:t>
    </w:r>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20D" w:rsidRDefault="003F020D">
      <w:r>
        <w:separator/>
      </w:r>
    </w:p>
  </w:footnote>
  <w:footnote w:type="continuationSeparator" w:id="0">
    <w:p w:rsidR="003F020D" w:rsidRDefault="003F02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nsid w:val="63EC2C8E"/>
    <w:multiLevelType w:val="hybridMultilevel"/>
    <w:tmpl w:val="AA9470E0"/>
    <w:lvl w:ilvl="0" w:tplc="6EAC2D00">
      <w:start w:val="4"/>
      <w:numFmt w:val="bullet"/>
      <w:lvlText w:val=""/>
      <w:lvlJc w:val="left"/>
      <w:pPr>
        <w:ind w:left="-900" w:hanging="360"/>
      </w:pPr>
      <w:rPr>
        <w:rFonts w:ascii="Symbol" w:eastAsia="SimSun" w:hAnsi="Symbol"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260" w:hanging="360"/>
      </w:pPr>
      <w:rPr>
        <w:rFonts w:ascii="Symbol" w:hAnsi="Symbol" w:hint="default"/>
      </w:rPr>
    </w:lvl>
    <w:lvl w:ilvl="4" w:tplc="04090003" w:tentative="1">
      <w:start w:val="1"/>
      <w:numFmt w:val="bullet"/>
      <w:lvlText w:val="o"/>
      <w:lvlJc w:val="left"/>
      <w:pPr>
        <w:ind w:left="1980" w:hanging="360"/>
      </w:pPr>
      <w:rPr>
        <w:rFonts w:ascii="Courier New" w:hAnsi="Courier New" w:cs="Courier New" w:hint="default"/>
      </w:rPr>
    </w:lvl>
    <w:lvl w:ilvl="5" w:tplc="04090005" w:tentative="1">
      <w:start w:val="1"/>
      <w:numFmt w:val="bullet"/>
      <w:lvlText w:val=""/>
      <w:lvlJc w:val="left"/>
      <w:pPr>
        <w:ind w:left="2700" w:hanging="360"/>
      </w:pPr>
      <w:rPr>
        <w:rFonts w:ascii="Wingdings" w:hAnsi="Wingdings" w:hint="default"/>
      </w:rPr>
    </w:lvl>
    <w:lvl w:ilvl="6" w:tplc="04090001" w:tentative="1">
      <w:start w:val="1"/>
      <w:numFmt w:val="bullet"/>
      <w:lvlText w:val=""/>
      <w:lvlJc w:val="left"/>
      <w:pPr>
        <w:ind w:left="3420" w:hanging="360"/>
      </w:pPr>
      <w:rPr>
        <w:rFonts w:ascii="Symbol" w:hAnsi="Symbol" w:hint="default"/>
      </w:rPr>
    </w:lvl>
    <w:lvl w:ilvl="7" w:tplc="04090003" w:tentative="1">
      <w:start w:val="1"/>
      <w:numFmt w:val="bullet"/>
      <w:lvlText w:val="o"/>
      <w:lvlJc w:val="left"/>
      <w:pPr>
        <w:ind w:left="4140" w:hanging="360"/>
      </w:pPr>
      <w:rPr>
        <w:rFonts w:ascii="Courier New" w:hAnsi="Courier New" w:cs="Courier New" w:hint="default"/>
      </w:rPr>
    </w:lvl>
    <w:lvl w:ilvl="8" w:tplc="04090005" w:tentative="1">
      <w:start w:val="1"/>
      <w:numFmt w:val="bullet"/>
      <w:lvlText w:val=""/>
      <w:lvlJc w:val="left"/>
      <w:pPr>
        <w:ind w:left="4860" w:hanging="360"/>
      </w:pPr>
      <w:rPr>
        <w:rFonts w:ascii="Wingdings" w:hAnsi="Wingdings" w:hint="default"/>
      </w:rPr>
    </w:lvl>
  </w:abstractNum>
  <w:abstractNum w:abstractNumId="4">
    <w:nsid w:val="64892BB8"/>
    <w:multiLevelType w:val="hybridMultilevel"/>
    <w:tmpl w:val="60841DE2"/>
    <w:lvl w:ilvl="0" w:tplc="5E34494C">
      <w:start w:val="4"/>
      <w:numFmt w:val="bullet"/>
      <w:lvlText w:val=""/>
      <w:lvlJc w:val="left"/>
      <w:pPr>
        <w:ind w:left="-1260" w:hanging="360"/>
      </w:pPr>
      <w:rPr>
        <w:rFonts w:ascii="Symbol" w:eastAsia="SimSun" w:hAnsi="Symbol"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5">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138F"/>
    <w:rsid w:val="000035C9"/>
    <w:rsid w:val="00012379"/>
    <w:rsid w:val="00012576"/>
    <w:rsid w:val="0001310F"/>
    <w:rsid w:val="00014D82"/>
    <w:rsid w:val="000170B0"/>
    <w:rsid w:val="00024E32"/>
    <w:rsid w:val="00031218"/>
    <w:rsid w:val="000325C3"/>
    <w:rsid w:val="00032AD3"/>
    <w:rsid w:val="00032D24"/>
    <w:rsid w:val="00033B1A"/>
    <w:rsid w:val="000340A2"/>
    <w:rsid w:val="00034865"/>
    <w:rsid w:val="00036783"/>
    <w:rsid w:val="000443D5"/>
    <w:rsid w:val="00047DB5"/>
    <w:rsid w:val="000529BE"/>
    <w:rsid w:val="00057B93"/>
    <w:rsid w:val="00057DDD"/>
    <w:rsid w:val="00062CB6"/>
    <w:rsid w:val="000633B4"/>
    <w:rsid w:val="00064A07"/>
    <w:rsid w:val="00064BC6"/>
    <w:rsid w:val="000673D4"/>
    <w:rsid w:val="00067585"/>
    <w:rsid w:val="000707DD"/>
    <w:rsid w:val="00074031"/>
    <w:rsid w:val="00074DE2"/>
    <w:rsid w:val="00075D39"/>
    <w:rsid w:val="00076291"/>
    <w:rsid w:val="000774AF"/>
    <w:rsid w:val="00077E52"/>
    <w:rsid w:val="000832F9"/>
    <w:rsid w:val="000853FA"/>
    <w:rsid w:val="00095EB0"/>
    <w:rsid w:val="000973D4"/>
    <w:rsid w:val="000A423A"/>
    <w:rsid w:val="000A5938"/>
    <w:rsid w:val="000B2576"/>
    <w:rsid w:val="000B3204"/>
    <w:rsid w:val="000B47FB"/>
    <w:rsid w:val="000C5DB5"/>
    <w:rsid w:val="000D0DD1"/>
    <w:rsid w:val="000D1634"/>
    <w:rsid w:val="000E0517"/>
    <w:rsid w:val="000E15A2"/>
    <w:rsid w:val="000E204F"/>
    <w:rsid w:val="000E214D"/>
    <w:rsid w:val="000E41E1"/>
    <w:rsid w:val="000F1012"/>
    <w:rsid w:val="000F1304"/>
    <w:rsid w:val="000F3F7D"/>
    <w:rsid w:val="0010023E"/>
    <w:rsid w:val="00103CC7"/>
    <w:rsid w:val="00104831"/>
    <w:rsid w:val="00105259"/>
    <w:rsid w:val="001121EC"/>
    <w:rsid w:val="0012402E"/>
    <w:rsid w:val="00124D3E"/>
    <w:rsid w:val="00126598"/>
    <w:rsid w:val="00127D72"/>
    <w:rsid w:val="00133BFE"/>
    <w:rsid w:val="00134039"/>
    <w:rsid w:val="0013574C"/>
    <w:rsid w:val="00136287"/>
    <w:rsid w:val="001366CE"/>
    <w:rsid w:val="0014148D"/>
    <w:rsid w:val="00144663"/>
    <w:rsid w:val="00146734"/>
    <w:rsid w:val="00151089"/>
    <w:rsid w:val="001525B5"/>
    <w:rsid w:val="00157742"/>
    <w:rsid w:val="00161A2C"/>
    <w:rsid w:val="001638FF"/>
    <w:rsid w:val="00164570"/>
    <w:rsid w:val="001678C2"/>
    <w:rsid w:val="00172A18"/>
    <w:rsid w:val="00174548"/>
    <w:rsid w:val="00177C0F"/>
    <w:rsid w:val="00181A82"/>
    <w:rsid w:val="00193B1F"/>
    <w:rsid w:val="001952FB"/>
    <w:rsid w:val="001A19CC"/>
    <w:rsid w:val="001A546A"/>
    <w:rsid w:val="001A6119"/>
    <w:rsid w:val="001B17B9"/>
    <w:rsid w:val="001B3AEE"/>
    <w:rsid w:val="001B4784"/>
    <w:rsid w:val="001B7564"/>
    <w:rsid w:val="001D3A6B"/>
    <w:rsid w:val="001D4CC0"/>
    <w:rsid w:val="001E38F7"/>
    <w:rsid w:val="001E4CC1"/>
    <w:rsid w:val="001E5643"/>
    <w:rsid w:val="001F368A"/>
    <w:rsid w:val="001F386F"/>
    <w:rsid w:val="0020102D"/>
    <w:rsid w:val="00204F9A"/>
    <w:rsid w:val="002050B7"/>
    <w:rsid w:val="00211CAF"/>
    <w:rsid w:val="00212085"/>
    <w:rsid w:val="00215DFF"/>
    <w:rsid w:val="00217554"/>
    <w:rsid w:val="00224D20"/>
    <w:rsid w:val="00230347"/>
    <w:rsid w:val="00234EA2"/>
    <w:rsid w:val="00236874"/>
    <w:rsid w:val="00237E96"/>
    <w:rsid w:val="00240B55"/>
    <w:rsid w:val="0025081A"/>
    <w:rsid w:val="002515E1"/>
    <w:rsid w:val="0025279D"/>
    <w:rsid w:val="002577C2"/>
    <w:rsid w:val="00267A4F"/>
    <w:rsid w:val="00274289"/>
    <w:rsid w:val="00283D28"/>
    <w:rsid w:val="00285E03"/>
    <w:rsid w:val="00287E0C"/>
    <w:rsid w:val="002907D0"/>
    <w:rsid w:val="00290D0C"/>
    <w:rsid w:val="0029238A"/>
    <w:rsid w:val="00295558"/>
    <w:rsid w:val="00295D4E"/>
    <w:rsid w:val="0029695B"/>
    <w:rsid w:val="002A0173"/>
    <w:rsid w:val="002B1672"/>
    <w:rsid w:val="002B6966"/>
    <w:rsid w:val="002C0CDD"/>
    <w:rsid w:val="002C4764"/>
    <w:rsid w:val="002C543F"/>
    <w:rsid w:val="002D09BF"/>
    <w:rsid w:val="002D6BAA"/>
    <w:rsid w:val="002E1710"/>
    <w:rsid w:val="002E538C"/>
    <w:rsid w:val="002F23E9"/>
    <w:rsid w:val="002F4247"/>
    <w:rsid w:val="00303D82"/>
    <w:rsid w:val="00304FB5"/>
    <w:rsid w:val="00310968"/>
    <w:rsid w:val="00310C38"/>
    <w:rsid w:val="00311B40"/>
    <w:rsid w:val="00314CBA"/>
    <w:rsid w:val="00316662"/>
    <w:rsid w:val="00320D4C"/>
    <w:rsid w:val="00322D70"/>
    <w:rsid w:val="003274D3"/>
    <w:rsid w:val="003306A3"/>
    <w:rsid w:val="0033104B"/>
    <w:rsid w:val="00332763"/>
    <w:rsid w:val="00333EE5"/>
    <w:rsid w:val="003350FA"/>
    <w:rsid w:val="003406D7"/>
    <w:rsid w:val="0034357B"/>
    <w:rsid w:val="00344517"/>
    <w:rsid w:val="00344B57"/>
    <w:rsid w:val="00344BF4"/>
    <w:rsid w:val="00347BC3"/>
    <w:rsid w:val="003507CA"/>
    <w:rsid w:val="00360ECA"/>
    <w:rsid w:val="003628FC"/>
    <w:rsid w:val="003678C8"/>
    <w:rsid w:val="00372071"/>
    <w:rsid w:val="00374F61"/>
    <w:rsid w:val="00377C4B"/>
    <w:rsid w:val="0038193C"/>
    <w:rsid w:val="00386DFD"/>
    <w:rsid w:val="00387A39"/>
    <w:rsid w:val="003910CC"/>
    <w:rsid w:val="00392681"/>
    <w:rsid w:val="00396F9A"/>
    <w:rsid w:val="003A03E1"/>
    <w:rsid w:val="003A2646"/>
    <w:rsid w:val="003B27AB"/>
    <w:rsid w:val="003B5996"/>
    <w:rsid w:val="003B6ECC"/>
    <w:rsid w:val="003C1CF1"/>
    <w:rsid w:val="003D0F28"/>
    <w:rsid w:val="003D2E57"/>
    <w:rsid w:val="003D3F80"/>
    <w:rsid w:val="003D5B1D"/>
    <w:rsid w:val="003D7EFD"/>
    <w:rsid w:val="003E0353"/>
    <w:rsid w:val="003E20BA"/>
    <w:rsid w:val="003E238B"/>
    <w:rsid w:val="003F020D"/>
    <w:rsid w:val="003F1A94"/>
    <w:rsid w:val="003F2F5A"/>
    <w:rsid w:val="003F5F60"/>
    <w:rsid w:val="004024D7"/>
    <w:rsid w:val="004046F1"/>
    <w:rsid w:val="004065DA"/>
    <w:rsid w:val="004145D0"/>
    <w:rsid w:val="00415EF6"/>
    <w:rsid w:val="00417060"/>
    <w:rsid w:val="00423EFB"/>
    <w:rsid w:val="00425C83"/>
    <w:rsid w:val="004300BF"/>
    <w:rsid w:val="004310C0"/>
    <w:rsid w:val="00432947"/>
    <w:rsid w:val="00443D63"/>
    <w:rsid w:val="00444C92"/>
    <w:rsid w:val="00445D96"/>
    <w:rsid w:val="00447344"/>
    <w:rsid w:val="00453564"/>
    <w:rsid w:val="00453A70"/>
    <w:rsid w:val="00454284"/>
    <w:rsid w:val="00454B90"/>
    <w:rsid w:val="004552B6"/>
    <w:rsid w:val="00460593"/>
    <w:rsid w:val="00465D8C"/>
    <w:rsid w:val="00475DAF"/>
    <w:rsid w:val="00476D53"/>
    <w:rsid w:val="00481071"/>
    <w:rsid w:val="0048395E"/>
    <w:rsid w:val="004855C2"/>
    <w:rsid w:val="00490ACF"/>
    <w:rsid w:val="0049126B"/>
    <w:rsid w:val="00493A9B"/>
    <w:rsid w:val="00494232"/>
    <w:rsid w:val="004958F0"/>
    <w:rsid w:val="0049640E"/>
    <w:rsid w:val="004A0AFF"/>
    <w:rsid w:val="004A1181"/>
    <w:rsid w:val="004A1D46"/>
    <w:rsid w:val="004A6721"/>
    <w:rsid w:val="004A714D"/>
    <w:rsid w:val="004A73ED"/>
    <w:rsid w:val="004B15DD"/>
    <w:rsid w:val="004B296B"/>
    <w:rsid w:val="004B315D"/>
    <w:rsid w:val="004B567F"/>
    <w:rsid w:val="004B6AC4"/>
    <w:rsid w:val="004B7E6A"/>
    <w:rsid w:val="004C1374"/>
    <w:rsid w:val="004C1BAE"/>
    <w:rsid w:val="004C49D8"/>
    <w:rsid w:val="004C70CD"/>
    <w:rsid w:val="004C7594"/>
    <w:rsid w:val="004D2AFE"/>
    <w:rsid w:val="004E3C66"/>
    <w:rsid w:val="004E760C"/>
    <w:rsid w:val="004E7AA7"/>
    <w:rsid w:val="004F23EC"/>
    <w:rsid w:val="004F2812"/>
    <w:rsid w:val="004F2AA1"/>
    <w:rsid w:val="004F4F72"/>
    <w:rsid w:val="005073FB"/>
    <w:rsid w:val="00511711"/>
    <w:rsid w:val="005126ED"/>
    <w:rsid w:val="00513A44"/>
    <w:rsid w:val="00516E02"/>
    <w:rsid w:val="00517BBA"/>
    <w:rsid w:val="00520065"/>
    <w:rsid w:val="0053530E"/>
    <w:rsid w:val="00536F26"/>
    <w:rsid w:val="00541EB1"/>
    <w:rsid w:val="00545C7B"/>
    <w:rsid w:val="00554813"/>
    <w:rsid w:val="0055525B"/>
    <w:rsid w:val="0055547E"/>
    <w:rsid w:val="00560CA3"/>
    <w:rsid w:val="00560F5E"/>
    <w:rsid w:val="005633F7"/>
    <w:rsid w:val="00566494"/>
    <w:rsid w:val="00566652"/>
    <w:rsid w:val="005666D0"/>
    <w:rsid w:val="00576AD7"/>
    <w:rsid w:val="00577824"/>
    <w:rsid w:val="00580186"/>
    <w:rsid w:val="0058452D"/>
    <w:rsid w:val="00585A9F"/>
    <w:rsid w:val="00585E0B"/>
    <w:rsid w:val="00586101"/>
    <w:rsid w:val="00591596"/>
    <w:rsid w:val="00594278"/>
    <w:rsid w:val="005944E5"/>
    <w:rsid w:val="005951DD"/>
    <w:rsid w:val="00596937"/>
    <w:rsid w:val="00596BB6"/>
    <w:rsid w:val="005971AB"/>
    <w:rsid w:val="005A5400"/>
    <w:rsid w:val="005A739A"/>
    <w:rsid w:val="005B02DA"/>
    <w:rsid w:val="005B40C1"/>
    <w:rsid w:val="005B43D0"/>
    <w:rsid w:val="005B5258"/>
    <w:rsid w:val="005C3A87"/>
    <w:rsid w:val="005C4F58"/>
    <w:rsid w:val="005D2D79"/>
    <w:rsid w:val="005D371B"/>
    <w:rsid w:val="005D603A"/>
    <w:rsid w:val="005D6B06"/>
    <w:rsid w:val="005D6DD3"/>
    <w:rsid w:val="005D7852"/>
    <w:rsid w:val="005E0C10"/>
    <w:rsid w:val="005E18A2"/>
    <w:rsid w:val="005E766F"/>
    <w:rsid w:val="0060327D"/>
    <w:rsid w:val="006043C0"/>
    <w:rsid w:val="00605CB8"/>
    <w:rsid w:val="006155A4"/>
    <w:rsid w:val="00616D9E"/>
    <w:rsid w:val="00620CA6"/>
    <w:rsid w:val="00622903"/>
    <w:rsid w:val="00631E96"/>
    <w:rsid w:val="00640373"/>
    <w:rsid w:val="0064118A"/>
    <w:rsid w:val="00643057"/>
    <w:rsid w:val="00643924"/>
    <w:rsid w:val="00665654"/>
    <w:rsid w:val="00671462"/>
    <w:rsid w:val="006715D3"/>
    <w:rsid w:val="00671DB6"/>
    <w:rsid w:val="00672872"/>
    <w:rsid w:val="00677449"/>
    <w:rsid w:val="00683558"/>
    <w:rsid w:val="00693B77"/>
    <w:rsid w:val="00693DA1"/>
    <w:rsid w:val="0069714C"/>
    <w:rsid w:val="0069734E"/>
    <w:rsid w:val="00697FAD"/>
    <w:rsid w:val="006A02DB"/>
    <w:rsid w:val="006A03CC"/>
    <w:rsid w:val="006A09F7"/>
    <w:rsid w:val="006A693B"/>
    <w:rsid w:val="006B0336"/>
    <w:rsid w:val="006B5F8D"/>
    <w:rsid w:val="006C105A"/>
    <w:rsid w:val="006C611A"/>
    <w:rsid w:val="006D1239"/>
    <w:rsid w:val="006D520A"/>
    <w:rsid w:val="006D7068"/>
    <w:rsid w:val="006E5BF1"/>
    <w:rsid w:val="006E65F8"/>
    <w:rsid w:val="006E6CB7"/>
    <w:rsid w:val="006E7961"/>
    <w:rsid w:val="006F41E9"/>
    <w:rsid w:val="006F6129"/>
    <w:rsid w:val="0070348F"/>
    <w:rsid w:val="00711065"/>
    <w:rsid w:val="0071144C"/>
    <w:rsid w:val="0071176C"/>
    <w:rsid w:val="00723676"/>
    <w:rsid w:val="00725186"/>
    <w:rsid w:val="00725257"/>
    <w:rsid w:val="0072561A"/>
    <w:rsid w:val="00725854"/>
    <w:rsid w:val="007270AA"/>
    <w:rsid w:val="0072797D"/>
    <w:rsid w:val="0073585B"/>
    <w:rsid w:val="00745707"/>
    <w:rsid w:val="00745752"/>
    <w:rsid w:val="0074586A"/>
    <w:rsid w:val="0075150C"/>
    <w:rsid w:val="00751526"/>
    <w:rsid w:val="00751773"/>
    <w:rsid w:val="00753053"/>
    <w:rsid w:val="00753E06"/>
    <w:rsid w:val="00754546"/>
    <w:rsid w:val="00755628"/>
    <w:rsid w:val="007573CF"/>
    <w:rsid w:val="00764294"/>
    <w:rsid w:val="00780DC9"/>
    <w:rsid w:val="0078412C"/>
    <w:rsid w:val="00784CA8"/>
    <w:rsid w:val="00787E51"/>
    <w:rsid w:val="0079089C"/>
    <w:rsid w:val="007A143E"/>
    <w:rsid w:val="007A2C51"/>
    <w:rsid w:val="007A30FC"/>
    <w:rsid w:val="007A47A8"/>
    <w:rsid w:val="007B1C4B"/>
    <w:rsid w:val="007B22BE"/>
    <w:rsid w:val="007B527E"/>
    <w:rsid w:val="007B643E"/>
    <w:rsid w:val="007B67FB"/>
    <w:rsid w:val="007C775D"/>
    <w:rsid w:val="007C7F63"/>
    <w:rsid w:val="007D26CE"/>
    <w:rsid w:val="007D4881"/>
    <w:rsid w:val="007D5526"/>
    <w:rsid w:val="007E1AD0"/>
    <w:rsid w:val="007E53C0"/>
    <w:rsid w:val="007E5AFF"/>
    <w:rsid w:val="007F1654"/>
    <w:rsid w:val="007F2AB2"/>
    <w:rsid w:val="007F4775"/>
    <w:rsid w:val="007F4B19"/>
    <w:rsid w:val="007F5D0B"/>
    <w:rsid w:val="007F68C6"/>
    <w:rsid w:val="00801880"/>
    <w:rsid w:val="00811F11"/>
    <w:rsid w:val="008151F1"/>
    <w:rsid w:val="008204D9"/>
    <w:rsid w:val="00823A94"/>
    <w:rsid w:val="00826790"/>
    <w:rsid w:val="00830BA3"/>
    <w:rsid w:val="0083150B"/>
    <w:rsid w:val="00832B3E"/>
    <w:rsid w:val="0083437C"/>
    <w:rsid w:val="00836B67"/>
    <w:rsid w:val="00846B78"/>
    <w:rsid w:val="0084740F"/>
    <w:rsid w:val="0085602C"/>
    <w:rsid w:val="00857FA9"/>
    <w:rsid w:val="00872B5F"/>
    <w:rsid w:val="008778EA"/>
    <w:rsid w:val="00880FA4"/>
    <w:rsid w:val="00895DBF"/>
    <w:rsid w:val="008979F0"/>
    <w:rsid w:val="008A056E"/>
    <w:rsid w:val="008A24F3"/>
    <w:rsid w:val="008A34A9"/>
    <w:rsid w:val="008A3508"/>
    <w:rsid w:val="008A3641"/>
    <w:rsid w:val="008B064E"/>
    <w:rsid w:val="008B11D0"/>
    <w:rsid w:val="008B4BF4"/>
    <w:rsid w:val="008B6054"/>
    <w:rsid w:val="008B7469"/>
    <w:rsid w:val="008C0360"/>
    <w:rsid w:val="008C70F8"/>
    <w:rsid w:val="008D0C14"/>
    <w:rsid w:val="008D476A"/>
    <w:rsid w:val="008D7B58"/>
    <w:rsid w:val="008E3147"/>
    <w:rsid w:val="008E351F"/>
    <w:rsid w:val="008E3E62"/>
    <w:rsid w:val="008F389A"/>
    <w:rsid w:val="00900689"/>
    <w:rsid w:val="00901673"/>
    <w:rsid w:val="00902889"/>
    <w:rsid w:val="00903C79"/>
    <w:rsid w:val="0090600C"/>
    <w:rsid w:val="0090724A"/>
    <w:rsid w:val="00907C71"/>
    <w:rsid w:val="00921E69"/>
    <w:rsid w:val="00923454"/>
    <w:rsid w:val="00923C7D"/>
    <w:rsid w:val="00927C16"/>
    <w:rsid w:val="00940530"/>
    <w:rsid w:val="009414C1"/>
    <w:rsid w:val="00942D51"/>
    <w:rsid w:val="00943E31"/>
    <w:rsid w:val="009446C0"/>
    <w:rsid w:val="00944807"/>
    <w:rsid w:val="009471FE"/>
    <w:rsid w:val="00947A0C"/>
    <w:rsid w:val="0095473C"/>
    <w:rsid w:val="009554A1"/>
    <w:rsid w:val="00967C30"/>
    <w:rsid w:val="0097030D"/>
    <w:rsid w:val="009721DD"/>
    <w:rsid w:val="00972794"/>
    <w:rsid w:val="00982BF4"/>
    <w:rsid w:val="00984237"/>
    <w:rsid w:val="009844B4"/>
    <w:rsid w:val="00984796"/>
    <w:rsid w:val="00987499"/>
    <w:rsid w:val="009915BF"/>
    <w:rsid w:val="00996D74"/>
    <w:rsid w:val="009A23F9"/>
    <w:rsid w:val="009B1E06"/>
    <w:rsid w:val="009B3257"/>
    <w:rsid w:val="009B58EC"/>
    <w:rsid w:val="009B7FED"/>
    <w:rsid w:val="009C6A33"/>
    <w:rsid w:val="009D52A9"/>
    <w:rsid w:val="009D5B9E"/>
    <w:rsid w:val="009D6ABA"/>
    <w:rsid w:val="009E1670"/>
    <w:rsid w:val="009E1E39"/>
    <w:rsid w:val="009E4EF5"/>
    <w:rsid w:val="009E57FF"/>
    <w:rsid w:val="009E65FC"/>
    <w:rsid w:val="009F0B8D"/>
    <w:rsid w:val="009F1EAE"/>
    <w:rsid w:val="00A0005A"/>
    <w:rsid w:val="00A0429E"/>
    <w:rsid w:val="00A0456D"/>
    <w:rsid w:val="00A07CC3"/>
    <w:rsid w:val="00A125E8"/>
    <w:rsid w:val="00A15517"/>
    <w:rsid w:val="00A236E3"/>
    <w:rsid w:val="00A2374A"/>
    <w:rsid w:val="00A24589"/>
    <w:rsid w:val="00A3179C"/>
    <w:rsid w:val="00A32E72"/>
    <w:rsid w:val="00A43845"/>
    <w:rsid w:val="00A54D3D"/>
    <w:rsid w:val="00A60CC6"/>
    <w:rsid w:val="00A613D3"/>
    <w:rsid w:val="00A638F0"/>
    <w:rsid w:val="00A6543F"/>
    <w:rsid w:val="00A70954"/>
    <w:rsid w:val="00A75C31"/>
    <w:rsid w:val="00A77461"/>
    <w:rsid w:val="00A8733D"/>
    <w:rsid w:val="00A9022D"/>
    <w:rsid w:val="00A92D87"/>
    <w:rsid w:val="00A932B4"/>
    <w:rsid w:val="00A96427"/>
    <w:rsid w:val="00AA00A2"/>
    <w:rsid w:val="00AA5FCA"/>
    <w:rsid w:val="00AB30FE"/>
    <w:rsid w:val="00AB4760"/>
    <w:rsid w:val="00AB55F8"/>
    <w:rsid w:val="00AB7973"/>
    <w:rsid w:val="00AB7A5E"/>
    <w:rsid w:val="00AC313D"/>
    <w:rsid w:val="00AC440C"/>
    <w:rsid w:val="00AD0530"/>
    <w:rsid w:val="00AD1150"/>
    <w:rsid w:val="00AE20C3"/>
    <w:rsid w:val="00AF47DD"/>
    <w:rsid w:val="00AF5EE6"/>
    <w:rsid w:val="00AF5F43"/>
    <w:rsid w:val="00B021FA"/>
    <w:rsid w:val="00B151D2"/>
    <w:rsid w:val="00B24826"/>
    <w:rsid w:val="00B27FEA"/>
    <w:rsid w:val="00B34778"/>
    <w:rsid w:val="00B40984"/>
    <w:rsid w:val="00B4111E"/>
    <w:rsid w:val="00B41ED4"/>
    <w:rsid w:val="00B458A3"/>
    <w:rsid w:val="00B54263"/>
    <w:rsid w:val="00B56CC4"/>
    <w:rsid w:val="00B61AD1"/>
    <w:rsid w:val="00B65C76"/>
    <w:rsid w:val="00B67677"/>
    <w:rsid w:val="00B67922"/>
    <w:rsid w:val="00B74998"/>
    <w:rsid w:val="00B804B2"/>
    <w:rsid w:val="00B8126F"/>
    <w:rsid w:val="00B81A25"/>
    <w:rsid w:val="00B8335D"/>
    <w:rsid w:val="00B865D4"/>
    <w:rsid w:val="00B9164E"/>
    <w:rsid w:val="00BA062D"/>
    <w:rsid w:val="00BB118A"/>
    <w:rsid w:val="00BB395D"/>
    <w:rsid w:val="00BB4C0D"/>
    <w:rsid w:val="00BB6F23"/>
    <w:rsid w:val="00BB72CB"/>
    <w:rsid w:val="00BB7EA3"/>
    <w:rsid w:val="00BC351B"/>
    <w:rsid w:val="00BC5C8A"/>
    <w:rsid w:val="00BE0F05"/>
    <w:rsid w:val="00BE608B"/>
    <w:rsid w:val="00BF0DBD"/>
    <w:rsid w:val="00BF4BDF"/>
    <w:rsid w:val="00BF5073"/>
    <w:rsid w:val="00C047D4"/>
    <w:rsid w:val="00C0529C"/>
    <w:rsid w:val="00C154AF"/>
    <w:rsid w:val="00C164AE"/>
    <w:rsid w:val="00C20334"/>
    <w:rsid w:val="00C276E8"/>
    <w:rsid w:val="00C31B04"/>
    <w:rsid w:val="00C32A58"/>
    <w:rsid w:val="00C33258"/>
    <w:rsid w:val="00C408EA"/>
    <w:rsid w:val="00C42E37"/>
    <w:rsid w:val="00C432D2"/>
    <w:rsid w:val="00C43B34"/>
    <w:rsid w:val="00C51110"/>
    <w:rsid w:val="00C51A01"/>
    <w:rsid w:val="00C577DD"/>
    <w:rsid w:val="00C61067"/>
    <w:rsid w:val="00C63B8A"/>
    <w:rsid w:val="00C65528"/>
    <w:rsid w:val="00C65F99"/>
    <w:rsid w:val="00C669EF"/>
    <w:rsid w:val="00C70927"/>
    <w:rsid w:val="00C7270E"/>
    <w:rsid w:val="00C76A65"/>
    <w:rsid w:val="00C81D13"/>
    <w:rsid w:val="00C82985"/>
    <w:rsid w:val="00C82BD2"/>
    <w:rsid w:val="00C83A97"/>
    <w:rsid w:val="00C8608F"/>
    <w:rsid w:val="00C86BB7"/>
    <w:rsid w:val="00C9320A"/>
    <w:rsid w:val="00C93A5F"/>
    <w:rsid w:val="00C943D7"/>
    <w:rsid w:val="00C95D72"/>
    <w:rsid w:val="00C97D17"/>
    <w:rsid w:val="00CA3A95"/>
    <w:rsid w:val="00CA572D"/>
    <w:rsid w:val="00CB0397"/>
    <w:rsid w:val="00CB3609"/>
    <w:rsid w:val="00CB5794"/>
    <w:rsid w:val="00CB5A65"/>
    <w:rsid w:val="00CC1213"/>
    <w:rsid w:val="00CC3FEB"/>
    <w:rsid w:val="00CC74BD"/>
    <w:rsid w:val="00CD1BA5"/>
    <w:rsid w:val="00CD1D57"/>
    <w:rsid w:val="00CD624F"/>
    <w:rsid w:val="00CE1AE9"/>
    <w:rsid w:val="00CF072C"/>
    <w:rsid w:val="00CF45E6"/>
    <w:rsid w:val="00CF7FF7"/>
    <w:rsid w:val="00D00449"/>
    <w:rsid w:val="00D048F4"/>
    <w:rsid w:val="00D0511C"/>
    <w:rsid w:val="00D14355"/>
    <w:rsid w:val="00D172C0"/>
    <w:rsid w:val="00D227F7"/>
    <w:rsid w:val="00D26550"/>
    <w:rsid w:val="00D30498"/>
    <w:rsid w:val="00D30AA6"/>
    <w:rsid w:val="00D317CB"/>
    <w:rsid w:val="00D32687"/>
    <w:rsid w:val="00D3295D"/>
    <w:rsid w:val="00D32A70"/>
    <w:rsid w:val="00D4043B"/>
    <w:rsid w:val="00D43688"/>
    <w:rsid w:val="00D458AE"/>
    <w:rsid w:val="00D46A5E"/>
    <w:rsid w:val="00D566C6"/>
    <w:rsid w:val="00D5711B"/>
    <w:rsid w:val="00D60A1A"/>
    <w:rsid w:val="00D60F9E"/>
    <w:rsid w:val="00D66539"/>
    <w:rsid w:val="00D672A9"/>
    <w:rsid w:val="00D67766"/>
    <w:rsid w:val="00D70158"/>
    <w:rsid w:val="00D730CA"/>
    <w:rsid w:val="00D80E04"/>
    <w:rsid w:val="00D81C9D"/>
    <w:rsid w:val="00D825EF"/>
    <w:rsid w:val="00D8472C"/>
    <w:rsid w:val="00D8639B"/>
    <w:rsid w:val="00D87D76"/>
    <w:rsid w:val="00D903FB"/>
    <w:rsid w:val="00D91AF1"/>
    <w:rsid w:val="00D937FB"/>
    <w:rsid w:val="00D93DC3"/>
    <w:rsid w:val="00DA1CEB"/>
    <w:rsid w:val="00DA1DDD"/>
    <w:rsid w:val="00DA366C"/>
    <w:rsid w:val="00DA4AC3"/>
    <w:rsid w:val="00DA66BF"/>
    <w:rsid w:val="00DA6819"/>
    <w:rsid w:val="00DB008F"/>
    <w:rsid w:val="00DB0D21"/>
    <w:rsid w:val="00DB3781"/>
    <w:rsid w:val="00DB4B7F"/>
    <w:rsid w:val="00DB718F"/>
    <w:rsid w:val="00DC02E3"/>
    <w:rsid w:val="00DC272D"/>
    <w:rsid w:val="00DD0545"/>
    <w:rsid w:val="00DD1447"/>
    <w:rsid w:val="00DD2649"/>
    <w:rsid w:val="00DD33CF"/>
    <w:rsid w:val="00DD4B33"/>
    <w:rsid w:val="00DD5216"/>
    <w:rsid w:val="00DE303E"/>
    <w:rsid w:val="00DE4020"/>
    <w:rsid w:val="00DE5B43"/>
    <w:rsid w:val="00DF14FC"/>
    <w:rsid w:val="00DF1930"/>
    <w:rsid w:val="00DF63D8"/>
    <w:rsid w:val="00E00026"/>
    <w:rsid w:val="00E03D7F"/>
    <w:rsid w:val="00E05B0B"/>
    <w:rsid w:val="00E06339"/>
    <w:rsid w:val="00E12245"/>
    <w:rsid w:val="00E14F16"/>
    <w:rsid w:val="00E16AC6"/>
    <w:rsid w:val="00E17EBD"/>
    <w:rsid w:val="00E17ED3"/>
    <w:rsid w:val="00E20740"/>
    <w:rsid w:val="00E23D4C"/>
    <w:rsid w:val="00E31AB8"/>
    <w:rsid w:val="00E320C3"/>
    <w:rsid w:val="00E3255F"/>
    <w:rsid w:val="00E32932"/>
    <w:rsid w:val="00E33C7A"/>
    <w:rsid w:val="00E35F98"/>
    <w:rsid w:val="00E3718C"/>
    <w:rsid w:val="00E40B35"/>
    <w:rsid w:val="00E43B8C"/>
    <w:rsid w:val="00E4454A"/>
    <w:rsid w:val="00E47860"/>
    <w:rsid w:val="00E50163"/>
    <w:rsid w:val="00E51E2A"/>
    <w:rsid w:val="00E535E4"/>
    <w:rsid w:val="00E537FC"/>
    <w:rsid w:val="00E64CA3"/>
    <w:rsid w:val="00E6632F"/>
    <w:rsid w:val="00E76EF4"/>
    <w:rsid w:val="00E82AD4"/>
    <w:rsid w:val="00E84511"/>
    <w:rsid w:val="00E84EDA"/>
    <w:rsid w:val="00E85A8F"/>
    <w:rsid w:val="00E874AC"/>
    <w:rsid w:val="00EA2EAB"/>
    <w:rsid w:val="00EA4A09"/>
    <w:rsid w:val="00EA4D80"/>
    <w:rsid w:val="00EB3707"/>
    <w:rsid w:val="00EB631D"/>
    <w:rsid w:val="00EB6DD6"/>
    <w:rsid w:val="00EC0F01"/>
    <w:rsid w:val="00EC22AA"/>
    <w:rsid w:val="00EC6BFF"/>
    <w:rsid w:val="00ED3BAB"/>
    <w:rsid w:val="00ED66C9"/>
    <w:rsid w:val="00EE0A9B"/>
    <w:rsid w:val="00EE4B00"/>
    <w:rsid w:val="00EE4C2A"/>
    <w:rsid w:val="00EF6ABB"/>
    <w:rsid w:val="00F01020"/>
    <w:rsid w:val="00F012A2"/>
    <w:rsid w:val="00F05B42"/>
    <w:rsid w:val="00F10274"/>
    <w:rsid w:val="00F14F14"/>
    <w:rsid w:val="00F1539E"/>
    <w:rsid w:val="00F17077"/>
    <w:rsid w:val="00F17BC9"/>
    <w:rsid w:val="00F25144"/>
    <w:rsid w:val="00F25B50"/>
    <w:rsid w:val="00F30DB8"/>
    <w:rsid w:val="00F323AF"/>
    <w:rsid w:val="00F33B3B"/>
    <w:rsid w:val="00F422DE"/>
    <w:rsid w:val="00F454FF"/>
    <w:rsid w:val="00F457A9"/>
    <w:rsid w:val="00F5081F"/>
    <w:rsid w:val="00F560BB"/>
    <w:rsid w:val="00F57B4C"/>
    <w:rsid w:val="00F60488"/>
    <w:rsid w:val="00F63678"/>
    <w:rsid w:val="00F64C18"/>
    <w:rsid w:val="00F700F2"/>
    <w:rsid w:val="00F7222E"/>
    <w:rsid w:val="00F72E30"/>
    <w:rsid w:val="00F73620"/>
    <w:rsid w:val="00F77696"/>
    <w:rsid w:val="00F81B93"/>
    <w:rsid w:val="00F857F3"/>
    <w:rsid w:val="00F958D4"/>
    <w:rsid w:val="00F968AF"/>
    <w:rsid w:val="00F97915"/>
    <w:rsid w:val="00FA6D43"/>
    <w:rsid w:val="00FB25FF"/>
    <w:rsid w:val="00FB302B"/>
    <w:rsid w:val="00FB6517"/>
    <w:rsid w:val="00FC3BCF"/>
    <w:rsid w:val="00FC3F05"/>
    <w:rsid w:val="00FC40AF"/>
    <w:rsid w:val="00FD429D"/>
    <w:rsid w:val="00FD5627"/>
    <w:rsid w:val="00FD58ED"/>
    <w:rsid w:val="00FD5E91"/>
    <w:rsid w:val="00FD6988"/>
    <w:rsid w:val="00FE3346"/>
    <w:rsid w:val="00FE4147"/>
    <w:rsid w:val="00FE4E66"/>
    <w:rsid w:val="00FE4EC7"/>
    <w:rsid w:val="00FE509C"/>
    <w:rsid w:val="00FE762C"/>
    <w:rsid w:val="00FF418F"/>
    <w:rsid w:val="00FF4B55"/>
    <w:rsid w:val="00FF562A"/>
    <w:rsid w:val="00FF6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basedOn w:val="DefaultParagraphFont"/>
    <w:link w:val="Heading1"/>
    <w:rsid w:val="00A2374A"/>
    <w:rPr>
      <w:rFonts w:ascii="Arial" w:eastAsia="Times New Roman" w:hAnsi="Arial" w:cs="Arial"/>
      <w:b/>
      <w:bCs/>
      <w:kern w:val="32"/>
      <w:sz w:val="32"/>
      <w:szCs w:val="32"/>
    </w:rPr>
  </w:style>
  <w:style w:type="character" w:customStyle="1" w:styleId="BodyTextChar">
    <w:name w:val="Body Text Char"/>
    <w:basedOn w:val="DefaultParagraphFont"/>
    <w:link w:val="BodyText"/>
    <w:rsid w:val="00415EF6"/>
    <w:rPr>
      <w:rFonts w:eastAsia="Times New Roman"/>
      <w:sz w:val="24"/>
      <w:szCs w:val="24"/>
    </w:rPr>
  </w:style>
  <w:style w:type="paragraph" w:styleId="BodyText2">
    <w:name w:val="Body Text 2"/>
    <w:basedOn w:val="Normal"/>
    <w:link w:val="BodyText2Char"/>
    <w:rsid w:val="00753053"/>
    <w:pPr>
      <w:spacing w:after="120" w:line="480" w:lineRule="auto"/>
    </w:pPr>
  </w:style>
  <w:style w:type="character" w:customStyle="1" w:styleId="BodyText2Char">
    <w:name w:val="Body Text 2 Char"/>
    <w:basedOn w:val="DefaultParagraphFont"/>
    <w:link w:val="BodyText2"/>
    <w:rsid w:val="00753053"/>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303049494">
      <w:bodyDiv w:val="1"/>
      <w:marLeft w:val="0"/>
      <w:marRight w:val="0"/>
      <w:marTop w:val="0"/>
      <w:marBottom w:val="0"/>
      <w:divBdr>
        <w:top w:val="none" w:sz="0" w:space="0" w:color="auto"/>
        <w:left w:val="none" w:sz="0" w:space="0" w:color="auto"/>
        <w:bottom w:val="none" w:sz="0" w:space="0" w:color="auto"/>
        <w:right w:val="none" w:sz="0" w:space="0" w:color="auto"/>
      </w:divBdr>
    </w:div>
    <w:div w:id="1291518952">
      <w:bodyDiv w:val="1"/>
      <w:marLeft w:val="0"/>
      <w:marRight w:val="0"/>
      <w:marTop w:val="0"/>
      <w:marBottom w:val="0"/>
      <w:divBdr>
        <w:top w:val="none" w:sz="0" w:space="0" w:color="auto"/>
        <w:left w:val="none" w:sz="0" w:space="0" w:color="auto"/>
        <w:bottom w:val="none" w:sz="0" w:space="0" w:color="auto"/>
        <w:right w:val="none" w:sz="0" w:space="0" w:color="auto"/>
      </w:divBdr>
    </w:div>
    <w:div w:id="1735859898">
      <w:bodyDiv w:val="1"/>
      <w:marLeft w:val="0"/>
      <w:marRight w:val="0"/>
      <w:marTop w:val="0"/>
      <w:marBottom w:val="0"/>
      <w:divBdr>
        <w:top w:val="none" w:sz="0" w:space="0" w:color="auto"/>
        <w:left w:val="none" w:sz="0" w:space="0" w:color="auto"/>
        <w:bottom w:val="none" w:sz="0" w:space="0" w:color="auto"/>
        <w:right w:val="none" w:sz="0" w:space="0" w:color="auto"/>
      </w:divBdr>
    </w:div>
    <w:div w:id="1881432900">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tevenson\Local%20Settings\Fall%2009\Information%20on%20add\drops%20is%20at%20http:\info.sjsu.edu\web-dbgen\narr\soc-fall\rec-298.html" TargetMode="External"/><Relationship Id="rId13" Type="http://schemas.openxmlformats.org/officeDocument/2006/relationships/hyperlink" Target="http://www.sjsu.edu/lar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argaret.stevenson@sjsu.edu" TargetMode="External"/><Relationship Id="rId12" Type="http://schemas.openxmlformats.org/officeDocument/2006/relationships/hyperlink" Target="http://www.sa.sjsu.edu/judicial_affairs/index.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jsu.edu/senate/S09-2.htm"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stevenson\Local%20Settings\Fall%2009\Academic%20Integrity%20Policy%20is%20available%20at%20http:\www.sa.sjsu.edu\download\judicial_affairs\Academic_Integrity_Policy_S07-2.pdf" TargetMode="External"/><Relationship Id="rId5" Type="http://schemas.openxmlformats.org/officeDocument/2006/relationships/footnotes" Target="footnotes.xml"/><Relationship Id="rId15" Type="http://schemas.openxmlformats.org/officeDocument/2006/relationships/hyperlink" Target="file:///C:\Documents%20and%20Settings\stevenson\Local%20Settings\Fall%2009\Peer%20Mentor%20Center%20website%20is%20http:\www.sjsu.edu\muse\peermentor\" TargetMode="External"/><Relationship Id="rId10" Type="http://schemas.openxmlformats.org/officeDocument/2006/relationships/hyperlink" Target="mailto:Margaret.stevenson@sjsu.edu" TargetMode="External"/><Relationship Id="rId19" Type="http://schemas.openxmlformats.org/officeDocument/2006/relationships/hyperlink" Target="http://www.scu.edu/map/noflash/" TargetMode="External"/><Relationship Id="rId4" Type="http://schemas.openxmlformats.org/officeDocument/2006/relationships/webSettings" Target="webSettings.xml"/><Relationship Id="rId9" Type="http://schemas.openxmlformats.org/officeDocument/2006/relationships/hyperlink" Target="file:///C:\Documents%20and%20Settings\stevenson\Local%20Settings\Fall%2009\Information%20about%20late%20drops%20is%20at%20http:\www.sjsu.edu\sac\advising\latedrops\policy\" TargetMode="External"/><Relationship Id="rId14" Type="http://schemas.openxmlformats.org/officeDocument/2006/relationships/hyperlink" Target="file:///C:\Documents%20and%20Settings\stevenson\Local%20Settings\Fall%2009\The%20Writing%20Center%20website%20is%20http:\www.sjsu.edu\writingcenter\about\staf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7318</TotalTime>
  <Pages>12</Pages>
  <Words>3584</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23966</CharactersWithSpaces>
  <SharedDoc>false</SharedDoc>
  <HLinks>
    <vt:vector size="54" baseType="variant">
      <vt:variant>
        <vt:i4>2162792</vt:i4>
      </vt:variant>
      <vt:variant>
        <vt:i4>24</vt:i4>
      </vt:variant>
      <vt:variant>
        <vt:i4>0</vt:i4>
      </vt:variant>
      <vt:variant>
        <vt:i4>5</vt:i4>
      </vt:variant>
      <vt:variant>
        <vt:lpwstr>http://www.scu.edu/map/noflash/</vt:lpwstr>
      </vt:variant>
      <vt:variant>
        <vt:lpwstr/>
      </vt:variant>
      <vt:variant>
        <vt:i4>5374046</vt:i4>
      </vt:variant>
      <vt:variant>
        <vt:i4>21</vt:i4>
      </vt:variant>
      <vt:variant>
        <vt:i4>0</vt:i4>
      </vt:variant>
      <vt:variant>
        <vt:i4>5</vt:i4>
      </vt:variant>
      <vt:variant>
        <vt:lpwstr>http://www.sjsu.edu/senate/S09-2.htm</vt:lpwstr>
      </vt:variant>
      <vt:variant>
        <vt:lpwstr/>
      </vt:variant>
      <vt:variant>
        <vt:i4>393242</vt:i4>
      </vt:variant>
      <vt:variant>
        <vt:i4>18</vt:i4>
      </vt:variant>
      <vt:variant>
        <vt:i4>0</vt:i4>
      </vt:variant>
      <vt:variant>
        <vt:i4>5</vt:i4>
      </vt:variant>
      <vt:variant>
        <vt:lpwstr>../../../Local Settings/Fall 09/Peer Mentor Center website is http:/www.sjsu.edu/muse/peermentor/</vt:lpwstr>
      </vt:variant>
      <vt:variant>
        <vt:lpwstr/>
      </vt:variant>
      <vt:variant>
        <vt:i4>6619169</vt:i4>
      </vt:variant>
      <vt:variant>
        <vt:i4>15</vt:i4>
      </vt:variant>
      <vt:variant>
        <vt:i4>0</vt:i4>
      </vt:variant>
      <vt:variant>
        <vt:i4>5</vt:i4>
      </vt:variant>
      <vt:variant>
        <vt:lpwstr>../../../Local Settings/Fall 09/The Writing Center website is http:/www.sjsu.edu/writingcenter/about/staff/</vt:lpwstr>
      </vt:variant>
      <vt:variant>
        <vt:lpwstr/>
      </vt:variant>
      <vt:variant>
        <vt:i4>4980801</vt:i4>
      </vt:variant>
      <vt:variant>
        <vt:i4>12</vt:i4>
      </vt:variant>
      <vt:variant>
        <vt:i4>0</vt:i4>
      </vt:variant>
      <vt:variant>
        <vt:i4>5</vt:i4>
      </vt:variant>
      <vt:variant>
        <vt:lpwstr>http://www.sjsu.edu/larc/</vt:lpwstr>
      </vt:variant>
      <vt:variant>
        <vt:lpwstr/>
      </vt:variant>
      <vt:variant>
        <vt:i4>3014669</vt:i4>
      </vt:variant>
      <vt:variant>
        <vt:i4>9</vt:i4>
      </vt:variant>
      <vt:variant>
        <vt:i4>0</vt:i4>
      </vt:variant>
      <vt:variant>
        <vt:i4>5</vt:i4>
      </vt:variant>
      <vt:variant>
        <vt:lpwstr>../../../Local Settings/Fall 09/Student Conduct and Ethical Development is at http:/www.sa.sjsu.edu/judicial_affairs/index.html</vt:lpwstr>
      </vt:variant>
      <vt:variant>
        <vt:lpwstr/>
      </vt:variant>
      <vt:variant>
        <vt:i4>5374039</vt:i4>
      </vt:variant>
      <vt:variant>
        <vt:i4>6</vt:i4>
      </vt:variant>
      <vt:variant>
        <vt:i4>0</vt:i4>
      </vt:variant>
      <vt:variant>
        <vt:i4>5</vt:i4>
      </vt:variant>
      <vt:variant>
        <vt:lpwstr>../../../Local Settings/Fall 09/Academic Integrity Policy is available at http:/www.sa.sjsu.edu/download/judicial_affairs/Academic_Integrity_Policy_S07-2.pdf</vt:lpwstr>
      </vt:variant>
      <vt:variant>
        <vt:lpwstr/>
      </vt:variant>
      <vt:variant>
        <vt:i4>4784200</vt:i4>
      </vt:variant>
      <vt:variant>
        <vt:i4>3</vt:i4>
      </vt:variant>
      <vt:variant>
        <vt:i4>0</vt:i4>
      </vt:variant>
      <vt:variant>
        <vt:i4>5</vt:i4>
      </vt:variant>
      <vt:variant>
        <vt:lpwstr>../../../Local Settings/Fall 09/Information about late drops is at http:/www.sjsu.edu/sac/advising/latedrops/policy/</vt:lpwstr>
      </vt:variant>
      <vt:variant>
        <vt:lpwstr/>
      </vt:variant>
      <vt:variant>
        <vt:i4>3997746</vt:i4>
      </vt:variant>
      <vt:variant>
        <vt:i4>0</vt:i4>
      </vt:variant>
      <vt:variant>
        <vt:i4>0</vt:i4>
      </vt:variant>
      <vt:variant>
        <vt:i4>5</vt:i4>
      </vt:variant>
      <vt:variant>
        <vt:lpwstr>../../../Local Settings/Fall 09/Information on add/drops is at http:/info.sjsu.edu/web-dbgen/narr/soc-fall/rec-298.html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Magaret Stevenson</cp:lastModifiedBy>
  <cp:revision>120</cp:revision>
  <cp:lastPrinted>2012-01-12T21:08:00Z</cp:lastPrinted>
  <dcterms:created xsi:type="dcterms:W3CDTF">2012-01-09T00:39:00Z</dcterms:created>
  <dcterms:modified xsi:type="dcterms:W3CDTF">2012-01-18T14:14:00Z</dcterms:modified>
</cp:coreProperties>
</file>