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759DA" w14:textId="2A613BA2" w:rsidR="00036A7F" w:rsidRPr="00447385" w:rsidRDefault="00036A7F" w:rsidP="0068014D">
      <w:pPr>
        <w:widowControl w:val="0"/>
        <w:autoSpaceDE w:val="0"/>
        <w:autoSpaceDN w:val="0"/>
        <w:adjustRightInd w:val="0"/>
        <w:ind w:right="144"/>
        <w:jc w:val="center"/>
        <w:rPr>
          <w:rFonts w:ascii="Calibri" w:hAnsi="Calibri" w:cs="Times New Roman"/>
          <w:b/>
          <w:bCs/>
          <w:color w:val="262626"/>
          <w:sz w:val="28"/>
          <w:szCs w:val="28"/>
        </w:rPr>
      </w:pPr>
      <w:bookmarkStart w:id="0" w:name="_GoBack"/>
      <w:bookmarkEnd w:id="0"/>
      <w:r w:rsidRPr="00E04BCF">
        <w:rPr>
          <w:rFonts w:ascii="Calibri" w:hAnsi="Calibri" w:cs="Times New Roman"/>
          <w:b/>
          <w:bCs/>
          <w:color w:val="262626"/>
          <w:sz w:val="28"/>
          <w:szCs w:val="28"/>
        </w:rPr>
        <w:t>Department of Justice Studies</w:t>
      </w:r>
      <w:r w:rsidRPr="00E04BCF">
        <w:rPr>
          <w:rFonts w:ascii="Calibri" w:hAnsi="Calibri" w:cs="Times New Roman"/>
          <w:color w:val="262626"/>
          <w:sz w:val="28"/>
          <w:szCs w:val="28"/>
        </w:rPr>
        <w:t> </w:t>
      </w:r>
    </w:p>
    <w:p w14:paraId="669ED0F7" w14:textId="7A43EBDD" w:rsidR="00036A7F" w:rsidRPr="00873109" w:rsidRDefault="00036A7F" w:rsidP="00BF7048">
      <w:pPr>
        <w:widowControl w:val="0"/>
        <w:autoSpaceDE w:val="0"/>
        <w:autoSpaceDN w:val="0"/>
        <w:adjustRightInd w:val="0"/>
        <w:ind w:left="-144" w:right="144"/>
        <w:jc w:val="center"/>
        <w:rPr>
          <w:rFonts w:ascii="Calibri" w:hAnsi="Calibri" w:cs="Times New Roman"/>
          <w:color w:val="262626"/>
          <w:sz w:val="28"/>
          <w:szCs w:val="28"/>
        </w:rPr>
      </w:pPr>
      <w:r w:rsidRPr="00E04BCF">
        <w:rPr>
          <w:rFonts w:ascii="Calibri" w:hAnsi="Calibri" w:cs="Times New Roman"/>
          <w:b/>
          <w:bCs/>
          <w:color w:val="262626"/>
          <w:sz w:val="28"/>
          <w:szCs w:val="28"/>
        </w:rPr>
        <w:t>JS100W</w:t>
      </w:r>
      <w:r w:rsidR="0078707B">
        <w:rPr>
          <w:rFonts w:ascii="Calibri" w:hAnsi="Calibri" w:cs="Times New Roman"/>
          <w:b/>
          <w:bCs/>
          <w:color w:val="262626"/>
          <w:sz w:val="28"/>
          <w:szCs w:val="28"/>
        </w:rPr>
        <w:t>-02</w:t>
      </w:r>
      <w:r w:rsidR="0006227B" w:rsidRPr="00E04BCF">
        <w:rPr>
          <w:rFonts w:ascii="Calibri" w:hAnsi="Calibri" w:cs="Times New Roman"/>
          <w:b/>
          <w:bCs/>
          <w:color w:val="262626"/>
          <w:sz w:val="28"/>
          <w:szCs w:val="28"/>
        </w:rPr>
        <w:t xml:space="preserve"> </w:t>
      </w:r>
      <w:r w:rsidR="0078707B">
        <w:rPr>
          <w:rFonts w:ascii="Calibri" w:hAnsi="Calibri" w:cs="Times New Roman"/>
          <w:b/>
          <w:bCs/>
          <w:color w:val="262626"/>
          <w:sz w:val="28"/>
          <w:szCs w:val="28"/>
        </w:rPr>
        <w:t>(50421</w:t>
      </w:r>
      <w:r w:rsidR="00942A76">
        <w:rPr>
          <w:rFonts w:ascii="Calibri" w:hAnsi="Calibri" w:cs="Times New Roman"/>
          <w:b/>
          <w:bCs/>
          <w:color w:val="262626"/>
          <w:sz w:val="28"/>
          <w:szCs w:val="28"/>
        </w:rPr>
        <w:t xml:space="preserve">) </w:t>
      </w:r>
      <w:r w:rsidRPr="00E04BCF">
        <w:rPr>
          <w:rFonts w:ascii="Calibri" w:hAnsi="Calibri" w:cs="Times New Roman"/>
          <w:b/>
          <w:bCs/>
          <w:color w:val="262626"/>
          <w:sz w:val="28"/>
          <w:szCs w:val="28"/>
        </w:rPr>
        <w:t>Writing Workshop</w:t>
      </w:r>
      <w:r w:rsidR="00873109">
        <w:rPr>
          <w:rFonts w:ascii="Calibri" w:hAnsi="Calibri" w:cs="Times New Roman"/>
          <w:b/>
          <w:bCs/>
          <w:color w:val="262626"/>
          <w:sz w:val="28"/>
          <w:szCs w:val="28"/>
        </w:rPr>
        <w:t xml:space="preserve">  </w:t>
      </w:r>
    </w:p>
    <w:p w14:paraId="69F5562B" w14:textId="602FCFBB" w:rsidR="00036A7F" w:rsidRDefault="0006227B" w:rsidP="00BF7048">
      <w:pPr>
        <w:widowControl w:val="0"/>
        <w:autoSpaceDE w:val="0"/>
        <w:autoSpaceDN w:val="0"/>
        <w:adjustRightInd w:val="0"/>
        <w:ind w:left="-144" w:right="144"/>
        <w:jc w:val="center"/>
        <w:rPr>
          <w:rFonts w:ascii="Calibri" w:hAnsi="Calibri" w:cs="Times New Roman"/>
          <w:color w:val="262626"/>
          <w:sz w:val="28"/>
          <w:szCs w:val="28"/>
        </w:rPr>
      </w:pPr>
      <w:r w:rsidRPr="00E04BCF">
        <w:rPr>
          <w:rFonts w:ascii="Calibri" w:hAnsi="Calibri" w:cs="Times New Roman"/>
          <w:b/>
          <w:bCs/>
          <w:color w:val="262626"/>
          <w:sz w:val="28"/>
          <w:szCs w:val="28"/>
        </w:rPr>
        <w:t>Fall</w:t>
      </w:r>
      <w:r w:rsidR="00036A7F" w:rsidRPr="00E04BCF">
        <w:rPr>
          <w:rFonts w:ascii="Calibri" w:hAnsi="Calibri" w:cs="Times New Roman"/>
          <w:b/>
          <w:bCs/>
          <w:color w:val="262626"/>
          <w:sz w:val="28"/>
          <w:szCs w:val="28"/>
        </w:rPr>
        <w:t xml:space="preserve"> 201</w:t>
      </w:r>
      <w:r w:rsidR="00A93324" w:rsidRPr="00E04BCF">
        <w:rPr>
          <w:rFonts w:ascii="Calibri" w:hAnsi="Calibri" w:cs="Times New Roman"/>
          <w:b/>
          <w:bCs/>
          <w:color w:val="262626"/>
          <w:sz w:val="28"/>
          <w:szCs w:val="28"/>
        </w:rPr>
        <w:t>4</w:t>
      </w:r>
    </w:p>
    <w:p w14:paraId="25411A0B" w14:textId="23D5642F" w:rsidR="00623F8F" w:rsidRPr="00623F8F" w:rsidRDefault="0068014D" w:rsidP="00D6034E">
      <w:pPr>
        <w:widowControl w:val="0"/>
        <w:autoSpaceDE w:val="0"/>
        <w:autoSpaceDN w:val="0"/>
        <w:adjustRightInd w:val="0"/>
        <w:ind w:left="-144" w:right="144"/>
        <w:rPr>
          <w:rFonts w:ascii="Calibri" w:hAnsi="Calibri" w:cs="Times New Roman"/>
          <w:color w:val="262626"/>
          <w:sz w:val="28"/>
          <w:szCs w:val="28"/>
        </w:rPr>
      </w:pPr>
      <w:r>
        <w:rPr>
          <w:rFonts w:ascii="Calibri" w:hAnsi="Calibri" w:cs="Times New Roman"/>
          <w:color w:val="262626"/>
          <w:sz w:val="28"/>
          <w:szCs w:val="28"/>
        </w:rPr>
        <w:t xml:space="preserve"> </w:t>
      </w:r>
    </w:p>
    <w:tbl>
      <w:tblPr>
        <w:tblStyle w:val="TableGrid"/>
        <w:tblW w:w="9540" w:type="dxa"/>
        <w:tblInd w:w="108" w:type="dxa"/>
        <w:tblLayout w:type="fixed"/>
        <w:tblLook w:val="0000" w:firstRow="0" w:lastRow="0" w:firstColumn="0" w:lastColumn="0" w:noHBand="0" w:noVBand="0"/>
      </w:tblPr>
      <w:tblGrid>
        <w:gridCol w:w="2610"/>
        <w:gridCol w:w="6930"/>
      </w:tblGrid>
      <w:tr w:rsidR="00BF7048" w:rsidRPr="00100ACF" w14:paraId="4952CBA8" w14:textId="77777777" w:rsidTr="003E7B60">
        <w:tc>
          <w:tcPr>
            <w:tcW w:w="2610" w:type="dxa"/>
          </w:tcPr>
          <w:p w14:paraId="03F79D3F" w14:textId="42B1F92E" w:rsidR="00036A7F" w:rsidRPr="00100ACF" w:rsidRDefault="004C0773" w:rsidP="00100ACF">
            <w:pPr>
              <w:widowControl w:val="0"/>
              <w:autoSpaceDE w:val="0"/>
              <w:autoSpaceDN w:val="0"/>
              <w:adjustRightInd w:val="0"/>
              <w:spacing w:before="120" w:after="120"/>
              <w:ind w:right="144"/>
              <w:rPr>
                <w:rFonts w:ascii="Calibri" w:hAnsi="Calibri" w:cs="Times New Roman"/>
                <w:color w:val="262626"/>
              </w:rPr>
            </w:pPr>
            <w:r>
              <w:rPr>
                <w:rFonts w:ascii="Calibri" w:hAnsi="Calibri" w:cs="Times New Roman"/>
                <w:b/>
                <w:bCs/>
                <w:color w:val="262626"/>
              </w:rPr>
              <w:t xml:space="preserve">  </w:t>
            </w:r>
            <w:r w:rsidR="00100ACF">
              <w:rPr>
                <w:rFonts w:ascii="Calibri" w:hAnsi="Calibri" w:cs="Times New Roman"/>
                <w:b/>
                <w:bCs/>
                <w:color w:val="262626"/>
              </w:rPr>
              <w:t>I</w:t>
            </w:r>
            <w:r w:rsidR="00036A7F" w:rsidRPr="00100ACF">
              <w:rPr>
                <w:rFonts w:ascii="Calibri" w:hAnsi="Calibri" w:cs="Times New Roman"/>
                <w:b/>
                <w:bCs/>
                <w:color w:val="262626"/>
              </w:rPr>
              <w:t>nstructor:</w:t>
            </w:r>
          </w:p>
        </w:tc>
        <w:tc>
          <w:tcPr>
            <w:tcW w:w="6930" w:type="dxa"/>
          </w:tcPr>
          <w:p w14:paraId="4D582366" w14:textId="36BACDDC"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06227B" w:rsidRPr="00100ACF">
              <w:rPr>
                <w:rFonts w:ascii="Calibri" w:hAnsi="Calibri" w:cs="Times New Roman"/>
                <w:color w:val="262626"/>
              </w:rPr>
              <w:t>Jacquelyn McClure</w:t>
            </w:r>
            <w:r w:rsidR="00157F07">
              <w:rPr>
                <w:rFonts w:ascii="Calibri" w:hAnsi="Calibri" w:cs="Times New Roman"/>
                <w:color w:val="262626"/>
              </w:rPr>
              <w:t xml:space="preserve"> </w:t>
            </w:r>
          </w:p>
        </w:tc>
      </w:tr>
      <w:tr w:rsidR="00100ACF" w:rsidRPr="00100ACF" w14:paraId="6021DE8C" w14:textId="77777777" w:rsidTr="003E7B60">
        <w:tc>
          <w:tcPr>
            <w:tcW w:w="2610" w:type="dxa"/>
          </w:tcPr>
          <w:p w14:paraId="085BD070" w14:textId="105908C4"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Office Location:</w:t>
            </w:r>
          </w:p>
        </w:tc>
        <w:tc>
          <w:tcPr>
            <w:tcW w:w="6930" w:type="dxa"/>
          </w:tcPr>
          <w:p w14:paraId="45581B73" w14:textId="6A2EECC4" w:rsidR="00036A7F" w:rsidRPr="00100ACF" w:rsidRDefault="00404189" w:rsidP="00404189">
            <w:pPr>
              <w:widowControl w:val="0"/>
              <w:autoSpaceDE w:val="0"/>
              <w:autoSpaceDN w:val="0"/>
              <w:adjustRightInd w:val="0"/>
              <w:spacing w:before="120" w:after="120"/>
              <w:ind w:left="-558" w:right="792" w:firstLine="414"/>
              <w:rPr>
                <w:rFonts w:ascii="Calibri" w:hAnsi="Calibri" w:cs="Times New Roman"/>
                <w:color w:val="262626"/>
              </w:rPr>
            </w:pPr>
            <w:r>
              <w:rPr>
                <w:rFonts w:ascii="Calibri" w:hAnsi="Calibri" w:cs="Times New Roman"/>
                <w:color w:val="262626"/>
              </w:rPr>
              <w:t xml:space="preserve">     </w:t>
            </w:r>
            <w:r w:rsidR="00036A7F" w:rsidRPr="00100ACF">
              <w:rPr>
                <w:rFonts w:ascii="Calibri" w:hAnsi="Calibri" w:cs="Times New Roman"/>
                <w:color w:val="262626"/>
              </w:rPr>
              <w:t>MacQuarrie Hall, Room 5</w:t>
            </w:r>
            <w:r w:rsidR="0006227B" w:rsidRPr="00100ACF">
              <w:rPr>
                <w:rFonts w:ascii="Calibri" w:hAnsi="Calibri" w:cs="Times New Roman"/>
                <w:color w:val="262626"/>
              </w:rPr>
              <w:t>12</w:t>
            </w:r>
          </w:p>
        </w:tc>
      </w:tr>
      <w:tr w:rsidR="00100ACF" w:rsidRPr="00100ACF" w14:paraId="7C86C242" w14:textId="77777777" w:rsidTr="003E7B60">
        <w:tc>
          <w:tcPr>
            <w:tcW w:w="2610" w:type="dxa"/>
          </w:tcPr>
          <w:p w14:paraId="0E637D8D" w14:textId="016B66F2"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Telephone:</w:t>
            </w:r>
          </w:p>
        </w:tc>
        <w:tc>
          <w:tcPr>
            <w:tcW w:w="6930" w:type="dxa"/>
          </w:tcPr>
          <w:p w14:paraId="19D431CA" w14:textId="58135475"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 xml:space="preserve"> </w:t>
            </w:r>
            <w:r>
              <w:rPr>
                <w:rFonts w:ascii="Calibri" w:hAnsi="Calibri" w:cs="Times New Roman"/>
                <w:color w:val="262626"/>
              </w:rPr>
              <w:t xml:space="preserve"> </w:t>
            </w:r>
            <w:r w:rsidR="0006227B" w:rsidRPr="00100ACF">
              <w:rPr>
                <w:rFonts w:ascii="Calibri" w:hAnsi="Calibri" w:cs="Times New Roman"/>
                <w:color w:val="262626"/>
              </w:rPr>
              <w:t>(408) 807-2062</w:t>
            </w:r>
            <w:r w:rsidR="00251D57" w:rsidRPr="00100ACF">
              <w:rPr>
                <w:rFonts w:ascii="Calibri" w:hAnsi="Calibri" w:cs="Times New Roman"/>
                <w:color w:val="262626"/>
              </w:rPr>
              <w:t xml:space="preserve"> (text)</w:t>
            </w:r>
          </w:p>
        </w:tc>
      </w:tr>
      <w:tr w:rsidR="00100ACF" w:rsidRPr="00100ACF" w14:paraId="556DAEE8" w14:textId="77777777" w:rsidTr="003E7B60">
        <w:tc>
          <w:tcPr>
            <w:tcW w:w="2610" w:type="dxa"/>
          </w:tcPr>
          <w:p w14:paraId="58D760CD" w14:textId="31616BA5"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E</w:t>
            </w:r>
            <w:r>
              <w:rPr>
                <w:rFonts w:ascii="Calibri" w:hAnsi="Calibri" w:cs="Times New Roman"/>
                <w:b/>
                <w:bCs/>
                <w:color w:val="262626"/>
              </w:rPr>
              <w:t>-</w:t>
            </w:r>
            <w:r w:rsidR="00036A7F" w:rsidRPr="00100ACF">
              <w:rPr>
                <w:rFonts w:ascii="Calibri" w:hAnsi="Calibri" w:cs="Times New Roman"/>
                <w:b/>
                <w:bCs/>
                <w:color w:val="262626"/>
              </w:rPr>
              <w:t>mail:</w:t>
            </w:r>
          </w:p>
        </w:tc>
        <w:tc>
          <w:tcPr>
            <w:tcW w:w="6930" w:type="dxa"/>
          </w:tcPr>
          <w:p w14:paraId="59A97801" w14:textId="643D428D" w:rsidR="0006227B" w:rsidRPr="00100ACF" w:rsidRDefault="004C0773" w:rsidP="00B471AA">
            <w:pPr>
              <w:widowControl w:val="0"/>
              <w:autoSpaceDE w:val="0"/>
              <w:autoSpaceDN w:val="0"/>
              <w:adjustRightInd w:val="0"/>
              <w:spacing w:before="120" w:after="120"/>
              <w:ind w:left="-144" w:right="144"/>
              <w:rPr>
                <w:rFonts w:ascii="Calibri" w:hAnsi="Calibri"/>
              </w:rPr>
            </w:pPr>
            <w:r>
              <w:rPr>
                <w:rFonts w:ascii="Calibri" w:hAnsi="Calibri"/>
              </w:rPr>
              <w:t xml:space="preserve">    </w:t>
            </w:r>
            <w:hyperlink r:id="rId9" w:history="1">
              <w:r w:rsidR="0006227B" w:rsidRPr="00100ACF">
                <w:rPr>
                  <w:rStyle w:val="Hyperlink"/>
                  <w:rFonts w:ascii="Calibri" w:hAnsi="Calibri"/>
                </w:rPr>
                <w:t>jacquelyn.mcclure@sjsu.edu</w:t>
              </w:r>
            </w:hyperlink>
            <w:r w:rsidR="00100ACF">
              <w:rPr>
                <w:rStyle w:val="Hyperlink"/>
                <w:rFonts w:ascii="Calibri" w:hAnsi="Calibri"/>
              </w:rPr>
              <w:t xml:space="preserve"> </w:t>
            </w:r>
          </w:p>
        </w:tc>
      </w:tr>
      <w:tr w:rsidR="00100ACF" w:rsidRPr="00100ACF" w14:paraId="4FE965F5" w14:textId="77777777" w:rsidTr="003E7B60">
        <w:tc>
          <w:tcPr>
            <w:tcW w:w="2610" w:type="dxa"/>
          </w:tcPr>
          <w:p w14:paraId="6BDBCD60" w14:textId="39212B66" w:rsidR="00036A7F" w:rsidRPr="00100ACF" w:rsidRDefault="00157F07" w:rsidP="00157F07">
            <w:pPr>
              <w:widowControl w:val="0"/>
              <w:autoSpaceDE w:val="0"/>
              <w:autoSpaceDN w:val="0"/>
              <w:adjustRightInd w:val="0"/>
              <w:spacing w:before="120" w:after="120"/>
              <w:ind w:right="144"/>
              <w:rPr>
                <w:rFonts w:ascii="Calibri" w:hAnsi="Calibri" w:cs="Times New Roman"/>
                <w:color w:val="262626"/>
              </w:rPr>
            </w:pPr>
            <w:r>
              <w:rPr>
                <w:rFonts w:ascii="Calibri" w:hAnsi="Calibri" w:cs="Times New Roman"/>
                <w:b/>
                <w:bCs/>
                <w:color w:val="262626"/>
              </w:rPr>
              <w:t xml:space="preserve"> </w:t>
            </w:r>
            <w:r w:rsidR="00036A7F" w:rsidRPr="00100ACF">
              <w:rPr>
                <w:rFonts w:ascii="Calibri" w:hAnsi="Calibri" w:cs="Times New Roman"/>
                <w:b/>
                <w:bCs/>
                <w:color w:val="262626"/>
              </w:rPr>
              <w:t>Office Hours:</w:t>
            </w:r>
          </w:p>
        </w:tc>
        <w:tc>
          <w:tcPr>
            <w:tcW w:w="6930" w:type="dxa"/>
          </w:tcPr>
          <w:p w14:paraId="091255A2" w14:textId="714B4FC6" w:rsidR="004C0773" w:rsidRDefault="004C0773" w:rsidP="0078707B">
            <w:pPr>
              <w:widowControl w:val="0"/>
              <w:autoSpaceDE w:val="0"/>
              <w:autoSpaceDN w:val="0"/>
              <w:adjustRightInd w:val="0"/>
              <w:ind w:left="-144" w:right="144"/>
              <w:rPr>
                <w:rFonts w:ascii="Calibri" w:hAnsi="Calibri" w:cs="Times New Roman"/>
                <w:color w:val="262626"/>
              </w:rPr>
            </w:pPr>
            <w:r>
              <w:rPr>
                <w:rFonts w:ascii="Calibri" w:hAnsi="Calibri" w:cs="Times New Roman"/>
                <w:color w:val="262626"/>
              </w:rPr>
              <w:t xml:space="preserve">     </w:t>
            </w:r>
            <w:r w:rsidR="00404189">
              <w:rPr>
                <w:rFonts w:ascii="Calibri" w:hAnsi="Calibri" w:cs="Times New Roman"/>
                <w:color w:val="262626"/>
              </w:rPr>
              <w:t>M &amp; W 11:50 a.m. to 12:3</w:t>
            </w:r>
            <w:r w:rsidR="00404189" w:rsidRPr="00100ACF">
              <w:rPr>
                <w:rFonts w:ascii="Calibri" w:hAnsi="Calibri" w:cs="Times New Roman"/>
                <w:color w:val="262626"/>
              </w:rPr>
              <w:t>0 p.m.</w:t>
            </w:r>
            <w:r>
              <w:rPr>
                <w:rFonts w:ascii="Calibri" w:hAnsi="Calibri" w:cs="Times New Roman"/>
                <w:color w:val="262626"/>
              </w:rPr>
              <w:t xml:space="preserve">  </w:t>
            </w:r>
          </w:p>
          <w:p w14:paraId="6A68C20D" w14:textId="78C47515" w:rsidR="003E7B60" w:rsidRPr="00100ACF" w:rsidRDefault="00A360E1" w:rsidP="003E7B60">
            <w:pPr>
              <w:widowControl w:val="0"/>
              <w:autoSpaceDE w:val="0"/>
              <w:autoSpaceDN w:val="0"/>
              <w:adjustRightInd w:val="0"/>
              <w:ind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B</w:t>
            </w:r>
            <w:r w:rsidR="00E04BCF" w:rsidRPr="00100ACF">
              <w:rPr>
                <w:rFonts w:ascii="Calibri" w:hAnsi="Calibri" w:cs="Times New Roman"/>
                <w:color w:val="262626"/>
              </w:rPr>
              <w:t xml:space="preserve">y appointment </w:t>
            </w:r>
            <w:r w:rsidR="00BF7048">
              <w:rPr>
                <w:rFonts w:ascii="Calibri" w:hAnsi="Calibri" w:cs="Times New Roman"/>
                <w:color w:val="262626"/>
              </w:rPr>
              <w:t xml:space="preserve"> </w:t>
            </w:r>
            <w:r w:rsidR="00E04BCF" w:rsidRPr="00100ACF">
              <w:rPr>
                <w:rFonts w:ascii="Calibri" w:hAnsi="Calibri" w:cs="Times New Roman"/>
                <w:color w:val="262626"/>
              </w:rPr>
              <w:t>(please e-mail to arrange date and time)</w:t>
            </w:r>
            <w:r w:rsidR="004C0773">
              <w:rPr>
                <w:rFonts w:ascii="Calibri" w:hAnsi="Calibri" w:cs="Times New Roman"/>
                <w:color w:val="262626"/>
              </w:rPr>
              <w:t xml:space="preserve"> </w:t>
            </w:r>
          </w:p>
        </w:tc>
      </w:tr>
      <w:tr w:rsidR="00A360E1" w:rsidRPr="00100ACF" w14:paraId="29BE7B83" w14:textId="77777777" w:rsidTr="003E7B60">
        <w:tc>
          <w:tcPr>
            <w:tcW w:w="2610" w:type="dxa"/>
          </w:tcPr>
          <w:p w14:paraId="7790F5FA" w14:textId="15AD7851" w:rsidR="00A360E1" w:rsidRDefault="00A360E1" w:rsidP="00A360E1">
            <w:pPr>
              <w:widowControl w:val="0"/>
              <w:autoSpaceDE w:val="0"/>
              <w:autoSpaceDN w:val="0"/>
              <w:adjustRightInd w:val="0"/>
              <w:spacing w:before="120" w:after="120"/>
              <w:ind w:right="144"/>
              <w:rPr>
                <w:rFonts w:ascii="Calibri" w:hAnsi="Calibri" w:cs="Times New Roman"/>
                <w:b/>
                <w:bCs/>
                <w:color w:val="262626"/>
              </w:rPr>
            </w:pPr>
            <w:r>
              <w:rPr>
                <w:rFonts w:ascii="Calibri" w:hAnsi="Calibri" w:cs="Times New Roman"/>
                <w:b/>
                <w:bCs/>
                <w:color w:val="262626"/>
              </w:rPr>
              <w:t xml:space="preserve">Classroom/Class time: </w:t>
            </w:r>
          </w:p>
        </w:tc>
        <w:tc>
          <w:tcPr>
            <w:tcW w:w="6930" w:type="dxa"/>
          </w:tcPr>
          <w:p w14:paraId="23CCA556" w14:textId="77777777" w:rsidR="003E7B60" w:rsidRDefault="003E7B60" w:rsidP="003E7B60">
            <w:pPr>
              <w:widowControl w:val="0"/>
              <w:autoSpaceDE w:val="0"/>
              <w:autoSpaceDN w:val="0"/>
              <w:adjustRightInd w:val="0"/>
              <w:ind w:right="144"/>
              <w:rPr>
                <w:rFonts w:ascii="Calibri" w:hAnsi="Calibri" w:cs="Times New Roman"/>
                <w:color w:val="262626"/>
              </w:rPr>
            </w:pPr>
            <w:r>
              <w:rPr>
                <w:rFonts w:ascii="Calibri" w:hAnsi="Calibri" w:cs="Times New Roman"/>
                <w:color w:val="262626"/>
              </w:rPr>
              <w:t xml:space="preserve">  </w:t>
            </w:r>
          </w:p>
          <w:p w14:paraId="0F39715B" w14:textId="7CEF8DB5" w:rsidR="00A360E1" w:rsidRDefault="00A360E1" w:rsidP="003E7B60">
            <w:pPr>
              <w:widowControl w:val="0"/>
              <w:autoSpaceDE w:val="0"/>
              <w:autoSpaceDN w:val="0"/>
              <w:adjustRightInd w:val="0"/>
              <w:ind w:right="144"/>
              <w:rPr>
                <w:rFonts w:ascii="Calibri" w:hAnsi="Calibri" w:cs="Times New Roman"/>
                <w:color w:val="262626"/>
              </w:rPr>
            </w:pPr>
            <w:r>
              <w:rPr>
                <w:rFonts w:ascii="Calibri" w:hAnsi="Calibri" w:cs="Times New Roman"/>
                <w:color w:val="262626"/>
              </w:rPr>
              <w:t>MH 526    10:30  - 11:45</w:t>
            </w:r>
          </w:p>
        </w:tc>
      </w:tr>
      <w:tr w:rsidR="00100ACF" w:rsidRPr="00100ACF" w14:paraId="2CF40E8F" w14:textId="77777777" w:rsidTr="003E7B60">
        <w:tc>
          <w:tcPr>
            <w:tcW w:w="2610" w:type="dxa"/>
          </w:tcPr>
          <w:p w14:paraId="61FE62AE" w14:textId="3FF1A439"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JS Competency Area:</w:t>
            </w:r>
          </w:p>
        </w:tc>
        <w:tc>
          <w:tcPr>
            <w:tcW w:w="6930" w:type="dxa"/>
          </w:tcPr>
          <w:p w14:paraId="20A31F4A" w14:textId="018CCE12" w:rsidR="00036A7F" w:rsidRPr="00100ACF" w:rsidRDefault="00036A7F" w:rsidP="004C0773">
            <w:pPr>
              <w:widowControl w:val="0"/>
              <w:autoSpaceDE w:val="0"/>
              <w:autoSpaceDN w:val="0"/>
              <w:adjustRightInd w:val="0"/>
              <w:spacing w:before="120" w:after="120"/>
              <w:ind w:right="144"/>
              <w:rPr>
                <w:rFonts w:ascii="Calibri" w:hAnsi="Calibri" w:cs="Times New Roman"/>
                <w:color w:val="262626"/>
              </w:rPr>
            </w:pPr>
            <w:r w:rsidRPr="00100ACF">
              <w:rPr>
                <w:rFonts w:ascii="Calibri" w:hAnsi="Calibri" w:cs="Times New Roman"/>
                <w:color w:val="262626"/>
              </w:rPr>
              <w:t xml:space="preserve">E: Analytical Research &amp; </w:t>
            </w:r>
            <w:r w:rsidR="007E2B65" w:rsidRPr="00100ACF">
              <w:rPr>
                <w:rFonts w:ascii="Calibri" w:hAnsi="Calibri" w:cs="Times New Roman"/>
                <w:color w:val="262626"/>
              </w:rPr>
              <w:t>Communication</w:t>
            </w:r>
          </w:p>
        </w:tc>
      </w:tr>
      <w:tr w:rsidR="00E3202D" w:rsidRPr="00100ACF" w14:paraId="6EE31C1D" w14:textId="77777777" w:rsidTr="003E7B60">
        <w:tc>
          <w:tcPr>
            <w:tcW w:w="2610" w:type="dxa"/>
          </w:tcPr>
          <w:p w14:paraId="68698BE1" w14:textId="77777777" w:rsidR="00A75CCD" w:rsidRDefault="00A75CCD" w:rsidP="00E3202D">
            <w:pPr>
              <w:widowControl w:val="0"/>
              <w:autoSpaceDE w:val="0"/>
              <w:autoSpaceDN w:val="0"/>
              <w:adjustRightInd w:val="0"/>
              <w:ind w:left="234" w:right="144" w:firstLine="270"/>
              <w:rPr>
                <w:rFonts w:ascii="Calibri" w:hAnsi="Calibri" w:cs="Times New Roman"/>
                <w:b/>
                <w:bCs/>
                <w:color w:val="262626"/>
              </w:rPr>
            </w:pPr>
          </w:p>
          <w:p w14:paraId="64F34D0B" w14:textId="4AB0B960" w:rsidR="00E3202D" w:rsidRDefault="00A75CCD" w:rsidP="003E7B60">
            <w:pPr>
              <w:widowControl w:val="0"/>
              <w:autoSpaceDE w:val="0"/>
              <w:autoSpaceDN w:val="0"/>
              <w:adjustRightInd w:val="0"/>
              <w:ind w:right="144"/>
              <w:rPr>
                <w:rFonts w:ascii="Calibri" w:hAnsi="Calibri" w:cs="Times New Roman"/>
                <w:b/>
                <w:bCs/>
                <w:color w:val="262626"/>
              </w:rPr>
            </w:pPr>
            <w:r>
              <w:rPr>
                <w:rFonts w:ascii="Calibri" w:hAnsi="Calibri" w:cs="Times New Roman"/>
                <w:b/>
                <w:bCs/>
                <w:color w:val="262626"/>
              </w:rPr>
              <w:t xml:space="preserve">  </w:t>
            </w:r>
            <w:r w:rsidRPr="00A75CCD">
              <w:rPr>
                <w:rFonts w:ascii="Calibri" w:hAnsi="Calibri" w:cs="Times New Roman"/>
                <w:b/>
                <w:bCs/>
                <w:color w:val="262626"/>
              </w:rPr>
              <w:t>Prerequisites</w:t>
            </w:r>
            <w:r w:rsidR="00E3202D" w:rsidRPr="00A75CCD">
              <w:rPr>
                <w:rFonts w:ascii="Calibri" w:hAnsi="Calibri" w:cs="Times New Roman"/>
                <w:b/>
                <w:color w:val="262626"/>
              </w:rPr>
              <w:t xml:space="preserve">: </w:t>
            </w:r>
          </w:p>
        </w:tc>
        <w:tc>
          <w:tcPr>
            <w:tcW w:w="6930" w:type="dxa"/>
          </w:tcPr>
          <w:p w14:paraId="43EBAABA" w14:textId="763AB683" w:rsidR="00E3202D" w:rsidRDefault="00E3202D" w:rsidP="00A75CCD">
            <w:pPr>
              <w:widowControl w:val="0"/>
              <w:autoSpaceDE w:val="0"/>
              <w:autoSpaceDN w:val="0"/>
              <w:adjustRightInd w:val="0"/>
              <w:ind w:right="144"/>
              <w:rPr>
                <w:rFonts w:ascii="Calibri" w:hAnsi="Calibri" w:cs="Times New Roman"/>
                <w:color w:val="262626"/>
              </w:rPr>
            </w:pPr>
            <w:r w:rsidRPr="0041457D">
              <w:rPr>
                <w:rFonts w:ascii="Calibri" w:hAnsi="Calibri" w:cs="Times New Roman"/>
                <w:color w:val="262626"/>
              </w:rPr>
              <w:t>A grade of “C” or better in English 1B,</w:t>
            </w:r>
            <w:r>
              <w:rPr>
                <w:rFonts w:ascii="Calibri" w:hAnsi="Calibri" w:cs="Times New Roman"/>
                <w:color w:val="262626"/>
              </w:rPr>
              <w:t xml:space="preserve"> a passing score on the </w:t>
            </w:r>
            <w:r w:rsidR="003E7B60">
              <w:rPr>
                <w:rFonts w:ascii="Calibri" w:hAnsi="Calibri" w:cs="Times New Roman"/>
                <w:color w:val="262626"/>
              </w:rPr>
              <w:t>WST</w:t>
            </w:r>
          </w:p>
          <w:p w14:paraId="64DF8AF7" w14:textId="09256B79" w:rsidR="00E3202D" w:rsidRPr="00100ACF" w:rsidRDefault="003E7B60" w:rsidP="00A75CCD">
            <w:pPr>
              <w:widowControl w:val="0"/>
              <w:autoSpaceDE w:val="0"/>
              <w:autoSpaceDN w:val="0"/>
              <w:adjustRightInd w:val="0"/>
              <w:ind w:right="144"/>
              <w:rPr>
                <w:rFonts w:ascii="Calibri" w:hAnsi="Calibri" w:cs="Times New Roman"/>
                <w:color w:val="262626"/>
              </w:rPr>
            </w:pPr>
            <w:r>
              <w:rPr>
                <w:rFonts w:ascii="Calibri" w:hAnsi="Calibri" w:cs="Times New Roman"/>
                <w:color w:val="262626"/>
              </w:rPr>
              <w:t>(</w:t>
            </w:r>
            <w:r w:rsidR="00E3202D">
              <w:rPr>
                <w:rFonts w:ascii="Calibri" w:hAnsi="Calibri" w:cs="Times New Roman"/>
                <w:color w:val="262626"/>
              </w:rPr>
              <w:t xml:space="preserve">Writing </w:t>
            </w:r>
            <w:r>
              <w:rPr>
                <w:rFonts w:ascii="Calibri" w:hAnsi="Calibri" w:cs="Times New Roman"/>
                <w:color w:val="262626"/>
              </w:rPr>
              <w:t>Skills Test</w:t>
            </w:r>
            <w:r w:rsidR="00E3202D" w:rsidRPr="0041457D">
              <w:rPr>
                <w:rFonts w:ascii="Calibri" w:hAnsi="Calibri" w:cs="Times New Roman"/>
                <w:color w:val="262626"/>
              </w:rPr>
              <w:t>), upper division standing, and completion of the Core GE.</w:t>
            </w:r>
          </w:p>
        </w:tc>
      </w:tr>
    </w:tbl>
    <w:p w14:paraId="586A31BA" w14:textId="1F9AB68A" w:rsidR="00695917" w:rsidRDefault="00695917" w:rsidP="00AB1F88">
      <w:pPr>
        <w:widowControl w:val="0"/>
        <w:autoSpaceDE w:val="0"/>
        <w:autoSpaceDN w:val="0"/>
        <w:adjustRightInd w:val="0"/>
        <w:ind w:left="720" w:right="144"/>
        <w:rPr>
          <w:rFonts w:ascii="Times New Roman" w:hAnsi="Times New Roman" w:cs="Times New Roman"/>
          <w:b/>
          <w:bCs/>
          <w:color w:val="262626"/>
          <w:sz w:val="28"/>
          <w:szCs w:val="28"/>
          <w:u w:val="single"/>
        </w:rPr>
      </w:pPr>
    </w:p>
    <w:p w14:paraId="775A945B" w14:textId="15CF9A96" w:rsidR="00036A7F" w:rsidRPr="00695917" w:rsidRDefault="00D33090" w:rsidP="00AB1F88">
      <w:pPr>
        <w:widowControl w:val="0"/>
        <w:autoSpaceDE w:val="0"/>
        <w:autoSpaceDN w:val="0"/>
        <w:adjustRightInd w:val="0"/>
        <w:ind w:left="234" w:right="144" w:firstLine="270"/>
        <w:rPr>
          <w:rFonts w:ascii="Times New Roman" w:hAnsi="Times New Roman" w:cs="Times New Roman"/>
          <w:b/>
          <w:color w:val="262626"/>
        </w:rPr>
      </w:pPr>
      <w:r w:rsidRPr="006512F8">
        <w:rPr>
          <w:rFonts w:ascii="Calibri" w:hAnsi="Calibri" w:cs="Times New Roman"/>
          <w:b/>
          <w:bCs/>
          <w:color w:val="262626"/>
          <w:sz w:val="28"/>
          <w:szCs w:val="28"/>
        </w:rPr>
        <w:t>COURSE</w:t>
      </w:r>
      <w:r w:rsidR="007F763D" w:rsidRPr="006512F8">
        <w:rPr>
          <w:rFonts w:ascii="Calibri" w:hAnsi="Calibri" w:cs="Times New Roman"/>
          <w:b/>
          <w:bCs/>
          <w:color w:val="262626"/>
          <w:sz w:val="28"/>
          <w:szCs w:val="28"/>
        </w:rPr>
        <w:t xml:space="preserve"> CATALOG DESCRIPTION</w:t>
      </w:r>
    </w:p>
    <w:p w14:paraId="009D3196" w14:textId="77777777" w:rsidR="00113337" w:rsidRDefault="00036A7F" w:rsidP="00AB1F88">
      <w:pPr>
        <w:widowControl w:val="0"/>
        <w:autoSpaceDE w:val="0"/>
        <w:autoSpaceDN w:val="0"/>
        <w:adjustRightInd w:val="0"/>
        <w:ind w:left="234" w:right="144" w:firstLine="270"/>
        <w:rPr>
          <w:rFonts w:ascii="Calibri" w:hAnsi="Calibri" w:cs="Times New Roman"/>
          <w:color w:val="262626"/>
        </w:rPr>
      </w:pPr>
      <w:proofErr w:type="gramStart"/>
      <w:r w:rsidRPr="006512F8">
        <w:rPr>
          <w:rFonts w:ascii="Calibri" w:hAnsi="Calibri" w:cs="Times New Roman"/>
          <w:color w:val="262626"/>
        </w:rPr>
        <w:t>Development of advanced communication skills, bot</w:t>
      </w:r>
      <w:r w:rsidR="00113337">
        <w:rPr>
          <w:rFonts w:ascii="Calibri" w:hAnsi="Calibri" w:cs="Times New Roman"/>
          <w:color w:val="262626"/>
        </w:rPr>
        <w:t>h written and oral.</w:t>
      </w:r>
      <w:proofErr w:type="gramEnd"/>
      <w:r w:rsidR="00113337">
        <w:rPr>
          <w:rFonts w:ascii="Calibri" w:hAnsi="Calibri" w:cs="Times New Roman"/>
          <w:color w:val="262626"/>
        </w:rPr>
        <w:t xml:space="preserve"> Emphasis on    </w:t>
      </w:r>
    </w:p>
    <w:p w14:paraId="0BAAFD7B" w14:textId="77777777" w:rsidR="00157F07" w:rsidRDefault="00036A7F" w:rsidP="00157F07">
      <w:pPr>
        <w:widowControl w:val="0"/>
        <w:autoSpaceDE w:val="0"/>
        <w:autoSpaceDN w:val="0"/>
        <w:adjustRightInd w:val="0"/>
        <w:ind w:left="234" w:right="144" w:firstLine="270"/>
        <w:rPr>
          <w:rFonts w:ascii="Calibri" w:hAnsi="Calibri" w:cs="Times New Roman"/>
          <w:color w:val="262626"/>
        </w:rPr>
      </w:pPr>
      <w:proofErr w:type="gramStart"/>
      <w:r w:rsidRPr="006512F8">
        <w:rPr>
          <w:rFonts w:ascii="Calibri" w:hAnsi="Calibri" w:cs="Times New Roman"/>
          <w:color w:val="262626"/>
        </w:rPr>
        <w:t>writing</w:t>
      </w:r>
      <w:proofErr w:type="gramEnd"/>
      <w:r w:rsidRPr="006512F8">
        <w:rPr>
          <w:rFonts w:ascii="Calibri" w:hAnsi="Calibri" w:cs="Times New Roman"/>
          <w:color w:val="262626"/>
        </w:rPr>
        <w:t xml:space="preserve"> formats used by criminal justice professionals. A scholarly paper, written in </w:t>
      </w:r>
      <w:r w:rsidR="00157F07">
        <w:rPr>
          <w:rFonts w:ascii="Calibri" w:hAnsi="Calibri" w:cs="Times New Roman"/>
          <w:color w:val="262626"/>
        </w:rPr>
        <w:t xml:space="preserve">  </w:t>
      </w:r>
    </w:p>
    <w:p w14:paraId="09E51549" w14:textId="39CB21B7" w:rsidR="00113337" w:rsidRDefault="00036A7F" w:rsidP="00157F07">
      <w:pPr>
        <w:widowControl w:val="0"/>
        <w:autoSpaceDE w:val="0"/>
        <w:autoSpaceDN w:val="0"/>
        <w:adjustRightInd w:val="0"/>
        <w:ind w:left="234" w:right="144" w:firstLine="270"/>
        <w:rPr>
          <w:rFonts w:ascii="Calibri" w:hAnsi="Calibri" w:cs="Times New Roman"/>
          <w:color w:val="262626"/>
        </w:rPr>
      </w:pPr>
      <w:r w:rsidRPr="006512F8">
        <w:rPr>
          <w:rFonts w:ascii="Calibri" w:hAnsi="Calibri" w:cs="Times New Roman"/>
          <w:color w:val="262626"/>
        </w:rPr>
        <w:t>APA format and informed by research, will be required. </w:t>
      </w:r>
    </w:p>
    <w:p w14:paraId="147BC17C" w14:textId="77777777" w:rsidR="00113337" w:rsidRDefault="00113337" w:rsidP="00AB1F88">
      <w:pPr>
        <w:widowControl w:val="0"/>
        <w:autoSpaceDE w:val="0"/>
        <w:autoSpaceDN w:val="0"/>
        <w:adjustRightInd w:val="0"/>
        <w:ind w:left="234" w:right="144" w:firstLine="270"/>
        <w:rPr>
          <w:rFonts w:ascii="Calibri" w:hAnsi="Calibri" w:cs="Times New Roman"/>
          <w:color w:val="262626"/>
        </w:rPr>
      </w:pPr>
    </w:p>
    <w:p w14:paraId="6880B0B5" w14:textId="17864117" w:rsidR="00036A7F" w:rsidRPr="00113337" w:rsidRDefault="00D33090" w:rsidP="00AB1F88">
      <w:pPr>
        <w:widowControl w:val="0"/>
        <w:autoSpaceDE w:val="0"/>
        <w:autoSpaceDN w:val="0"/>
        <w:adjustRightInd w:val="0"/>
        <w:ind w:left="234" w:right="144" w:firstLine="270"/>
        <w:rPr>
          <w:rFonts w:ascii="Calibri" w:hAnsi="Calibri" w:cs="Times New Roman"/>
          <w:color w:val="262626"/>
        </w:rPr>
      </w:pPr>
      <w:r w:rsidRPr="006512F8">
        <w:rPr>
          <w:rFonts w:ascii="Calibri" w:hAnsi="Calibri" w:cs="Times New Roman"/>
          <w:b/>
          <w:bCs/>
          <w:color w:val="262626"/>
          <w:sz w:val="28"/>
          <w:szCs w:val="28"/>
        </w:rPr>
        <w:t>INSTRUCTOR’S COURSE DESCRIPTION</w:t>
      </w:r>
    </w:p>
    <w:p w14:paraId="7FE5E6F0" w14:textId="10924928" w:rsidR="00F23DA7" w:rsidRPr="002A259E" w:rsidRDefault="00036A7F" w:rsidP="002A259E">
      <w:pPr>
        <w:ind w:left="504" w:right="144"/>
        <w:rPr>
          <w:rFonts w:ascii="Calibri" w:hAnsi="Calibri" w:cs="Arial"/>
          <w:bCs/>
          <w:iCs/>
        </w:rPr>
      </w:pPr>
      <w:r w:rsidRPr="006512F8">
        <w:rPr>
          <w:rFonts w:ascii="Calibri" w:hAnsi="Calibri" w:cs="Times New Roman"/>
          <w:color w:val="262626"/>
        </w:rPr>
        <w:t>This in an integrated writing course designed to develop advan</w:t>
      </w:r>
      <w:r w:rsidR="00791A38">
        <w:rPr>
          <w:rFonts w:ascii="Calibri" w:hAnsi="Calibri" w:cs="Times New Roman"/>
          <w:color w:val="262626"/>
        </w:rPr>
        <w:t xml:space="preserve">ced communication skills. </w:t>
      </w:r>
      <w:r w:rsidRPr="006512F8">
        <w:rPr>
          <w:rFonts w:ascii="Calibri" w:hAnsi="Calibri" w:cs="Times New Roman"/>
          <w:color w:val="262626"/>
        </w:rPr>
        <w:t>Effective written communication skills are vital to success in any career, and are particularly important to the criminal justice professional. The best method for improving these skills is through extensive practice, critical feedback, revision, and understanding the fundamental principles of writing. </w:t>
      </w:r>
      <w:r w:rsidR="00695917">
        <w:rPr>
          <w:rFonts w:ascii="Calibri" w:hAnsi="Calibri" w:cs="Times New Roman"/>
          <w:color w:val="262626"/>
        </w:rPr>
        <w:t xml:space="preserve"> </w:t>
      </w:r>
      <w:r w:rsidR="00695917" w:rsidRPr="00C04DE8">
        <w:rPr>
          <w:rFonts w:ascii="Calibri" w:hAnsi="Calibri" w:cs="Arial"/>
          <w:bCs/>
          <w:iCs/>
        </w:rPr>
        <w:t>Do not expect much lecturing; expect to write and re-write!</w:t>
      </w:r>
      <w:r w:rsidRPr="006512F8">
        <w:rPr>
          <w:rFonts w:ascii="Calibri" w:hAnsi="Calibri" w:cs="Times New Roman"/>
          <w:color w:val="262626"/>
        </w:rPr>
        <w:t xml:space="preserve">                        </w:t>
      </w:r>
      <w:r w:rsidR="00695917">
        <w:rPr>
          <w:rFonts w:ascii="Calibri" w:hAnsi="Calibri" w:cs="Times New Roman"/>
          <w:color w:val="262626"/>
        </w:rPr>
        <w:t>                               </w:t>
      </w:r>
    </w:p>
    <w:p w14:paraId="05114845" w14:textId="77777777" w:rsidR="00E3202D" w:rsidRDefault="00E3202D" w:rsidP="00AB1F88">
      <w:pPr>
        <w:widowControl w:val="0"/>
        <w:autoSpaceDE w:val="0"/>
        <w:autoSpaceDN w:val="0"/>
        <w:adjustRightInd w:val="0"/>
        <w:ind w:left="234" w:right="144" w:firstLine="270"/>
        <w:rPr>
          <w:rFonts w:ascii="Calibri" w:hAnsi="Calibri" w:cs="Times New Roman"/>
          <w:b/>
          <w:bCs/>
          <w:color w:val="262626"/>
          <w:sz w:val="28"/>
          <w:szCs w:val="28"/>
        </w:rPr>
      </w:pPr>
    </w:p>
    <w:p w14:paraId="1B43899E" w14:textId="0ECF5515" w:rsidR="00036A7F" w:rsidRPr="0041457D" w:rsidRDefault="00D50DEB" w:rsidP="00AB1F88">
      <w:pPr>
        <w:widowControl w:val="0"/>
        <w:autoSpaceDE w:val="0"/>
        <w:autoSpaceDN w:val="0"/>
        <w:adjustRightInd w:val="0"/>
        <w:ind w:left="234" w:right="144" w:firstLine="270"/>
        <w:rPr>
          <w:rFonts w:ascii="Calibri" w:hAnsi="Calibri" w:cs="Times New Roman"/>
          <w:color w:val="262626"/>
          <w:sz w:val="28"/>
          <w:szCs w:val="28"/>
        </w:rPr>
      </w:pPr>
      <w:r>
        <w:rPr>
          <w:rFonts w:ascii="Calibri" w:hAnsi="Calibri" w:cs="Times New Roman"/>
          <w:b/>
          <w:bCs/>
          <w:color w:val="262626"/>
          <w:sz w:val="28"/>
          <w:szCs w:val="28"/>
        </w:rPr>
        <w:t xml:space="preserve">SJSU </w:t>
      </w:r>
      <w:r w:rsidR="007F763D" w:rsidRPr="0041457D">
        <w:rPr>
          <w:rFonts w:ascii="Calibri" w:hAnsi="Calibri" w:cs="Times New Roman"/>
          <w:b/>
          <w:bCs/>
          <w:color w:val="262626"/>
          <w:sz w:val="28"/>
          <w:szCs w:val="28"/>
        </w:rPr>
        <w:t>COURSE</w:t>
      </w:r>
      <w:r w:rsidR="00036A7F" w:rsidRPr="0041457D">
        <w:rPr>
          <w:rFonts w:ascii="Calibri" w:hAnsi="Calibri" w:cs="Times New Roman"/>
          <w:b/>
          <w:bCs/>
          <w:color w:val="262626"/>
          <w:sz w:val="28"/>
          <w:szCs w:val="28"/>
        </w:rPr>
        <w:t xml:space="preserve"> </w:t>
      </w:r>
      <w:r w:rsidR="007F763D" w:rsidRPr="0041457D">
        <w:rPr>
          <w:rFonts w:ascii="Calibri" w:hAnsi="Calibri" w:cs="Times New Roman"/>
          <w:b/>
          <w:bCs/>
          <w:color w:val="262626"/>
          <w:sz w:val="28"/>
          <w:szCs w:val="28"/>
        </w:rPr>
        <w:t>REQUIREMENTS</w:t>
      </w:r>
    </w:p>
    <w:p w14:paraId="0903347D" w14:textId="01277A6F" w:rsidR="00036A7F" w:rsidRPr="0041457D" w:rsidRDefault="007D51F0" w:rsidP="009376B1">
      <w:pPr>
        <w:widowControl w:val="0"/>
        <w:autoSpaceDE w:val="0"/>
        <w:autoSpaceDN w:val="0"/>
        <w:adjustRightInd w:val="0"/>
        <w:ind w:left="504" w:right="144"/>
        <w:rPr>
          <w:rFonts w:ascii="Calibri" w:hAnsi="Calibri" w:cs="Times New Roman"/>
          <w:color w:val="262626"/>
        </w:rPr>
      </w:pPr>
      <w:r w:rsidRPr="0041457D">
        <w:rPr>
          <w:rFonts w:ascii="Calibri" w:hAnsi="Calibri" w:cs="Times New Roman"/>
          <w:color w:val="262626"/>
        </w:rPr>
        <w:t xml:space="preserve">To </w:t>
      </w:r>
      <w:r w:rsidR="00036A7F" w:rsidRPr="0041457D">
        <w:rPr>
          <w:rFonts w:ascii="Calibri" w:hAnsi="Calibri" w:cs="Times New Roman"/>
          <w:color w:val="262626"/>
        </w:rPr>
        <w:t>satisfy the University’s Written Communication II requirement, students will be required to write a minimum of 8,000 words with an overall grade of “C” or better.  Assignments in JS100W include: </w:t>
      </w:r>
      <w:r w:rsidR="00036A7F" w:rsidRPr="0041457D">
        <w:rPr>
          <w:rFonts w:ascii="Calibri" w:hAnsi="Calibri" w:cs="Times New Roman"/>
          <w:i/>
          <w:iCs/>
          <w:color w:val="262626"/>
        </w:rPr>
        <w:t>expository responses to justice related topics, a critique of scholarly literature, an annotated bibliography and the development of a research paper</w:t>
      </w:r>
      <w:r w:rsidR="00036A7F" w:rsidRPr="0041457D">
        <w:rPr>
          <w:rFonts w:ascii="Calibri" w:hAnsi="Calibri" w:cs="Times New Roman"/>
          <w:color w:val="262626"/>
        </w:rPr>
        <w:t xml:space="preserve">.  All of these assignments provide practice in critical reading, thinking, </w:t>
      </w:r>
      <w:r w:rsidR="00036A7F" w:rsidRPr="0041457D">
        <w:rPr>
          <w:rFonts w:ascii="Calibri" w:hAnsi="Calibri" w:cs="Times New Roman"/>
          <w:color w:val="262626"/>
        </w:rPr>
        <w:lastRenderedPageBreak/>
        <w:t>and writing strategies 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 </w:t>
      </w:r>
    </w:p>
    <w:p w14:paraId="5B015AD4" w14:textId="77777777" w:rsidR="00442A84" w:rsidRPr="0041457D" w:rsidRDefault="00442A84" w:rsidP="00AB1F88">
      <w:pPr>
        <w:widowControl w:val="0"/>
        <w:autoSpaceDE w:val="0"/>
        <w:autoSpaceDN w:val="0"/>
        <w:adjustRightInd w:val="0"/>
        <w:ind w:left="720" w:right="144"/>
        <w:rPr>
          <w:rFonts w:ascii="Calibri" w:hAnsi="Calibri" w:cs="Times New Roman"/>
          <w:b/>
          <w:bCs/>
          <w:color w:val="262626"/>
        </w:rPr>
      </w:pPr>
    </w:p>
    <w:p w14:paraId="7AD7750E" w14:textId="377012D9" w:rsidR="007F763D" w:rsidRPr="0041457D" w:rsidRDefault="007F763D" w:rsidP="00AB1F88">
      <w:pPr>
        <w:shd w:val="clear" w:color="auto" w:fill="FFFFFF"/>
        <w:ind w:right="144" w:firstLine="540"/>
        <w:rPr>
          <w:rFonts w:ascii="Calibri" w:hAnsi="Calibri" w:cs="Arial"/>
        </w:rPr>
      </w:pPr>
      <w:r w:rsidRPr="0041457D">
        <w:rPr>
          <w:rFonts w:ascii="Calibri" w:hAnsi="Calibri" w:cs="Arial"/>
          <w:b/>
          <w:sz w:val="28"/>
          <w:szCs w:val="28"/>
        </w:rPr>
        <w:t>STUDENT LEARNING OBJECTIVES:</w:t>
      </w:r>
      <w:r w:rsidRPr="0041457D">
        <w:rPr>
          <w:rFonts w:ascii="Calibri" w:hAnsi="Calibri" w:cs="Arial"/>
        </w:rPr>
        <w:t xml:space="preserve"> Upon successful completion of this course:</w:t>
      </w:r>
      <w:r w:rsidRPr="0041457D">
        <w:rPr>
          <w:rFonts w:ascii="Calibri" w:hAnsi="Calibri" w:cs="Arial"/>
        </w:rPr>
        <w:tab/>
      </w:r>
    </w:p>
    <w:p w14:paraId="4CF56903" w14:textId="77777777" w:rsidR="00B9159B" w:rsidRDefault="007F763D" w:rsidP="00AB1F88">
      <w:pPr>
        <w:pStyle w:val="ListParagraph"/>
        <w:ind w:left="0" w:right="144" w:firstLine="540"/>
        <w:rPr>
          <w:rFonts w:ascii="Calibri" w:hAnsi="Calibri"/>
        </w:rPr>
      </w:pPr>
      <w:r w:rsidRPr="0041457D">
        <w:rPr>
          <w:rFonts w:ascii="Calibri" w:hAnsi="Calibri" w:cs="Arial"/>
          <w:b/>
        </w:rPr>
        <w:t>SLO 1</w:t>
      </w:r>
      <w:r w:rsidRPr="0041457D">
        <w:rPr>
          <w:rFonts w:ascii="Calibri" w:hAnsi="Calibri" w:cs="Arial"/>
        </w:rPr>
        <w:t xml:space="preserve">: Students shall be able to </w:t>
      </w:r>
      <w:r w:rsidRPr="0041457D">
        <w:rPr>
          <w:rFonts w:ascii="Calibri" w:hAnsi="Calibri"/>
        </w:rPr>
        <w:t>produce discip</w:t>
      </w:r>
      <w:r w:rsidR="00B9159B">
        <w:rPr>
          <w:rFonts w:ascii="Calibri" w:hAnsi="Calibri"/>
        </w:rPr>
        <w:t xml:space="preserve">line-specific written work that     </w:t>
      </w:r>
    </w:p>
    <w:p w14:paraId="36B2A348" w14:textId="544DA7F8" w:rsidR="007F763D" w:rsidRPr="00B9159B" w:rsidRDefault="007F763D" w:rsidP="00B9159B">
      <w:pPr>
        <w:pStyle w:val="ListParagraph"/>
        <w:ind w:left="0" w:right="144" w:firstLine="540"/>
        <w:rPr>
          <w:rFonts w:ascii="Calibri" w:hAnsi="Calibri"/>
        </w:rPr>
      </w:pPr>
      <w:proofErr w:type="gramStart"/>
      <w:r w:rsidRPr="0041457D">
        <w:rPr>
          <w:rFonts w:ascii="Calibri" w:hAnsi="Calibri"/>
        </w:rPr>
        <w:t>demonstrates</w:t>
      </w:r>
      <w:proofErr w:type="gramEnd"/>
      <w:r w:rsidRPr="0041457D">
        <w:rPr>
          <w:rFonts w:ascii="Calibri" w:hAnsi="Calibri"/>
        </w:rPr>
        <w:t xml:space="preserve"> </w:t>
      </w:r>
      <w:r w:rsidRPr="00B9159B">
        <w:rPr>
          <w:rFonts w:ascii="Calibri" w:hAnsi="Calibri"/>
        </w:rPr>
        <w:t>upper-division proficiency in:</w:t>
      </w:r>
    </w:p>
    <w:p w14:paraId="7E2ECB1B" w14:textId="77777777" w:rsidR="007F763D" w:rsidRPr="009B0CC8" w:rsidRDefault="007F763D" w:rsidP="00AB1F88">
      <w:pPr>
        <w:pStyle w:val="ListParagraph"/>
        <w:numPr>
          <w:ilvl w:val="0"/>
          <w:numId w:val="33"/>
        </w:numPr>
        <w:ind w:left="1584" w:right="144"/>
        <w:rPr>
          <w:rFonts w:ascii="Calibri" w:hAnsi="Calibri"/>
        </w:rPr>
      </w:pPr>
      <w:proofErr w:type="gramStart"/>
      <w:r w:rsidRPr="009B0CC8">
        <w:rPr>
          <w:rFonts w:ascii="Calibri" w:hAnsi="Calibri"/>
        </w:rPr>
        <w:t>language</w:t>
      </w:r>
      <w:proofErr w:type="gramEnd"/>
      <w:r w:rsidRPr="009B0CC8">
        <w:rPr>
          <w:rFonts w:ascii="Calibri" w:hAnsi="Calibri"/>
        </w:rPr>
        <w:t xml:space="preserve"> use</w:t>
      </w:r>
    </w:p>
    <w:p w14:paraId="6432D5B9" w14:textId="77777777" w:rsidR="007F763D" w:rsidRPr="009B0CC8" w:rsidRDefault="007F763D" w:rsidP="00AB1F88">
      <w:pPr>
        <w:pStyle w:val="ListParagraph"/>
        <w:numPr>
          <w:ilvl w:val="0"/>
          <w:numId w:val="33"/>
        </w:numPr>
        <w:ind w:left="1584" w:right="144"/>
        <w:rPr>
          <w:rFonts w:ascii="Calibri" w:hAnsi="Calibri"/>
        </w:rPr>
      </w:pPr>
      <w:proofErr w:type="gramStart"/>
      <w:r w:rsidRPr="009B0CC8">
        <w:rPr>
          <w:rFonts w:ascii="Calibri" w:hAnsi="Calibri"/>
        </w:rPr>
        <w:t>grammar</w:t>
      </w:r>
      <w:proofErr w:type="gramEnd"/>
    </w:p>
    <w:p w14:paraId="0D3E116C" w14:textId="77777777" w:rsidR="007F763D" w:rsidRPr="0041457D" w:rsidRDefault="007F763D" w:rsidP="00AB1F88">
      <w:pPr>
        <w:pStyle w:val="ListParagraph"/>
        <w:widowControl w:val="0"/>
        <w:numPr>
          <w:ilvl w:val="0"/>
          <w:numId w:val="33"/>
        </w:numPr>
        <w:shd w:val="clear" w:color="auto" w:fill="FFFFFF"/>
        <w:ind w:left="1584" w:right="144"/>
        <w:jc w:val="both"/>
        <w:rPr>
          <w:rFonts w:ascii="Calibri" w:hAnsi="Calibri" w:cs="Arial"/>
        </w:rPr>
      </w:pPr>
      <w:proofErr w:type="gramStart"/>
      <w:r w:rsidRPr="0041457D">
        <w:rPr>
          <w:rFonts w:ascii="Calibri" w:hAnsi="Calibri"/>
        </w:rPr>
        <w:t>clarity</w:t>
      </w:r>
      <w:proofErr w:type="gramEnd"/>
      <w:r w:rsidRPr="0041457D">
        <w:rPr>
          <w:rFonts w:ascii="Calibri" w:hAnsi="Calibri"/>
        </w:rPr>
        <w:t xml:space="preserve"> of expression</w:t>
      </w:r>
    </w:p>
    <w:p w14:paraId="212F0F56" w14:textId="77777777" w:rsidR="007F763D" w:rsidRPr="0041457D" w:rsidRDefault="007F763D" w:rsidP="00AB1F88">
      <w:pPr>
        <w:shd w:val="clear" w:color="auto" w:fill="FFFFFF"/>
        <w:ind w:left="504" w:right="144"/>
        <w:rPr>
          <w:rFonts w:ascii="Calibri" w:hAnsi="Calibri"/>
          <w:bCs/>
        </w:rPr>
      </w:pPr>
      <w:r w:rsidRPr="0041457D">
        <w:rPr>
          <w:rFonts w:ascii="Calibri" w:hAnsi="Calibri" w:cs="Arial"/>
          <w:b/>
        </w:rPr>
        <w:t>SLO 2</w:t>
      </w:r>
      <w:r w:rsidRPr="0041457D">
        <w:rPr>
          <w:rFonts w:ascii="Calibri" w:hAnsi="Calibri" w:cs="Arial"/>
        </w:rPr>
        <w:t xml:space="preserve">: Students shall be able to </w:t>
      </w:r>
      <w:r w:rsidRPr="0041457D">
        <w:rPr>
          <w:rFonts w:ascii="Calibri" w:hAnsi="Calibri"/>
          <w:bCs/>
        </w:rPr>
        <w:t>explain, analyze, develop, and criticize ideas effectively, including ideas encountered in multiple readings and expressed in different forms of discourse.</w:t>
      </w:r>
    </w:p>
    <w:p w14:paraId="256C2B70" w14:textId="77777777" w:rsidR="007F763D" w:rsidRPr="0041457D" w:rsidRDefault="007F763D" w:rsidP="00AB1F88">
      <w:pPr>
        <w:shd w:val="clear" w:color="auto" w:fill="FFFFFF"/>
        <w:ind w:left="504" w:right="144"/>
        <w:rPr>
          <w:rFonts w:ascii="Calibri" w:hAnsi="Calibri"/>
          <w:bCs/>
        </w:rPr>
      </w:pPr>
      <w:r w:rsidRPr="0041457D">
        <w:rPr>
          <w:rFonts w:ascii="Calibri" w:hAnsi="Calibri" w:cs="Arial"/>
          <w:b/>
        </w:rPr>
        <w:t>SLO 3</w:t>
      </w:r>
      <w:r w:rsidRPr="0041457D">
        <w:rPr>
          <w:rFonts w:ascii="Calibri" w:hAnsi="Calibri" w:cs="Arial"/>
        </w:rPr>
        <w:t xml:space="preserve">: Students shall be able to </w:t>
      </w:r>
      <w:r w:rsidRPr="0041457D">
        <w:rPr>
          <w:rFonts w:ascii="Calibri" w:hAnsi="Calibri"/>
          <w:bCs/>
        </w:rPr>
        <w:t>organize and develop essays and documents for both professional and general audiences.</w:t>
      </w:r>
    </w:p>
    <w:p w14:paraId="41CB2F52" w14:textId="77777777" w:rsidR="007F763D" w:rsidRPr="0041457D" w:rsidRDefault="007F763D" w:rsidP="00AB1F88">
      <w:pPr>
        <w:shd w:val="clear" w:color="auto" w:fill="FFFFFF"/>
        <w:ind w:left="504" w:right="144"/>
        <w:rPr>
          <w:rFonts w:ascii="Calibri" w:hAnsi="Calibri"/>
        </w:rPr>
      </w:pPr>
      <w:r w:rsidRPr="0041457D">
        <w:rPr>
          <w:rFonts w:ascii="Calibri" w:hAnsi="Calibri" w:cs="Arial"/>
          <w:b/>
        </w:rPr>
        <w:t>SLO 4</w:t>
      </w:r>
      <w:r w:rsidRPr="0041457D">
        <w:rPr>
          <w:rFonts w:ascii="Calibri" w:hAnsi="Calibri" w:cs="Arial"/>
        </w:rPr>
        <w:t xml:space="preserve">: Students shall be able to </w:t>
      </w:r>
      <w:r w:rsidRPr="0041457D">
        <w:rPr>
          <w:rFonts w:ascii="Calibri" w:hAnsi="Calibri"/>
        </w:rPr>
        <w:t>organize and develop essays and documents according to appropriate editorial and citation standards.</w:t>
      </w:r>
    </w:p>
    <w:p w14:paraId="2AE32925" w14:textId="77777777" w:rsidR="007F763D" w:rsidRPr="0041457D" w:rsidRDefault="007F763D" w:rsidP="00AB1F88">
      <w:pPr>
        <w:shd w:val="clear" w:color="auto" w:fill="FFFFFF"/>
        <w:ind w:left="504" w:right="144"/>
        <w:rPr>
          <w:rFonts w:ascii="Calibri" w:hAnsi="Calibri"/>
        </w:rPr>
      </w:pPr>
      <w:r w:rsidRPr="0041457D">
        <w:rPr>
          <w:rFonts w:ascii="Calibri" w:hAnsi="Calibri" w:cs="Arial"/>
          <w:b/>
        </w:rPr>
        <w:t>SLO 5</w:t>
      </w:r>
      <w:r w:rsidRPr="0041457D">
        <w:rPr>
          <w:rFonts w:ascii="Calibri" w:hAnsi="Calibri" w:cs="Arial"/>
        </w:rPr>
        <w:t xml:space="preserve">: Students shall be able to </w:t>
      </w:r>
      <w:r w:rsidRPr="0041457D">
        <w:rPr>
          <w:rFonts w:ascii="Calibri" w:hAnsi="Calibri"/>
        </w:rPr>
        <w:t>locate, organize, and synthesize information effectively to accomplish a specific purpose, and to communicate that purpose in writing.</w:t>
      </w:r>
    </w:p>
    <w:p w14:paraId="75321F1E" w14:textId="26020B16" w:rsidR="00036A7F" w:rsidRPr="0041457D" w:rsidRDefault="00036A7F" w:rsidP="00AB1F88">
      <w:pPr>
        <w:widowControl w:val="0"/>
        <w:autoSpaceDE w:val="0"/>
        <w:autoSpaceDN w:val="0"/>
        <w:adjustRightInd w:val="0"/>
        <w:ind w:left="720" w:right="144"/>
        <w:rPr>
          <w:rFonts w:ascii="Calibri" w:hAnsi="Calibri" w:cs="Times New Roman"/>
          <w:color w:val="262626"/>
        </w:rPr>
      </w:pPr>
    </w:p>
    <w:p w14:paraId="2EBFB9FD" w14:textId="403CF164" w:rsidR="00036A7F" w:rsidRPr="00274809" w:rsidRDefault="00AF4CC7" w:rsidP="00AB1F88">
      <w:pPr>
        <w:widowControl w:val="0"/>
        <w:autoSpaceDE w:val="0"/>
        <w:autoSpaceDN w:val="0"/>
        <w:adjustRightInd w:val="0"/>
        <w:ind w:left="504" w:right="144" w:hanging="666"/>
        <w:rPr>
          <w:rFonts w:ascii="Calibri" w:hAnsi="Calibri" w:cs="Times New Roman"/>
          <w:color w:val="262626"/>
          <w:sz w:val="28"/>
          <w:szCs w:val="28"/>
        </w:rPr>
      </w:pPr>
      <w:r>
        <w:rPr>
          <w:rFonts w:ascii="Calibri" w:hAnsi="Calibri" w:cs="Times New Roman"/>
          <w:b/>
          <w:bCs/>
          <w:color w:val="262626"/>
          <w:sz w:val="28"/>
          <w:szCs w:val="28"/>
        </w:rPr>
        <w:t xml:space="preserve">           </w:t>
      </w:r>
      <w:r w:rsidR="007F763D" w:rsidRPr="0041457D">
        <w:rPr>
          <w:rFonts w:ascii="Calibri" w:hAnsi="Calibri" w:cs="Times New Roman"/>
          <w:b/>
          <w:bCs/>
          <w:color w:val="262626"/>
          <w:sz w:val="28"/>
          <w:szCs w:val="28"/>
        </w:rPr>
        <w:t>JUSTICE STUDIES READING and WRITING PHILOSOPHY</w:t>
      </w:r>
      <w:r w:rsidR="00274809">
        <w:rPr>
          <w:rFonts w:ascii="Calibri" w:hAnsi="Calibri" w:cs="Times New Roman"/>
          <w:b/>
          <w:bCs/>
          <w:color w:val="262626"/>
          <w:sz w:val="28"/>
          <w:szCs w:val="28"/>
        </w:rPr>
        <w:t>:</w:t>
      </w:r>
      <w:r w:rsidR="00274809">
        <w:rPr>
          <w:rFonts w:ascii="Calibri" w:hAnsi="Calibri" w:cs="Times New Roman"/>
          <w:color w:val="262626"/>
          <w:sz w:val="28"/>
          <w:szCs w:val="28"/>
        </w:rPr>
        <w:t xml:space="preserve"> </w:t>
      </w:r>
      <w:r w:rsidR="00036A7F" w:rsidRPr="0041457D">
        <w:rPr>
          <w:rFonts w:ascii="Calibri" w:hAnsi="Calibri" w:cs="Times New Roman"/>
          <w:color w:val="262626"/>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0665FABF" w14:textId="77777777" w:rsidR="002A259E" w:rsidRDefault="002A259E" w:rsidP="005E1C4D">
      <w:pPr>
        <w:pStyle w:val="BodyText"/>
        <w:ind w:right="144"/>
        <w:rPr>
          <w:rFonts w:ascii="Calibri" w:hAnsi="Calibri" w:cs="Arial"/>
          <w:b/>
          <w:bCs/>
          <w:i w:val="0"/>
          <w:szCs w:val="24"/>
          <w:u w:val="single"/>
        </w:rPr>
      </w:pPr>
    </w:p>
    <w:p w14:paraId="3B25B09C" w14:textId="1B1666F9" w:rsidR="00222DDA" w:rsidRPr="002F4827" w:rsidRDefault="00222DDA" w:rsidP="002F4827">
      <w:pPr>
        <w:pStyle w:val="BodyText"/>
        <w:ind w:left="504" w:right="144"/>
        <w:rPr>
          <w:rFonts w:ascii="Calibri" w:hAnsi="Calibri" w:cs="Arial"/>
          <w:b/>
          <w:bCs/>
          <w:i w:val="0"/>
          <w:sz w:val="20"/>
        </w:rPr>
      </w:pPr>
      <w:r w:rsidRPr="00222DDA">
        <w:rPr>
          <w:rFonts w:ascii="Calibri" w:hAnsi="Calibri" w:cs="Arial"/>
          <w:b/>
          <w:bCs/>
          <w:i w:val="0"/>
          <w:szCs w:val="24"/>
          <w:u w:val="single"/>
        </w:rPr>
        <w:t>CAMPUS RESOURCES</w:t>
      </w:r>
      <w:r w:rsidR="00DD031D">
        <w:rPr>
          <w:rFonts w:ascii="Calibri" w:hAnsi="Calibri" w:cs="Arial"/>
          <w:b/>
          <w:bCs/>
          <w:i w:val="0"/>
          <w:szCs w:val="24"/>
          <w:u w:val="single"/>
        </w:rPr>
        <w:t xml:space="preserve"> SPECIFICALLY HELPFUL FOR</w:t>
      </w:r>
      <w:r w:rsidR="00951B61">
        <w:rPr>
          <w:rFonts w:ascii="Calibri" w:hAnsi="Calibri" w:cs="Arial"/>
          <w:b/>
          <w:bCs/>
          <w:i w:val="0"/>
          <w:szCs w:val="24"/>
          <w:u w:val="single"/>
        </w:rPr>
        <w:t xml:space="preserve"> 100W STUDENTS</w:t>
      </w:r>
      <w:r>
        <w:rPr>
          <w:rFonts w:ascii="Calibri" w:hAnsi="Calibri" w:cs="Arial"/>
          <w:b/>
          <w:bCs/>
          <w:i w:val="0"/>
          <w:szCs w:val="24"/>
        </w:rPr>
        <w:t>:</w:t>
      </w:r>
      <w:r w:rsidR="00951B61">
        <w:rPr>
          <w:rFonts w:ascii="Calibri" w:hAnsi="Calibri" w:cs="Arial"/>
          <w:b/>
          <w:bCs/>
          <w:i w:val="0"/>
          <w:szCs w:val="24"/>
        </w:rPr>
        <w:t xml:space="preserve">                                </w:t>
      </w:r>
      <w:r w:rsidR="002F4827">
        <w:rPr>
          <w:rFonts w:ascii="Calibri" w:hAnsi="Calibri" w:cs="Arial"/>
          <w:b/>
          <w:bCs/>
          <w:i w:val="0"/>
          <w:szCs w:val="24"/>
        </w:rPr>
        <w:t xml:space="preserve"> </w:t>
      </w:r>
      <w:r w:rsidR="00F25646">
        <w:rPr>
          <w:rFonts w:ascii="Calibri" w:hAnsi="Calibri" w:cs="Arial"/>
          <w:bCs/>
          <w:i w:val="0"/>
          <w:sz w:val="20"/>
        </w:rPr>
        <w:t>(See pages 8-9</w:t>
      </w:r>
      <w:r w:rsidR="002A259E">
        <w:rPr>
          <w:rFonts w:ascii="Calibri" w:hAnsi="Calibri" w:cs="Arial"/>
          <w:bCs/>
          <w:i w:val="0"/>
          <w:sz w:val="20"/>
        </w:rPr>
        <w:t xml:space="preserve"> </w:t>
      </w:r>
      <w:r w:rsidR="002A259E" w:rsidRPr="00576A19">
        <w:rPr>
          <w:rFonts w:ascii="Calibri" w:hAnsi="Calibri" w:cs="Arial"/>
          <w:bCs/>
          <w:i w:val="0"/>
          <w:sz w:val="20"/>
        </w:rPr>
        <w:t>for additional</w:t>
      </w:r>
      <w:r w:rsidR="00FC6AD1">
        <w:rPr>
          <w:rFonts w:ascii="Calibri" w:hAnsi="Calibri" w:cs="Arial"/>
          <w:bCs/>
          <w:i w:val="0"/>
          <w:sz w:val="20"/>
        </w:rPr>
        <w:t xml:space="preserve"> student assistant</w:t>
      </w:r>
      <w:r w:rsidR="002A259E" w:rsidRPr="00576A19">
        <w:rPr>
          <w:rFonts w:ascii="Calibri" w:hAnsi="Calibri" w:cs="Arial"/>
          <w:bCs/>
          <w:i w:val="0"/>
          <w:sz w:val="20"/>
        </w:rPr>
        <w:t xml:space="preserve"> resources)</w:t>
      </w:r>
      <w:r w:rsidR="002F4827">
        <w:rPr>
          <w:rFonts w:ascii="Calibri" w:hAnsi="Calibri" w:cs="Arial"/>
          <w:b/>
          <w:bCs/>
          <w:i w:val="0"/>
          <w:szCs w:val="24"/>
        </w:rPr>
        <w:t xml:space="preserve"> </w:t>
      </w:r>
      <w:r w:rsidR="00576A19">
        <w:rPr>
          <w:rFonts w:ascii="Calibri" w:hAnsi="Calibri" w:cs="Arial"/>
          <w:b/>
          <w:bCs/>
          <w:i w:val="0"/>
          <w:szCs w:val="24"/>
        </w:rPr>
        <w:t xml:space="preserve">                                                                      </w:t>
      </w:r>
    </w:p>
    <w:p w14:paraId="687B9725" w14:textId="77777777" w:rsidR="00222DDA" w:rsidRDefault="00222DDA" w:rsidP="00AB1F88">
      <w:pPr>
        <w:pStyle w:val="BodyText"/>
        <w:ind w:left="504" w:right="144"/>
        <w:rPr>
          <w:rFonts w:ascii="Calibri" w:hAnsi="Calibri" w:cs="Arial"/>
          <w:b/>
          <w:bCs/>
          <w:i w:val="0"/>
          <w:szCs w:val="24"/>
        </w:rPr>
      </w:pPr>
    </w:p>
    <w:p w14:paraId="53792F90" w14:textId="2890D9C8" w:rsidR="00274809" w:rsidRPr="003925C4" w:rsidRDefault="00222DDA" w:rsidP="00AB1F88">
      <w:pPr>
        <w:pStyle w:val="BodyText"/>
        <w:ind w:left="504" w:right="144"/>
        <w:rPr>
          <w:rFonts w:ascii="Calibri" w:hAnsi="Calibri"/>
          <w:i w:val="0"/>
          <w:lang w:bidi="en-US"/>
        </w:rPr>
      </w:pPr>
      <w:r>
        <w:rPr>
          <w:rFonts w:ascii="Calibri" w:hAnsi="Calibri" w:cs="Arial"/>
          <w:b/>
          <w:bCs/>
          <w:i w:val="0"/>
          <w:szCs w:val="24"/>
        </w:rPr>
        <w:t>Library Liaison</w:t>
      </w:r>
      <w:r w:rsidR="00274809" w:rsidRPr="00C04DE8">
        <w:rPr>
          <w:rFonts w:ascii="Calibri" w:hAnsi="Calibri" w:cs="Arial"/>
          <w:b/>
          <w:bCs/>
          <w:i w:val="0"/>
          <w:szCs w:val="24"/>
        </w:rPr>
        <w:t xml:space="preserve">: </w:t>
      </w:r>
      <w:r w:rsidR="003925C4">
        <w:rPr>
          <w:rFonts w:ascii="Calibri" w:hAnsi="Calibri" w:cs="Arial"/>
          <w:b/>
          <w:bCs/>
          <w:i w:val="0"/>
          <w:szCs w:val="24"/>
        </w:rPr>
        <w:t xml:space="preserve"> </w:t>
      </w:r>
      <w:proofErr w:type="spellStart"/>
      <w:r w:rsidR="00274809" w:rsidRPr="003925C4">
        <w:rPr>
          <w:rFonts w:ascii="Calibri" w:hAnsi="Calibri"/>
          <w:i w:val="0"/>
          <w:lang w:bidi="en-US"/>
        </w:rPr>
        <w:t>Silke</w:t>
      </w:r>
      <w:proofErr w:type="spellEnd"/>
      <w:r w:rsidR="00274809" w:rsidRPr="003925C4">
        <w:rPr>
          <w:rFonts w:ascii="Calibri" w:hAnsi="Calibri"/>
          <w:i w:val="0"/>
          <w:lang w:bidi="en-US"/>
        </w:rPr>
        <w:t xml:space="preserve"> </w:t>
      </w:r>
      <w:r w:rsidR="00274809" w:rsidRPr="003925C4">
        <w:rPr>
          <w:rFonts w:ascii="Calibri" w:hAnsi="Calibri"/>
          <w:i w:val="0"/>
        </w:rPr>
        <w:t>Higgins</w:t>
      </w:r>
      <w:r w:rsidR="00035CC1">
        <w:rPr>
          <w:rFonts w:ascii="Calibri" w:hAnsi="Calibri"/>
        </w:rPr>
        <w:t xml:space="preserve">    Phone: (408) 808-2</w:t>
      </w:r>
      <w:r w:rsidR="00D70B1D">
        <w:rPr>
          <w:rFonts w:ascii="Calibri" w:hAnsi="Calibri"/>
        </w:rPr>
        <w:t xml:space="preserve">118                   </w:t>
      </w:r>
      <w:r>
        <w:rPr>
          <w:rFonts w:ascii="Calibri" w:hAnsi="Calibri"/>
        </w:rPr>
        <w:t xml:space="preserve">                            </w:t>
      </w:r>
      <w:r w:rsidR="00274809" w:rsidRPr="00C04DE8">
        <w:rPr>
          <w:rFonts w:ascii="Calibri" w:hAnsi="Calibri"/>
        </w:rPr>
        <w:t>Email:</w:t>
      </w:r>
      <w:r w:rsidR="00035CC1">
        <w:rPr>
          <w:rFonts w:ascii="Calibri" w:hAnsi="Calibri"/>
        </w:rPr>
        <w:t xml:space="preserve"> </w:t>
      </w:r>
      <w:hyperlink r:id="rId10" w:history="1">
        <w:r w:rsidR="00274809" w:rsidRPr="00C04DE8">
          <w:rPr>
            <w:rStyle w:val="Hyperlink"/>
            <w:rFonts w:ascii="Calibri" w:hAnsi="Calibri"/>
          </w:rPr>
          <w:t>Silke.Higgins@sjsu.edu</w:t>
        </w:r>
      </w:hyperlink>
    </w:p>
    <w:p w14:paraId="6B228A97" w14:textId="77777777" w:rsidR="00274809" w:rsidRPr="00C04DE8" w:rsidRDefault="00274809" w:rsidP="00AB1F88">
      <w:pPr>
        <w:autoSpaceDE w:val="0"/>
        <w:autoSpaceDN w:val="0"/>
        <w:adjustRightInd w:val="0"/>
        <w:ind w:left="504" w:right="144"/>
        <w:rPr>
          <w:rFonts w:ascii="Calibri" w:hAnsi="Calibri" w:cs="Arial"/>
        </w:rPr>
      </w:pPr>
    </w:p>
    <w:p w14:paraId="3E5B8779" w14:textId="1020F693" w:rsidR="00274809" w:rsidRPr="0041457D" w:rsidRDefault="00222DDA" w:rsidP="00AB1F88">
      <w:pPr>
        <w:widowControl w:val="0"/>
        <w:autoSpaceDE w:val="0"/>
        <w:autoSpaceDN w:val="0"/>
        <w:adjustRightInd w:val="0"/>
        <w:ind w:left="504" w:right="144"/>
        <w:rPr>
          <w:rFonts w:ascii="Calibri" w:hAnsi="Calibri" w:cs="Times New Roman"/>
          <w:color w:val="262626"/>
        </w:rPr>
      </w:pPr>
      <w:r>
        <w:rPr>
          <w:rFonts w:ascii="Calibri" w:hAnsi="Calibri" w:cs="Arial"/>
          <w:b/>
          <w:bCs/>
          <w:iCs/>
        </w:rPr>
        <w:t>SJSU Writing Center</w:t>
      </w:r>
      <w:r w:rsidR="00274809" w:rsidRPr="00C04DE8">
        <w:rPr>
          <w:rFonts w:ascii="Calibri" w:hAnsi="Calibri" w:cs="Arial"/>
          <w:b/>
          <w:bCs/>
          <w:iCs/>
        </w:rPr>
        <w:t xml:space="preserve">:  </w:t>
      </w:r>
      <w:r w:rsidR="00274809" w:rsidRPr="00C04DE8">
        <w:rPr>
          <w:rFonts w:ascii="Calibri" w:hAnsi="Calibri" w:cs="Arial"/>
        </w:rPr>
        <w:t xml:space="preserve">Room 126, Clark Hall, </w:t>
      </w:r>
      <w:hyperlink r:id="rId11" w:history="1">
        <w:r w:rsidR="00274809" w:rsidRPr="00C04DE8">
          <w:rPr>
            <w:rFonts w:ascii="Calibri" w:hAnsi="Calibri" w:cs="Arial"/>
            <w:color w:val="0000FF"/>
            <w:u w:val="single"/>
          </w:rPr>
          <w:t>http://www.sjsu.edu/writingcenter/</w:t>
        </w:r>
      </w:hyperlink>
      <w:r w:rsidR="00274809" w:rsidRPr="00C04DE8">
        <w:rPr>
          <w:rFonts w:ascii="Calibri" w:hAnsi="Calibri" w:cs="Arial"/>
        </w:rPr>
        <w:t>.</w:t>
      </w:r>
    </w:p>
    <w:p w14:paraId="0C4EE499" w14:textId="77777777" w:rsidR="00442A84" w:rsidRPr="0041457D" w:rsidRDefault="00442A84" w:rsidP="00AB1F88">
      <w:pPr>
        <w:widowControl w:val="0"/>
        <w:autoSpaceDE w:val="0"/>
        <w:autoSpaceDN w:val="0"/>
        <w:adjustRightInd w:val="0"/>
        <w:ind w:left="504" w:right="144" w:firstLine="270"/>
        <w:rPr>
          <w:rFonts w:ascii="Calibri" w:hAnsi="Calibri" w:cs="Times New Roman"/>
          <w:color w:val="262626"/>
        </w:rPr>
      </w:pPr>
    </w:p>
    <w:p w14:paraId="44BE5709" w14:textId="4F550A10" w:rsidR="00442A84" w:rsidRPr="00222DDA" w:rsidRDefault="000F50DC" w:rsidP="00AB1F88">
      <w:pPr>
        <w:widowControl w:val="0"/>
        <w:autoSpaceDE w:val="0"/>
        <w:autoSpaceDN w:val="0"/>
        <w:adjustRightInd w:val="0"/>
        <w:ind w:left="504" w:right="144"/>
        <w:rPr>
          <w:rFonts w:ascii="Calibri" w:hAnsi="Calibri" w:cs="Times New Roman"/>
          <w:color w:val="262626"/>
          <w:sz w:val="28"/>
          <w:szCs w:val="28"/>
          <w:u w:val="single"/>
        </w:rPr>
      </w:pPr>
      <w:r w:rsidRPr="00222DDA">
        <w:rPr>
          <w:rFonts w:ascii="Calibri" w:hAnsi="Calibri" w:cs="Times New Roman"/>
          <w:b/>
          <w:bCs/>
          <w:color w:val="262626"/>
          <w:sz w:val="28"/>
          <w:szCs w:val="28"/>
          <w:u w:val="single"/>
        </w:rPr>
        <w:t>REQUIRED TEXTS</w:t>
      </w:r>
      <w:r w:rsidR="009376B1">
        <w:rPr>
          <w:rFonts w:ascii="Calibri" w:hAnsi="Calibri" w:cs="Times New Roman"/>
          <w:b/>
          <w:bCs/>
          <w:color w:val="262626"/>
          <w:sz w:val="28"/>
          <w:szCs w:val="28"/>
          <w:u w:val="single"/>
        </w:rPr>
        <w:t xml:space="preserve"> </w:t>
      </w:r>
      <w:r w:rsidRPr="00222DDA">
        <w:rPr>
          <w:rFonts w:ascii="Calibri" w:hAnsi="Calibri" w:cs="Times New Roman"/>
          <w:b/>
          <w:bCs/>
          <w:color w:val="262626"/>
          <w:sz w:val="28"/>
          <w:szCs w:val="28"/>
          <w:u w:val="single"/>
        </w:rPr>
        <w:t>/</w:t>
      </w:r>
      <w:r w:rsidR="009376B1">
        <w:rPr>
          <w:rFonts w:ascii="Calibri" w:hAnsi="Calibri" w:cs="Times New Roman"/>
          <w:b/>
          <w:bCs/>
          <w:color w:val="262626"/>
          <w:sz w:val="28"/>
          <w:szCs w:val="28"/>
          <w:u w:val="single"/>
        </w:rPr>
        <w:t xml:space="preserve"> ON-LINE RESOURCES / READINGS</w:t>
      </w:r>
      <w:r w:rsidR="00D6185C" w:rsidRPr="00222DDA">
        <w:rPr>
          <w:rFonts w:ascii="Calibri" w:hAnsi="Calibri" w:cs="Times New Roman"/>
          <w:b/>
          <w:bCs/>
          <w:color w:val="262626"/>
          <w:sz w:val="28"/>
          <w:szCs w:val="28"/>
          <w:u w:val="single"/>
        </w:rPr>
        <w:t xml:space="preserve"> </w:t>
      </w:r>
    </w:p>
    <w:p w14:paraId="70976985" w14:textId="77777777" w:rsidR="00036A7F" w:rsidRPr="00036A7F" w:rsidRDefault="00036A7F" w:rsidP="00AB1F88">
      <w:pPr>
        <w:widowControl w:val="0"/>
        <w:autoSpaceDE w:val="0"/>
        <w:autoSpaceDN w:val="0"/>
        <w:adjustRightInd w:val="0"/>
        <w:ind w:left="720" w:right="144"/>
        <w:rPr>
          <w:rFonts w:ascii="Times New Roman" w:hAnsi="Times New Roman" w:cs="Times New Roman"/>
          <w:color w:val="262626"/>
        </w:rPr>
      </w:pPr>
      <w:r w:rsidRPr="00036A7F">
        <w:rPr>
          <w:rFonts w:ascii="Times New Roman" w:hAnsi="Times New Roman" w:cs="Times New Roman"/>
          <w:color w:val="262626"/>
        </w:rPr>
        <w:t> </w:t>
      </w:r>
    </w:p>
    <w:p w14:paraId="7BB800B6" w14:textId="0275FD34" w:rsidR="00036A7F" w:rsidRPr="006A7407" w:rsidRDefault="00D902F0" w:rsidP="006A7407">
      <w:pPr>
        <w:pStyle w:val="ListParagraph"/>
        <w:widowControl w:val="0"/>
        <w:numPr>
          <w:ilvl w:val="0"/>
          <w:numId w:val="27"/>
        </w:numPr>
        <w:autoSpaceDE w:val="0"/>
        <w:autoSpaceDN w:val="0"/>
        <w:adjustRightInd w:val="0"/>
        <w:ind w:left="720" w:right="144"/>
        <w:rPr>
          <w:rFonts w:ascii="Calibri" w:hAnsi="Calibri" w:cs="Times New Roman"/>
          <w:color w:val="262626"/>
        </w:rPr>
      </w:pPr>
      <w:r w:rsidRPr="006051E8">
        <w:rPr>
          <w:rFonts w:ascii="Calibri" w:hAnsi="Calibri" w:cs="Times New Roman"/>
          <w:color w:val="262626"/>
        </w:rPr>
        <w:t>Tucker</w:t>
      </w:r>
      <w:r w:rsidR="00036A7F" w:rsidRPr="006051E8">
        <w:rPr>
          <w:rFonts w:ascii="Calibri" w:hAnsi="Calibri" w:cs="Times New Roman"/>
          <w:color w:val="262626"/>
        </w:rPr>
        <w:t xml:space="preserve">, </w:t>
      </w:r>
      <w:r w:rsidRPr="006051E8">
        <w:rPr>
          <w:rFonts w:ascii="Calibri" w:hAnsi="Calibri" w:cs="Times New Roman"/>
          <w:color w:val="262626"/>
        </w:rPr>
        <w:t>J.C</w:t>
      </w:r>
      <w:r w:rsidR="00423068" w:rsidRPr="006051E8">
        <w:rPr>
          <w:rFonts w:ascii="Calibri" w:hAnsi="Calibri" w:cs="Times New Roman"/>
          <w:color w:val="262626"/>
        </w:rPr>
        <w:t>. (1998</w:t>
      </w:r>
      <w:r w:rsidR="00036A7F" w:rsidRPr="006051E8">
        <w:rPr>
          <w:rFonts w:ascii="Calibri" w:hAnsi="Calibri" w:cs="Times New Roman"/>
          <w:color w:val="262626"/>
        </w:rPr>
        <w:t xml:space="preserve">).  </w:t>
      </w:r>
      <w:r w:rsidRPr="006051E8">
        <w:rPr>
          <w:rFonts w:ascii="Calibri" w:hAnsi="Calibri" w:cs="Times New Roman"/>
          <w:i/>
          <w:iCs/>
          <w:color w:val="262626"/>
        </w:rPr>
        <w:t>May God Have Mercy: A True Story of Crime and Punishment</w:t>
      </w:r>
      <w:r w:rsidR="00634127">
        <w:rPr>
          <w:rFonts w:ascii="Calibri" w:hAnsi="Calibri" w:cs="Times New Roman"/>
          <w:i/>
          <w:iCs/>
          <w:color w:val="262626"/>
        </w:rPr>
        <w:t xml:space="preserve">. </w:t>
      </w:r>
      <w:r w:rsidR="00634127" w:rsidRPr="001C5A36">
        <w:rPr>
          <w:rFonts w:ascii="Calibri" w:hAnsi="Calibri" w:cs="Times New Roman"/>
          <w:color w:val="262626"/>
        </w:rPr>
        <w:t>ISBN:  </w:t>
      </w:r>
      <w:r w:rsidR="00634127" w:rsidRPr="001C5A36">
        <w:rPr>
          <w:rFonts w:ascii="Calibri" w:hAnsi="Calibri" w:cs="Times New Roman"/>
          <w:color w:val="262626"/>
          <w:sz w:val="22"/>
          <w:szCs w:val="22"/>
        </w:rPr>
        <w:t>978-0385332941</w:t>
      </w:r>
      <w:r w:rsidR="00036A7F" w:rsidRPr="006051E8">
        <w:rPr>
          <w:rFonts w:ascii="Calibri" w:hAnsi="Calibri" w:cs="Times New Roman"/>
          <w:color w:val="262626"/>
        </w:rPr>
        <w:t>.  The text is available at the campus bookstore</w:t>
      </w:r>
      <w:r w:rsidRPr="006051E8">
        <w:rPr>
          <w:rFonts w:ascii="Calibri" w:hAnsi="Calibri" w:cs="Times New Roman"/>
          <w:color w:val="262626"/>
        </w:rPr>
        <w:t xml:space="preserve"> or </w:t>
      </w:r>
      <w:r w:rsidR="00D2415F">
        <w:rPr>
          <w:rFonts w:ascii="Calibri" w:hAnsi="Calibri" w:cs="Times New Roman"/>
          <w:color w:val="262626"/>
        </w:rPr>
        <w:t xml:space="preserve">online </w:t>
      </w:r>
      <w:hyperlink r:id="rId12" w:history="1">
        <w:r w:rsidR="00D2415F" w:rsidRPr="006B7FD8">
          <w:rPr>
            <w:rStyle w:val="Hyperlink"/>
            <w:rFonts w:ascii="Calibri" w:hAnsi="Calibri" w:cs="Times New Roman"/>
          </w:rPr>
          <w:t>http://www.amazon.com/May-God-Have-Mercy-Punishment/dp/0385332947/</w:t>
        </w:r>
      </w:hyperlink>
    </w:p>
    <w:p w14:paraId="02E299B2" w14:textId="77777777" w:rsidR="00AB1F88" w:rsidRDefault="00AB1F88" w:rsidP="00AB1F88">
      <w:pPr>
        <w:pStyle w:val="ListParagraph"/>
        <w:widowControl w:val="0"/>
        <w:autoSpaceDE w:val="0"/>
        <w:autoSpaceDN w:val="0"/>
        <w:adjustRightInd w:val="0"/>
        <w:rPr>
          <w:rFonts w:ascii="Times New Roman" w:hAnsi="Times New Roman" w:cs="Times New Roman"/>
          <w:color w:val="262626"/>
        </w:rPr>
      </w:pPr>
    </w:p>
    <w:p w14:paraId="6DF25ABD" w14:textId="066DF888" w:rsidR="009568A4" w:rsidRPr="00AB1F88" w:rsidRDefault="00AB1F88" w:rsidP="00AB1F88">
      <w:pPr>
        <w:pStyle w:val="ListParagraph"/>
        <w:widowControl w:val="0"/>
        <w:numPr>
          <w:ilvl w:val="0"/>
          <w:numId w:val="27"/>
        </w:numPr>
        <w:autoSpaceDE w:val="0"/>
        <w:autoSpaceDN w:val="0"/>
        <w:adjustRightInd w:val="0"/>
        <w:ind w:left="720"/>
        <w:rPr>
          <w:rFonts w:ascii="Calibri" w:hAnsi="Calibri" w:cs="Arial"/>
          <w:color w:val="262626"/>
        </w:rPr>
      </w:pPr>
      <w:proofErr w:type="spellStart"/>
      <w:r w:rsidRPr="00AB1F88">
        <w:rPr>
          <w:rFonts w:ascii="Calibri" w:hAnsi="Calibri" w:cs="Arial"/>
          <w:color w:val="262626"/>
        </w:rPr>
        <w:t>Ferree</w:t>
      </w:r>
      <w:proofErr w:type="spellEnd"/>
      <w:r w:rsidRPr="00AB1F88">
        <w:rPr>
          <w:rFonts w:ascii="Calibri" w:hAnsi="Calibri" w:cs="Arial"/>
          <w:color w:val="262626"/>
        </w:rPr>
        <w:t xml:space="preserve">, C. (2012).  </w:t>
      </w:r>
      <w:r w:rsidRPr="00AB1F88">
        <w:rPr>
          <w:rFonts w:ascii="Calibri" w:hAnsi="Calibri" w:cs="Arial"/>
          <w:i/>
          <w:iCs/>
          <w:color w:val="262626"/>
        </w:rPr>
        <w:t>Write &amp; Wrong Writing within Criminal Justice: A Student Workbook</w:t>
      </w:r>
      <w:r w:rsidRPr="00AB1F88">
        <w:rPr>
          <w:rFonts w:ascii="Calibri" w:hAnsi="Calibri" w:cs="Arial"/>
          <w:color w:val="262626"/>
        </w:rPr>
        <w:t>. Jones &amp; Bartlett Learning. The workbook is available at the campus bookstore. ISBN: 9781449626815     </w:t>
      </w:r>
    </w:p>
    <w:p w14:paraId="76267CD4" w14:textId="77777777" w:rsidR="006051E8" w:rsidRPr="009568A4" w:rsidRDefault="006051E8" w:rsidP="00AB1F88">
      <w:pPr>
        <w:widowControl w:val="0"/>
        <w:autoSpaceDE w:val="0"/>
        <w:autoSpaceDN w:val="0"/>
        <w:adjustRightInd w:val="0"/>
        <w:ind w:left="720" w:right="144"/>
        <w:rPr>
          <w:rFonts w:ascii="Calibri" w:hAnsi="Calibri" w:cs="Times New Roman"/>
          <w:color w:val="262626"/>
        </w:rPr>
      </w:pPr>
    </w:p>
    <w:p w14:paraId="253F9547" w14:textId="64776933" w:rsidR="00274809" w:rsidRPr="004C1BF2" w:rsidRDefault="00274809" w:rsidP="004C1BF2">
      <w:pPr>
        <w:widowControl w:val="0"/>
        <w:numPr>
          <w:ilvl w:val="0"/>
          <w:numId w:val="25"/>
        </w:numPr>
        <w:tabs>
          <w:tab w:val="clear" w:pos="360"/>
          <w:tab w:val="num" w:pos="2088"/>
        </w:tabs>
        <w:ind w:left="720" w:right="144"/>
        <w:rPr>
          <w:rFonts w:ascii="Calibri" w:hAnsi="Calibri" w:cs="Arial"/>
        </w:rPr>
      </w:pPr>
      <w:r w:rsidRPr="006051E8">
        <w:rPr>
          <w:rFonts w:ascii="Calibri" w:hAnsi="Calibri" w:cs="Arial"/>
          <w:i/>
        </w:rPr>
        <w:t xml:space="preserve">How to Write Clear, Concise and Simple Sentences that General Readers Love! </w:t>
      </w:r>
      <w:proofErr w:type="gramStart"/>
      <w:r w:rsidRPr="006051E8">
        <w:rPr>
          <w:rFonts w:ascii="Calibri" w:hAnsi="Calibri" w:cs="Arial"/>
        </w:rPr>
        <w:t>by</w:t>
      </w:r>
      <w:proofErr w:type="gramEnd"/>
      <w:r w:rsidRPr="006051E8">
        <w:rPr>
          <w:rFonts w:ascii="Calibri" w:hAnsi="Calibri" w:cs="Arial"/>
        </w:rPr>
        <w:t xml:space="preserve"> Brian Scott, </w:t>
      </w:r>
      <w:hyperlink r:id="rId13" w:history="1">
        <w:r w:rsidR="004C1BF2" w:rsidRPr="002E6AB0">
          <w:rPr>
            <w:rStyle w:val="Hyperlink"/>
            <w:rFonts w:ascii="Calibri" w:hAnsi="Calibri" w:cs="Arial"/>
          </w:rPr>
          <w:t>http://www.lousywriter.com/free-ebook-write-clear-concise-simple-sentences.php</w:t>
        </w:r>
      </w:hyperlink>
      <w:r w:rsidR="004C1BF2">
        <w:rPr>
          <w:rFonts w:ascii="Calibri" w:hAnsi="Calibri" w:cs="Arial"/>
        </w:rPr>
        <w:t xml:space="preserve">   </w:t>
      </w:r>
      <w:r w:rsidR="004C1BF2" w:rsidRPr="004C1BF2">
        <w:rPr>
          <w:rFonts w:ascii="Calibri" w:hAnsi="Calibri" w:cs="Arial"/>
        </w:rPr>
        <w:t xml:space="preserve"> </w:t>
      </w:r>
    </w:p>
    <w:p w14:paraId="3D8FBDD0" w14:textId="77777777" w:rsidR="006051E8" w:rsidRPr="006051E8" w:rsidRDefault="006051E8" w:rsidP="00AB1F88">
      <w:pPr>
        <w:widowControl w:val="0"/>
        <w:ind w:left="720" w:right="144"/>
        <w:rPr>
          <w:rFonts w:ascii="Calibri" w:hAnsi="Calibri" w:cs="Arial"/>
        </w:rPr>
      </w:pPr>
    </w:p>
    <w:p w14:paraId="3A647BF7" w14:textId="77777777" w:rsidR="009E274A" w:rsidRDefault="00274809" w:rsidP="00AB1F88">
      <w:pPr>
        <w:widowControl w:val="0"/>
        <w:numPr>
          <w:ilvl w:val="0"/>
          <w:numId w:val="26"/>
        </w:numPr>
        <w:tabs>
          <w:tab w:val="left" w:pos="360"/>
        </w:tabs>
        <w:ind w:left="720" w:right="144"/>
        <w:rPr>
          <w:rFonts w:ascii="Calibri" w:hAnsi="Calibri" w:cs="Arial"/>
        </w:rPr>
      </w:pPr>
      <w:r w:rsidRPr="006051E8">
        <w:rPr>
          <w:rFonts w:ascii="Calibri" w:hAnsi="Calibri" w:cs="Arial"/>
          <w:i/>
        </w:rPr>
        <w:t>Help Me Write a Better . . . (insert here)</w:t>
      </w:r>
      <w:r w:rsidR="009E274A">
        <w:rPr>
          <w:rFonts w:ascii="Calibri" w:hAnsi="Calibri" w:cs="Arial"/>
        </w:rPr>
        <w:t>, found at</w:t>
      </w:r>
    </w:p>
    <w:p w14:paraId="0AF47FF2" w14:textId="3BF489F3" w:rsidR="009E274A" w:rsidRDefault="0000312F" w:rsidP="009E274A">
      <w:pPr>
        <w:widowControl w:val="0"/>
        <w:ind w:left="720" w:right="144"/>
        <w:rPr>
          <w:rFonts w:ascii="Calibri" w:hAnsi="Calibri" w:cs="Arial"/>
        </w:rPr>
      </w:pPr>
      <w:hyperlink r:id="rId14" w:history="1">
        <w:r w:rsidR="009E274A" w:rsidRPr="002E6AB0">
          <w:rPr>
            <w:rStyle w:val="Hyperlink"/>
            <w:rFonts w:ascii="Calibri" w:hAnsi="Calibri" w:cs="Arial"/>
          </w:rPr>
          <w:t>http://www.lousywriter.com/free-ebook-help-me-write-a-better.php</w:t>
        </w:r>
      </w:hyperlink>
    </w:p>
    <w:p w14:paraId="4E71A483" w14:textId="3090B60E" w:rsidR="006051E8" w:rsidRPr="009E274A" w:rsidRDefault="006051E8" w:rsidP="009E274A">
      <w:pPr>
        <w:widowControl w:val="0"/>
        <w:tabs>
          <w:tab w:val="left" w:pos="360"/>
        </w:tabs>
        <w:ind w:left="720" w:right="144"/>
        <w:rPr>
          <w:rFonts w:ascii="Calibri" w:hAnsi="Calibri" w:cs="Arial"/>
        </w:rPr>
      </w:pPr>
    </w:p>
    <w:p w14:paraId="45E14FCC" w14:textId="232DF8F6" w:rsidR="00274809" w:rsidRPr="001C5A36" w:rsidRDefault="00274809" w:rsidP="00AB1F88">
      <w:pPr>
        <w:widowControl w:val="0"/>
        <w:numPr>
          <w:ilvl w:val="0"/>
          <w:numId w:val="26"/>
        </w:numPr>
        <w:tabs>
          <w:tab w:val="left" w:pos="360"/>
        </w:tabs>
        <w:ind w:left="720" w:right="144"/>
        <w:rPr>
          <w:rFonts w:ascii="Calibri" w:hAnsi="Calibri" w:cs="Arial"/>
        </w:rPr>
      </w:pPr>
      <w:r w:rsidRPr="006051E8">
        <w:rPr>
          <w:rFonts w:ascii="Calibri" w:hAnsi="Calibri" w:cs="Arial"/>
          <w:i/>
        </w:rPr>
        <w:t>Publication Manual of the American Psychological Association, 6</w:t>
      </w:r>
      <w:r w:rsidRPr="006051E8">
        <w:rPr>
          <w:rFonts w:ascii="Calibri" w:hAnsi="Calibri" w:cs="Arial"/>
          <w:i/>
          <w:vertAlign w:val="superscript"/>
        </w:rPr>
        <w:t>th</w:t>
      </w:r>
      <w:r w:rsidRPr="006051E8">
        <w:rPr>
          <w:rFonts w:ascii="Calibri" w:hAnsi="Calibri" w:cs="Arial"/>
          <w:i/>
        </w:rPr>
        <w:t xml:space="preserve"> Edition</w:t>
      </w:r>
      <w:r w:rsidR="001C5A36">
        <w:rPr>
          <w:rFonts w:ascii="Calibri" w:hAnsi="Calibri" w:cs="Arial"/>
          <w:i/>
        </w:rPr>
        <w:t>.</w:t>
      </w:r>
      <w:r w:rsidRPr="006051E8">
        <w:rPr>
          <w:rFonts w:ascii="Calibri" w:hAnsi="Calibri" w:cs="Arial"/>
          <w:i/>
        </w:rPr>
        <w:t xml:space="preserve"> </w:t>
      </w:r>
      <w:r w:rsidR="001C5A36">
        <w:rPr>
          <w:rFonts w:ascii="Calibri" w:hAnsi="Calibri" w:cs="Arial"/>
        </w:rPr>
        <w:t xml:space="preserve"> Available at the campus bookstore or y</w:t>
      </w:r>
      <w:r w:rsidRPr="001C5A36">
        <w:rPr>
          <w:rFonts w:ascii="Calibri" w:hAnsi="Calibri" w:cs="Arial"/>
        </w:rPr>
        <w:t xml:space="preserve">ou may instead use the following website: </w:t>
      </w:r>
      <w:hyperlink r:id="rId15" w:history="1">
        <w:r w:rsidRPr="001C5A36">
          <w:rPr>
            <w:rStyle w:val="Hyperlink"/>
            <w:rFonts w:ascii="Calibri" w:hAnsi="Calibri" w:cs="Arial"/>
          </w:rPr>
          <w:t>http://owl.english.purdue.edu/owl/resource/560/1/</w:t>
        </w:r>
      </w:hyperlink>
      <w:r w:rsidRPr="001C5A36">
        <w:rPr>
          <w:rFonts w:ascii="Calibri" w:hAnsi="Calibri" w:cs="Arial"/>
        </w:rPr>
        <w:t xml:space="preserve"> </w:t>
      </w:r>
    </w:p>
    <w:p w14:paraId="2062ED2E" w14:textId="77777777" w:rsidR="006051E8" w:rsidRDefault="006051E8" w:rsidP="00AB1F88">
      <w:pPr>
        <w:widowControl w:val="0"/>
        <w:autoSpaceDE w:val="0"/>
        <w:autoSpaceDN w:val="0"/>
        <w:adjustRightInd w:val="0"/>
        <w:ind w:left="720" w:right="144"/>
        <w:rPr>
          <w:rFonts w:ascii="Times New Roman" w:hAnsi="Times New Roman" w:cs="Times New Roman"/>
          <w:b/>
          <w:color w:val="262626"/>
        </w:rPr>
      </w:pPr>
    </w:p>
    <w:p w14:paraId="446628A2" w14:textId="233611F5" w:rsidR="00036A7F" w:rsidRPr="003D5990" w:rsidRDefault="00036A7F" w:rsidP="00263FD0">
      <w:pPr>
        <w:widowControl w:val="0"/>
        <w:autoSpaceDE w:val="0"/>
        <w:autoSpaceDN w:val="0"/>
        <w:adjustRightInd w:val="0"/>
        <w:ind w:right="144"/>
        <w:rPr>
          <w:rFonts w:ascii="Calibri" w:hAnsi="Calibri" w:cs="Times New Roman"/>
          <w:color w:val="262626"/>
        </w:rPr>
      </w:pPr>
      <w:r w:rsidRPr="003D5990">
        <w:rPr>
          <w:rFonts w:ascii="Calibri" w:hAnsi="Calibri" w:cs="Times New Roman"/>
          <w:color w:val="262626"/>
        </w:rPr>
        <w:t>Additional readings for this course distributed through</w:t>
      </w:r>
      <w:r w:rsidR="00D542E3">
        <w:rPr>
          <w:rFonts w:ascii="Calibri" w:hAnsi="Calibri" w:cs="Times New Roman"/>
          <w:color w:val="262626"/>
        </w:rPr>
        <w:t xml:space="preserve"> the </w:t>
      </w:r>
      <w:r w:rsidR="00D542E3" w:rsidRPr="003D5990">
        <w:rPr>
          <w:rFonts w:ascii="Calibri" w:hAnsi="Calibri" w:cs="Times New Roman"/>
          <w:b/>
          <w:bCs/>
          <w:color w:val="262626"/>
        </w:rPr>
        <w:t>Canvas</w:t>
      </w:r>
      <w:r w:rsidR="00D542E3">
        <w:rPr>
          <w:rFonts w:ascii="Calibri" w:hAnsi="Calibri" w:cs="Times New Roman"/>
          <w:color w:val="262626"/>
        </w:rPr>
        <w:t xml:space="preserve"> course web site</w:t>
      </w:r>
      <w:r w:rsidR="00263FD0">
        <w:rPr>
          <w:rFonts w:ascii="Calibri" w:hAnsi="Calibri" w:cs="Times New Roman"/>
          <w:color w:val="262626"/>
        </w:rPr>
        <w:t>.</w:t>
      </w:r>
    </w:p>
    <w:p w14:paraId="3F535103" w14:textId="77777777" w:rsidR="00423068" w:rsidRDefault="00423068" w:rsidP="00AB1F88">
      <w:pPr>
        <w:widowControl w:val="0"/>
        <w:autoSpaceDE w:val="0"/>
        <w:autoSpaceDN w:val="0"/>
        <w:adjustRightInd w:val="0"/>
        <w:ind w:left="720" w:right="144"/>
        <w:rPr>
          <w:rFonts w:ascii="Times New Roman" w:hAnsi="Times New Roman" w:cs="Times New Roman"/>
          <w:b/>
          <w:bCs/>
          <w:color w:val="262626"/>
        </w:rPr>
      </w:pPr>
    </w:p>
    <w:p w14:paraId="23843A57" w14:textId="077204C1" w:rsidR="00D50DEB" w:rsidRPr="00DE77F6" w:rsidRDefault="00D50DEB" w:rsidP="00AB1F88">
      <w:pPr>
        <w:ind w:left="720" w:right="144" w:hanging="666"/>
        <w:rPr>
          <w:rFonts w:ascii="Arial" w:hAnsi="Arial" w:cs="Arial"/>
          <w:b/>
          <w:u w:val="single"/>
        </w:rPr>
      </w:pPr>
      <w:r w:rsidRPr="00DE77F6">
        <w:rPr>
          <w:rFonts w:ascii="Arial" w:hAnsi="Arial" w:cs="Arial"/>
          <w:b/>
          <w:u w:val="single"/>
        </w:rPr>
        <w:t>COURSE ASSIGNMENTS</w:t>
      </w:r>
    </w:p>
    <w:p w14:paraId="22BEE410" w14:textId="77777777" w:rsidR="00D50DEB" w:rsidRPr="00DE77F6" w:rsidRDefault="00D50DEB" w:rsidP="00AB1F88">
      <w:pPr>
        <w:ind w:left="720" w:right="144"/>
        <w:rPr>
          <w:rFonts w:ascii="Arial" w:hAnsi="Arial" w:cs="Arial"/>
          <w:b/>
          <w:i/>
        </w:rPr>
      </w:pPr>
    </w:p>
    <w:p w14:paraId="31A84F57" w14:textId="2472338D" w:rsidR="00D50DEB" w:rsidRPr="00DE77F6" w:rsidRDefault="00D50DEB" w:rsidP="00AB1F88">
      <w:pPr>
        <w:ind w:left="54" w:right="144"/>
        <w:rPr>
          <w:rFonts w:ascii="Arial" w:hAnsi="Arial" w:cs="Arial"/>
        </w:rPr>
      </w:pPr>
      <w:r w:rsidRPr="00DE77F6">
        <w:rPr>
          <w:rFonts w:ascii="Arial" w:hAnsi="Arial" w:cs="Arial"/>
          <w:b/>
          <w:i/>
        </w:rPr>
        <w:t xml:space="preserve">Note: </w:t>
      </w:r>
      <w:r w:rsidRPr="00DE77F6">
        <w:rPr>
          <w:rFonts w:ascii="Arial" w:hAnsi="Arial" w:cs="Arial"/>
        </w:rPr>
        <w:t xml:space="preserve">Learning in this course is accomplished primarily through </w:t>
      </w:r>
      <w:r w:rsidR="008419C1">
        <w:rPr>
          <w:rFonts w:ascii="Arial" w:hAnsi="Arial" w:cs="Arial"/>
        </w:rPr>
        <w:t xml:space="preserve">attending class, </w:t>
      </w:r>
      <w:r w:rsidRPr="00DE77F6">
        <w:rPr>
          <w:rFonts w:ascii="Arial" w:hAnsi="Arial" w:cs="Arial"/>
        </w:rPr>
        <w:t>reading books</w:t>
      </w:r>
      <w:r w:rsidR="0003004D" w:rsidRPr="00DE77F6">
        <w:rPr>
          <w:rFonts w:ascii="Arial" w:hAnsi="Arial" w:cs="Arial"/>
        </w:rPr>
        <w:t xml:space="preserve"> and journal articles</w:t>
      </w:r>
      <w:r w:rsidRPr="00DE77F6">
        <w:rPr>
          <w:rFonts w:ascii="Arial" w:hAnsi="Arial" w:cs="Arial"/>
        </w:rPr>
        <w:t xml:space="preserve">, reviewing PowerPoint presentations, </w:t>
      </w:r>
      <w:r w:rsidR="0003004D" w:rsidRPr="00DE77F6">
        <w:rPr>
          <w:rFonts w:ascii="Arial" w:hAnsi="Arial" w:cs="Arial"/>
        </w:rPr>
        <w:t xml:space="preserve">completing workbook assignments, </w:t>
      </w:r>
      <w:r w:rsidRPr="00DE77F6">
        <w:rPr>
          <w:rFonts w:ascii="Arial" w:hAnsi="Arial" w:cs="Arial"/>
        </w:rPr>
        <w:t>involvement in on-line discussion posts, journal</w:t>
      </w:r>
      <w:r w:rsidR="0003004D" w:rsidRPr="00DE77F6">
        <w:rPr>
          <w:rFonts w:ascii="Arial" w:hAnsi="Arial" w:cs="Arial"/>
        </w:rPr>
        <w:t xml:space="preserve"> keeping and completion of all</w:t>
      </w:r>
      <w:r w:rsidRPr="00DE77F6">
        <w:rPr>
          <w:rFonts w:ascii="Arial" w:hAnsi="Arial" w:cs="Arial"/>
        </w:rPr>
        <w:t xml:space="preserve"> writing assignments</w:t>
      </w:r>
      <w:r w:rsidR="00321176" w:rsidRPr="00DE77F6">
        <w:rPr>
          <w:rFonts w:ascii="Arial" w:hAnsi="Arial" w:cs="Arial"/>
        </w:rPr>
        <w:t xml:space="preserve"> including a research paper</w:t>
      </w:r>
      <w:r w:rsidRPr="00DE77F6">
        <w:rPr>
          <w:rFonts w:ascii="Arial" w:hAnsi="Arial" w:cs="Arial"/>
        </w:rPr>
        <w:t xml:space="preserve">. </w:t>
      </w:r>
    </w:p>
    <w:p w14:paraId="32968951" w14:textId="77777777" w:rsidR="00374B0C" w:rsidRDefault="00374B0C" w:rsidP="003872FA">
      <w:pPr>
        <w:ind w:right="144"/>
        <w:rPr>
          <w:rFonts w:ascii="Arial" w:hAnsi="Arial" w:cs="Arial"/>
          <w:b/>
          <w:u w:val="single"/>
        </w:rPr>
      </w:pPr>
    </w:p>
    <w:p w14:paraId="6A313E45" w14:textId="180364A5" w:rsidR="00D50DEB" w:rsidRPr="00DE77F6" w:rsidRDefault="00D50DEB" w:rsidP="00AB1F88">
      <w:pPr>
        <w:ind w:left="54" w:right="144"/>
        <w:rPr>
          <w:rFonts w:ascii="Arial" w:hAnsi="Arial" w:cs="Arial"/>
          <w:b/>
          <w:u w:val="single"/>
        </w:rPr>
      </w:pPr>
      <w:r w:rsidRPr="00DE77F6">
        <w:rPr>
          <w:rFonts w:ascii="Arial" w:hAnsi="Arial" w:cs="Arial"/>
          <w:b/>
          <w:u w:val="single"/>
        </w:rPr>
        <w:t>Acquisition and/or submission of all assignments accomplished via the course Canvas site</w:t>
      </w:r>
    </w:p>
    <w:p w14:paraId="7C10F832" w14:textId="77777777" w:rsidR="00C33012" w:rsidRPr="00DE77F6" w:rsidRDefault="00C33012" w:rsidP="00AB1F88">
      <w:pPr>
        <w:ind w:left="720" w:right="144"/>
        <w:rPr>
          <w:rFonts w:ascii="Arial" w:hAnsi="Arial" w:cs="Arial"/>
          <w:b/>
          <w:caps/>
        </w:rPr>
      </w:pPr>
    </w:p>
    <w:p w14:paraId="59436E07" w14:textId="49C1F71A" w:rsidR="00C66048" w:rsidRPr="00862DEF" w:rsidRDefault="004627D8" w:rsidP="00862DEF">
      <w:pPr>
        <w:ind w:left="54" w:right="144"/>
        <w:rPr>
          <w:rFonts w:ascii="Arial" w:hAnsi="Arial" w:cs="Arial"/>
        </w:rPr>
      </w:pPr>
      <w:r w:rsidRPr="00DE77F6">
        <w:rPr>
          <w:rFonts w:ascii="Arial" w:hAnsi="Arial" w:cs="Arial"/>
          <w:b/>
        </w:rPr>
        <w:t xml:space="preserve">1. </w:t>
      </w:r>
      <w:r w:rsidR="00C66048" w:rsidRPr="00DE77F6">
        <w:rPr>
          <w:rFonts w:ascii="Arial" w:hAnsi="Arial" w:cs="Arial"/>
          <w:b/>
        </w:rPr>
        <w:t xml:space="preserve">Student Journal:  </w:t>
      </w:r>
      <w:r w:rsidR="00C66048" w:rsidRPr="00DE77F6">
        <w:rPr>
          <w:rFonts w:ascii="Arial" w:hAnsi="Arial" w:cs="Arial"/>
        </w:rPr>
        <w:t xml:space="preserve">Students are required to keep a “journal” of their </w:t>
      </w:r>
      <w:r w:rsidR="009F2D5F">
        <w:rPr>
          <w:rFonts w:ascii="Arial" w:hAnsi="Arial" w:cs="Arial"/>
        </w:rPr>
        <w:t xml:space="preserve">thoughts </w:t>
      </w:r>
      <w:r w:rsidR="00C66048" w:rsidRPr="00DE77F6">
        <w:rPr>
          <w:rFonts w:ascii="Arial" w:hAnsi="Arial" w:cs="Arial"/>
        </w:rPr>
        <w:t>insights into</w:t>
      </w:r>
      <w:r w:rsidR="009F2D5F">
        <w:rPr>
          <w:rFonts w:ascii="Arial" w:hAnsi="Arial" w:cs="Arial"/>
        </w:rPr>
        <w:t>,</w:t>
      </w:r>
      <w:r w:rsidR="00C66048" w:rsidRPr="00DE77F6">
        <w:rPr>
          <w:rFonts w:ascii="Arial" w:hAnsi="Arial" w:cs="Arial"/>
        </w:rPr>
        <w:t xml:space="preserve"> 1) current justice-related news</w:t>
      </w:r>
      <w:r w:rsidR="009F2D5F">
        <w:rPr>
          <w:rFonts w:ascii="Arial" w:hAnsi="Arial" w:cs="Arial"/>
        </w:rPr>
        <w:t>,</w:t>
      </w:r>
      <w:r w:rsidR="00C66048" w:rsidRPr="00DE77F6">
        <w:rPr>
          <w:rFonts w:ascii="Arial" w:hAnsi="Arial" w:cs="Arial"/>
        </w:rPr>
        <w:t xml:space="preserve"> </w:t>
      </w:r>
      <w:r w:rsidR="00C66048" w:rsidRPr="00DE77F6">
        <w:rPr>
          <w:rFonts w:ascii="Arial" w:hAnsi="Arial" w:cs="Arial"/>
          <w:u w:val="single"/>
        </w:rPr>
        <w:t>and</w:t>
      </w:r>
      <w:r w:rsidR="00C66048" w:rsidRPr="00DE77F6">
        <w:rPr>
          <w:rFonts w:ascii="Arial" w:hAnsi="Arial" w:cs="Arial"/>
        </w:rPr>
        <w:t xml:space="preserve"> 2) the quality of, and efforts to improve, their writing. There must be </w:t>
      </w:r>
      <w:r w:rsidR="00C66048" w:rsidRPr="00DE77F6">
        <w:rPr>
          <w:rFonts w:ascii="Arial" w:hAnsi="Arial" w:cs="Arial"/>
          <w:i/>
        </w:rPr>
        <w:t>10</w:t>
      </w:r>
      <w:r w:rsidR="00C66048" w:rsidRPr="00DE77F6">
        <w:rPr>
          <w:rFonts w:ascii="Arial" w:hAnsi="Arial" w:cs="Arial"/>
        </w:rPr>
        <w:t xml:space="preserve"> such entries of about </w:t>
      </w:r>
      <w:r w:rsidR="00C66048" w:rsidRPr="00DE77F6">
        <w:rPr>
          <w:rFonts w:ascii="Arial" w:hAnsi="Arial" w:cs="Arial"/>
          <w:i/>
        </w:rPr>
        <w:t>250</w:t>
      </w:r>
      <w:r w:rsidR="00C66048" w:rsidRPr="00DE77F6">
        <w:rPr>
          <w:rFonts w:ascii="Arial" w:hAnsi="Arial" w:cs="Arial"/>
        </w:rPr>
        <w:t xml:space="preserve"> words each, with none closer in time to another than four days (blocking the temptation to write them all at the same time).</w:t>
      </w:r>
      <w:r w:rsidR="00C66048" w:rsidRPr="00DE77F6">
        <w:rPr>
          <w:rFonts w:ascii="Arial" w:hAnsi="Arial" w:cs="Arial"/>
          <w:b/>
        </w:rPr>
        <w:t xml:space="preserve"> </w:t>
      </w:r>
      <w:r w:rsidR="00C66048" w:rsidRPr="00DE77F6">
        <w:rPr>
          <w:rFonts w:ascii="Arial" w:hAnsi="Arial" w:cs="Arial"/>
        </w:rPr>
        <w:t>There will not be grade reports from the instructor for journal entries. Grades will be determined from the instructor’s subjective assessment of students’ insights</w:t>
      </w:r>
      <w:r w:rsidR="002F54DC">
        <w:rPr>
          <w:rFonts w:ascii="Arial" w:hAnsi="Arial" w:cs="Arial"/>
        </w:rPr>
        <w:t>,</w:t>
      </w:r>
      <w:r w:rsidR="00C66048" w:rsidRPr="00DE77F6">
        <w:rPr>
          <w:rFonts w:ascii="Arial" w:hAnsi="Arial" w:cs="Arial"/>
        </w:rPr>
        <w:t xml:space="preserve"> contributions to the writing process</w:t>
      </w:r>
      <w:r w:rsidR="002F54DC">
        <w:rPr>
          <w:rFonts w:ascii="Arial" w:hAnsi="Arial" w:cs="Arial"/>
        </w:rPr>
        <w:t>,</w:t>
      </w:r>
      <w:r w:rsidR="00C66048" w:rsidRPr="00DE77F6">
        <w:rPr>
          <w:rFonts w:ascii="Arial" w:hAnsi="Arial" w:cs="Arial"/>
        </w:rPr>
        <w:t xml:space="preserve"> and the justice-related news articles addressed. However, the things that will be factored into the assessment include the proper number of entries, quality of writing, and substance of the reflections on writing and current events, including showing progress at understanding writing and adequately addressing the current events topics with</w:t>
      </w:r>
      <w:r w:rsidR="00862DEF">
        <w:rPr>
          <w:rFonts w:ascii="Arial" w:hAnsi="Arial" w:cs="Arial"/>
        </w:rPr>
        <w:t xml:space="preserve"> </w:t>
      </w:r>
      <w:r w:rsidR="00C66048" w:rsidRPr="00DE77F6">
        <w:rPr>
          <w:rFonts w:ascii="Arial" w:hAnsi="Arial" w:cs="Arial"/>
        </w:rPr>
        <w:t>ideas supported by research in our field. Participation will count as 10% of the overall grade.</w:t>
      </w:r>
      <w:r w:rsidR="008308BF">
        <w:rPr>
          <w:rFonts w:ascii="Arial" w:hAnsi="Arial" w:cs="Arial"/>
        </w:rPr>
        <w:t xml:space="preserve"> (SLO’s 1-2)</w:t>
      </w:r>
    </w:p>
    <w:p w14:paraId="0AE0F064" w14:textId="77777777" w:rsidR="00C66048" w:rsidRPr="00DE77F6" w:rsidRDefault="00C66048" w:rsidP="00AB1F88">
      <w:pPr>
        <w:ind w:left="720" w:right="144"/>
        <w:rPr>
          <w:rFonts w:ascii="Arial" w:hAnsi="Arial" w:cs="Arial"/>
          <w:b/>
        </w:rPr>
      </w:pPr>
    </w:p>
    <w:p w14:paraId="7272EABE" w14:textId="11376D98" w:rsidR="00C66048" w:rsidRPr="00DE77F6" w:rsidRDefault="005C7AB7" w:rsidP="00AB1F88">
      <w:pPr>
        <w:ind w:left="54" w:right="144" w:hanging="270"/>
        <w:rPr>
          <w:rFonts w:ascii="Arial" w:hAnsi="Arial" w:cs="Arial"/>
        </w:rPr>
      </w:pPr>
      <w:r w:rsidRPr="00DE77F6">
        <w:rPr>
          <w:rFonts w:ascii="Arial" w:hAnsi="Arial" w:cs="Arial"/>
          <w:b/>
        </w:rPr>
        <w:t xml:space="preserve">    </w:t>
      </w:r>
      <w:r w:rsidR="004627D8" w:rsidRPr="00DE77F6">
        <w:rPr>
          <w:rFonts w:ascii="Arial" w:hAnsi="Arial" w:cs="Arial"/>
          <w:b/>
        </w:rPr>
        <w:t xml:space="preserve">2. </w:t>
      </w:r>
      <w:r w:rsidR="002F0D61">
        <w:rPr>
          <w:rFonts w:ascii="Arial" w:hAnsi="Arial" w:cs="Arial"/>
          <w:b/>
        </w:rPr>
        <w:t>Social Media Participation</w:t>
      </w:r>
      <w:r w:rsidR="00C66048" w:rsidRPr="00DE77F6">
        <w:rPr>
          <w:rFonts w:ascii="Arial" w:hAnsi="Arial" w:cs="Arial"/>
          <w:b/>
        </w:rPr>
        <w:t xml:space="preserve">: </w:t>
      </w:r>
      <w:r w:rsidR="002F0D61">
        <w:rPr>
          <w:rFonts w:ascii="Arial" w:hAnsi="Arial" w:cs="Arial"/>
        </w:rPr>
        <w:t xml:space="preserve">It is everywhere and this assignment involves </w:t>
      </w:r>
      <w:r w:rsidR="00C66048" w:rsidRPr="00DE77F6">
        <w:rPr>
          <w:rFonts w:ascii="Arial" w:hAnsi="Arial" w:cs="Arial"/>
        </w:rPr>
        <w:t xml:space="preserve">interaction through the medium of a discussion board, whereby comments are posted and responded to at the leisure of each student. Participation does </w:t>
      </w:r>
      <w:r w:rsidR="00C66048" w:rsidRPr="00DE77F6">
        <w:rPr>
          <w:rFonts w:ascii="Arial" w:hAnsi="Arial" w:cs="Arial"/>
          <w:u w:val="single"/>
        </w:rPr>
        <w:t>not</w:t>
      </w:r>
      <w:r w:rsidR="00C66048" w:rsidRPr="00DE77F6">
        <w:rPr>
          <w:rFonts w:ascii="Arial" w:hAnsi="Arial" w:cs="Arial"/>
        </w:rPr>
        <w:t xml:space="preserve"> require students to sign in at a particular time—one is free to arrange </w:t>
      </w:r>
      <w:r w:rsidR="00C66048" w:rsidRPr="00DE77F6">
        <w:rPr>
          <w:rFonts w:ascii="Arial" w:hAnsi="Arial" w:cs="Arial"/>
          <w:u w:val="single"/>
        </w:rPr>
        <w:t>any schedule</w:t>
      </w:r>
      <w:r w:rsidR="00C22049">
        <w:rPr>
          <w:rFonts w:ascii="Arial" w:hAnsi="Arial" w:cs="Arial"/>
        </w:rPr>
        <w:t xml:space="preserve"> for </w:t>
      </w:r>
      <w:r w:rsidR="00C66048" w:rsidRPr="00DE77F6">
        <w:rPr>
          <w:rFonts w:ascii="Arial" w:hAnsi="Arial" w:cs="Arial"/>
        </w:rPr>
        <w:t>participation.</w:t>
      </w:r>
    </w:p>
    <w:p w14:paraId="1102EB85" w14:textId="77777777" w:rsidR="004627D8" w:rsidRPr="00DE77F6" w:rsidRDefault="004627D8" w:rsidP="00AB1F88">
      <w:pPr>
        <w:ind w:left="720" w:right="144" w:hanging="270"/>
        <w:rPr>
          <w:rFonts w:ascii="Arial" w:hAnsi="Arial" w:cs="Arial"/>
        </w:rPr>
      </w:pPr>
    </w:p>
    <w:p w14:paraId="661BBFA7" w14:textId="3811F507"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The “participation grade” will be based on the instructor’s judgment of students’ contributions to the online discussion board. Engagement with the discussion board takes place over the entire semester. </w:t>
      </w:r>
    </w:p>
    <w:p w14:paraId="40A3BBC0" w14:textId="129534A5"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Students must also post at least </w:t>
      </w:r>
      <w:r w:rsidR="00C66048" w:rsidRPr="00DE77F6">
        <w:rPr>
          <w:rFonts w:ascii="Arial" w:hAnsi="Arial" w:cs="Arial"/>
          <w:i/>
        </w:rPr>
        <w:t xml:space="preserve">30 </w:t>
      </w:r>
      <w:r w:rsidR="00C66048" w:rsidRPr="00DE77F6">
        <w:rPr>
          <w:rFonts w:ascii="Arial" w:hAnsi="Arial" w:cs="Arial"/>
        </w:rPr>
        <w:t>responses</w:t>
      </w:r>
      <w:r w:rsidR="002F0D61">
        <w:rPr>
          <w:rFonts w:ascii="Arial" w:hAnsi="Arial" w:cs="Arial"/>
        </w:rPr>
        <w:t xml:space="preserve"> over the span of the semester</w:t>
      </w:r>
      <w:r w:rsidR="00C66048" w:rsidRPr="00DE77F6">
        <w:rPr>
          <w:rFonts w:ascii="Arial" w:hAnsi="Arial" w:cs="Arial"/>
        </w:rPr>
        <w:t xml:space="preserve"> to other classmates’ discussion entries. These responses must give </w:t>
      </w:r>
      <w:r w:rsidR="002F0D61">
        <w:rPr>
          <w:rFonts w:ascii="Arial" w:hAnsi="Arial" w:cs="Arial"/>
        </w:rPr>
        <w:t>(</w:t>
      </w:r>
      <w:r w:rsidR="00C66048" w:rsidRPr="00DE77F6">
        <w:rPr>
          <w:rFonts w:ascii="Arial" w:hAnsi="Arial" w:cs="Arial"/>
        </w:rPr>
        <w:t xml:space="preserve">1) insightful reactions to the content </w:t>
      </w:r>
      <w:r w:rsidR="00C66048" w:rsidRPr="00DE77F6">
        <w:rPr>
          <w:rFonts w:ascii="Arial" w:hAnsi="Arial" w:cs="Arial"/>
          <w:u w:val="single"/>
        </w:rPr>
        <w:t>and</w:t>
      </w:r>
      <w:r w:rsidR="00C66048" w:rsidRPr="00DE77F6">
        <w:rPr>
          <w:rFonts w:ascii="Arial" w:hAnsi="Arial" w:cs="Arial"/>
        </w:rPr>
        <w:t xml:space="preserve"> </w:t>
      </w:r>
      <w:r w:rsidR="002F0D61">
        <w:rPr>
          <w:rFonts w:ascii="Arial" w:hAnsi="Arial" w:cs="Arial"/>
        </w:rPr>
        <w:t>(</w:t>
      </w:r>
      <w:r w:rsidR="00C66048" w:rsidRPr="00DE77F6">
        <w:rPr>
          <w:rFonts w:ascii="Arial" w:hAnsi="Arial" w:cs="Arial"/>
        </w:rPr>
        <w:t xml:space="preserve">2) a </w:t>
      </w:r>
      <w:r w:rsidR="00C66048" w:rsidRPr="00DE77F6">
        <w:rPr>
          <w:rFonts w:ascii="Arial" w:hAnsi="Arial" w:cs="Arial"/>
          <w:u w:val="single"/>
        </w:rPr>
        <w:t>critique</w:t>
      </w:r>
      <w:r w:rsidR="00C66048" w:rsidRPr="00DE77F6">
        <w:rPr>
          <w:rFonts w:ascii="Arial" w:hAnsi="Arial" w:cs="Arial"/>
        </w:rPr>
        <w:t xml:space="preserve"> of their classmate’s writing. No more than three (</w:t>
      </w:r>
      <w:r w:rsidR="00C66048" w:rsidRPr="00DE77F6">
        <w:rPr>
          <w:rFonts w:ascii="Arial" w:hAnsi="Arial" w:cs="Arial"/>
          <w:i/>
        </w:rPr>
        <w:t>3</w:t>
      </w:r>
      <w:r w:rsidR="00C66048" w:rsidRPr="00DE77F6">
        <w:rPr>
          <w:rFonts w:ascii="Arial" w:hAnsi="Arial" w:cs="Arial"/>
        </w:rPr>
        <w:t xml:space="preserve">) responses within any four-day span will be counted toward the 30 required. Proper and good writing is required in each of these discussion board contributions. </w:t>
      </w:r>
    </w:p>
    <w:p w14:paraId="4EBDD9EA" w14:textId="1386A3DA"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There will not be grade reports from the instructor for these discussions. Grades will be determined from the instructor’s subjective assessment of students’ contributions to the discussion board. </w:t>
      </w:r>
      <w:r w:rsidR="002F0D61">
        <w:rPr>
          <w:rFonts w:ascii="Arial" w:hAnsi="Arial" w:cs="Arial"/>
        </w:rPr>
        <w:t>However, the things that are</w:t>
      </w:r>
      <w:r w:rsidR="00C66048" w:rsidRPr="00DE77F6">
        <w:rPr>
          <w:rFonts w:ascii="Arial" w:hAnsi="Arial" w:cs="Arial"/>
        </w:rPr>
        <w:t xml:space="preserve"> factored into the assessment include the proper number of posts, quality of writing, and substance of the reflections on writing and current events, including showing progress at understanding writing and adequately addressing the current events topics with ideas supported by research in our field. Participation will count as 15% of the overall grade. </w:t>
      </w:r>
      <w:r w:rsidR="008308BF">
        <w:rPr>
          <w:rFonts w:ascii="Arial" w:hAnsi="Arial" w:cs="Arial"/>
        </w:rPr>
        <w:t>(SLO’s 1-2)</w:t>
      </w:r>
    </w:p>
    <w:p w14:paraId="58C5CD1A" w14:textId="77777777" w:rsidR="005C7AB7" w:rsidRPr="00DE77F6" w:rsidRDefault="005C7AB7" w:rsidP="00AB1F88">
      <w:pPr>
        <w:ind w:left="720" w:right="144" w:hanging="180"/>
        <w:rPr>
          <w:rFonts w:ascii="Arial" w:hAnsi="Arial" w:cs="Arial"/>
          <w:b/>
        </w:rPr>
      </w:pPr>
    </w:p>
    <w:p w14:paraId="16C69810" w14:textId="411CB715" w:rsidR="00346070" w:rsidRPr="00DE77F6" w:rsidRDefault="005C7AB7" w:rsidP="00AB1F88">
      <w:pPr>
        <w:ind w:left="54" w:right="144" w:hanging="180"/>
        <w:rPr>
          <w:rFonts w:ascii="Arial" w:hAnsi="Arial" w:cs="Arial"/>
        </w:rPr>
      </w:pPr>
      <w:r w:rsidRPr="00DE77F6">
        <w:rPr>
          <w:rFonts w:ascii="Arial" w:hAnsi="Arial" w:cs="Arial"/>
          <w:b/>
        </w:rPr>
        <w:t xml:space="preserve">   </w:t>
      </w:r>
      <w:r w:rsidR="00DE77F6" w:rsidRPr="00DE77F6">
        <w:rPr>
          <w:rFonts w:ascii="Arial" w:hAnsi="Arial" w:cs="Arial"/>
          <w:b/>
        </w:rPr>
        <w:t xml:space="preserve">3. </w:t>
      </w:r>
      <w:r w:rsidR="00C33012" w:rsidRPr="00DE77F6">
        <w:rPr>
          <w:rFonts w:ascii="Arial" w:hAnsi="Arial" w:cs="Arial"/>
          <w:b/>
        </w:rPr>
        <w:t>Timed Writing</w:t>
      </w:r>
      <w:r w:rsidR="007C3892" w:rsidRPr="00DE77F6">
        <w:rPr>
          <w:rFonts w:ascii="Arial" w:hAnsi="Arial" w:cs="Arial"/>
          <w:b/>
        </w:rPr>
        <w:t xml:space="preserve">:  </w:t>
      </w:r>
      <w:r w:rsidR="00C33012" w:rsidRPr="00DE77F6">
        <w:rPr>
          <w:rFonts w:ascii="Arial" w:hAnsi="Arial" w:cs="Arial"/>
        </w:rPr>
        <w:t>Professional work often requires that one be able to write well under</w:t>
      </w:r>
      <w:r w:rsidR="000D6A4D">
        <w:rPr>
          <w:rFonts w:ascii="Arial" w:hAnsi="Arial" w:cs="Arial"/>
        </w:rPr>
        <w:t xml:space="preserve"> pressure. Students will write 4</w:t>
      </w:r>
      <w:r w:rsidR="00C33012" w:rsidRPr="00DE77F6">
        <w:rPr>
          <w:rFonts w:ascii="Arial" w:hAnsi="Arial" w:cs="Arial"/>
        </w:rPr>
        <w:t xml:space="preserve"> types of docum</w:t>
      </w:r>
      <w:r w:rsidR="00346070" w:rsidRPr="00DE77F6">
        <w:rPr>
          <w:rFonts w:ascii="Arial" w:hAnsi="Arial" w:cs="Arial"/>
        </w:rPr>
        <w:t xml:space="preserve">ents </w:t>
      </w:r>
      <w:r w:rsidR="00C33012" w:rsidRPr="00DE77F6">
        <w:rPr>
          <w:rFonts w:ascii="Arial" w:hAnsi="Arial" w:cs="Arial"/>
        </w:rPr>
        <w:t>under a ma</w:t>
      </w:r>
      <w:r w:rsidR="00346070" w:rsidRPr="00DE77F6">
        <w:rPr>
          <w:rFonts w:ascii="Arial" w:hAnsi="Arial" w:cs="Arial"/>
        </w:rPr>
        <w:t>ximum time limit. Document</w:t>
      </w:r>
      <w:r w:rsidR="00091CC3" w:rsidRPr="00DE77F6">
        <w:rPr>
          <w:rFonts w:ascii="Arial" w:hAnsi="Arial" w:cs="Arial"/>
        </w:rPr>
        <w:t xml:space="preserve">s include </w:t>
      </w:r>
      <w:r w:rsidR="000D6A4D">
        <w:rPr>
          <w:rFonts w:ascii="Arial" w:hAnsi="Arial" w:cs="Arial"/>
        </w:rPr>
        <w:t xml:space="preserve">(1) </w:t>
      </w:r>
      <w:r w:rsidR="00346070" w:rsidRPr="00DE77F6">
        <w:rPr>
          <w:rFonts w:ascii="Arial" w:hAnsi="Arial" w:cs="Arial"/>
        </w:rPr>
        <w:t xml:space="preserve">a </w:t>
      </w:r>
      <w:r w:rsidR="00091CC3" w:rsidRPr="00DE77F6">
        <w:rPr>
          <w:rFonts w:ascii="Arial" w:hAnsi="Arial" w:cs="Arial"/>
        </w:rPr>
        <w:t xml:space="preserve">book review, </w:t>
      </w:r>
      <w:r w:rsidR="000D6A4D">
        <w:rPr>
          <w:rFonts w:ascii="Arial" w:hAnsi="Arial" w:cs="Arial"/>
        </w:rPr>
        <w:t xml:space="preserve">(2) </w:t>
      </w:r>
      <w:r w:rsidR="00091CC3" w:rsidRPr="00DE77F6">
        <w:rPr>
          <w:rFonts w:ascii="Arial" w:hAnsi="Arial" w:cs="Arial"/>
        </w:rPr>
        <w:t>business letter</w:t>
      </w:r>
      <w:r w:rsidR="000D6A4D">
        <w:rPr>
          <w:rFonts w:ascii="Arial" w:hAnsi="Arial" w:cs="Arial"/>
        </w:rPr>
        <w:t xml:space="preserve">, (3) </w:t>
      </w:r>
      <w:r w:rsidR="0066201F" w:rsidRPr="00DE77F6">
        <w:rPr>
          <w:rFonts w:ascii="Arial" w:hAnsi="Arial" w:cs="Arial"/>
        </w:rPr>
        <w:t>resume</w:t>
      </w:r>
      <w:r w:rsidR="00091CC3" w:rsidRPr="00DE77F6">
        <w:rPr>
          <w:rFonts w:ascii="Arial" w:hAnsi="Arial" w:cs="Arial"/>
        </w:rPr>
        <w:t xml:space="preserve"> and resume cover letter</w:t>
      </w:r>
      <w:r w:rsidR="0066201F" w:rsidRPr="00DE77F6">
        <w:rPr>
          <w:rFonts w:ascii="Arial" w:hAnsi="Arial" w:cs="Arial"/>
        </w:rPr>
        <w:t xml:space="preserve"> and </w:t>
      </w:r>
      <w:r w:rsidR="000D6A4D">
        <w:rPr>
          <w:rFonts w:ascii="Arial" w:hAnsi="Arial" w:cs="Arial"/>
        </w:rPr>
        <w:t xml:space="preserve">(5) </w:t>
      </w:r>
      <w:r w:rsidR="0066201F" w:rsidRPr="00DE77F6">
        <w:rPr>
          <w:rFonts w:ascii="Arial" w:hAnsi="Arial" w:cs="Arial"/>
        </w:rPr>
        <w:t>an edit</w:t>
      </w:r>
      <w:r w:rsidR="00346070" w:rsidRPr="00DE77F6">
        <w:rPr>
          <w:rFonts w:ascii="Arial" w:hAnsi="Arial" w:cs="Arial"/>
        </w:rPr>
        <w:t>o</w:t>
      </w:r>
      <w:r w:rsidR="0066201F" w:rsidRPr="00DE77F6">
        <w:rPr>
          <w:rFonts w:ascii="Arial" w:hAnsi="Arial" w:cs="Arial"/>
        </w:rPr>
        <w:t>r</w:t>
      </w:r>
      <w:r w:rsidR="00346070" w:rsidRPr="00DE77F6">
        <w:rPr>
          <w:rFonts w:ascii="Arial" w:hAnsi="Arial" w:cs="Arial"/>
        </w:rPr>
        <w:t>ial</w:t>
      </w:r>
      <w:r w:rsidR="00091CC3" w:rsidRPr="00DE77F6">
        <w:rPr>
          <w:rFonts w:ascii="Arial" w:hAnsi="Arial" w:cs="Arial"/>
        </w:rPr>
        <w:t>. These assignments are chosen from</w:t>
      </w:r>
      <w:r w:rsidR="00C33012" w:rsidRPr="00DE77F6">
        <w:rPr>
          <w:rFonts w:ascii="Arial" w:hAnsi="Arial" w:cs="Arial"/>
        </w:rPr>
        <w:t xml:space="preserve"> </w:t>
      </w:r>
      <w:r w:rsidR="000D5A9E" w:rsidRPr="00DE77F6">
        <w:rPr>
          <w:rFonts w:ascii="Arial" w:hAnsi="Arial" w:cs="Arial"/>
        </w:rPr>
        <w:t xml:space="preserve">the </w:t>
      </w:r>
      <w:r w:rsidR="009055B3" w:rsidRPr="00DE77F6">
        <w:rPr>
          <w:rFonts w:ascii="Arial" w:hAnsi="Arial" w:cs="Arial"/>
        </w:rPr>
        <w:t xml:space="preserve">readings in the </w:t>
      </w:r>
      <w:r w:rsidR="009055B3" w:rsidRPr="00DE77F6">
        <w:rPr>
          <w:rFonts w:ascii="Arial" w:hAnsi="Arial" w:cs="Arial"/>
          <w:i/>
        </w:rPr>
        <w:t>Help Me Write</w:t>
      </w:r>
      <w:r w:rsidR="0003658A" w:rsidRPr="00DE77F6">
        <w:rPr>
          <w:rFonts w:ascii="Arial" w:hAnsi="Arial" w:cs="Arial"/>
          <w:i/>
        </w:rPr>
        <w:t xml:space="preserve"> </w:t>
      </w:r>
      <w:r w:rsidR="00346070" w:rsidRPr="00DE77F6">
        <w:rPr>
          <w:rFonts w:ascii="Arial" w:hAnsi="Arial" w:cs="Arial"/>
        </w:rPr>
        <w:t>e-</w:t>
      </w:r>
      <w:r w:rsidR="009055B3" w:rsidRPr="00DE77F6">
        <w:rPr>
          <w:rFonts w:ascii="Arial" w:hAnsi="Arial" w:cs="Arial"/>
        </w:rPr>
        <w:t>book</w:t>
      </w:r>
      <w:r w:rsidR="0066201F" w:rsidRPr="00DE77F6">
        <w:rPr>
          <w:rFonts w:ascii="Arial" w:hAnsi="Arial" w:cs="Arial"/>
        </w:rPr>
        <w:t xml:space="preserve">. </w:t>
      </w:r>
      <w:r w:rsidR="007C3892" w:rsidRPr="00DE77F6">
        <w:rPr>
          <w:rFonts w:ascii="Arial" w:hAnsi="Arial" w:cs="Arial"/>
        </w:rPr>
        <w:t>This</w:t>
      </w:r>
      <w:r w:rsidR="000D5A9E" w:rsidRPr="00DE77F6">
        <w:rPr>
          <w:rFonts w:ascii="Arial" w:hAnsi="Arial" w:cs="Arial"/>
        </w:rPr>
        <w:t xml:space="preserve"> e-book is free for</w:t>
      </w:r>
      <w:r w:rsidR="007C3892" w:rsidRPr="00DE77F6">
        <w:rPr>
          <w:rFonts w:ascii="Arial" w:hAnsi="Arial" w:cs="Arial"/>
        </w:rPr>
        <w:t xml:space="preserve"> download</w:t>
      </w:r>
      <w:r w:rsidR="000D5A9E" w:rsidRPr="00DE77F6">
        <w:rPr>
          <w:rFonts w:ascii="Arial" w:hAnsi="Arial" w:cs="Arial"/>
        </w:rPr>
        <w:t>ing</w:t>
      </w:r>
      <w:r w:rsidR="007C3892" w:rsidRPr="00DE77F6">
        <w:rPr>
          <w:rFonts w:ascii="Arial" w:hAnsi="Arial" w:cs="Arial"/>
        </w:rPr>
        <w:t xml:space="preserve"> at</w:t>
      </w:r>
      <w:r w:rsidR="00346070" w:rsidRPr="00DE77F6">
        <w:rPr>
          <w:rFonts w:ascii="Arial" w:hAnsi="Arial" w:cs="Arial"/>
        </w:rPr>
        <w:t>:</w:t>
      </w:r>
    </w:p>
    <w:p w14:paraId="4DEAF08A" w14:textId="1601EEF6" w:rsidR="007C3892" w:rsidRPr="00DE77F6" w:rsidRDefault="00346070" w:rsidP="00AB1F88">
      <w:pPr>
        <w:ind w:left="54" w:right="144" w:hanging="180"/>
        <w:rPr>
          <w:rStyle w:val="Hyperlink"/>
          <w:rFonts w:ascii="Arial" w:hAnsi="Arial" w:cs="Arial"/>
        </w:rPr>
      </w:pPr>
      <w:r w:rsidRPr="00DE77F6">
        <w:rPr>
          <w:rFonts w:ascii="Arial" w:hAnsi="Arial" w:cs="Arial"/>
        </w:rPr>
        <w:t xml:space="preserve">  </w:t>
      </w:r>
      <w:r w:rsidR="007C3892" w:rsidRPr="00DE77F6">
        <w:rPr>
          <w:rFonts w:ascii="Arial" w:hAnsi="Arial" w:cs="Arial"/>
        </w:rPr>
        <w:t xml:space="preserve"> </w:t>
      </w:r>
      <w:hyperlink r:id="rId16" w:history="1">
        <w:r w:rsidR="007C3892" w:rsidRPr="00DE77F6">
          <w:rPr>
            <w:rStyle w:val="Hyperlink"/>
            <w:rFonts w:ascii="Arial" w:hAnsi="Arial" w:cs="Arial"/>
          </w:rPr>
          <w:t>http://www.lousywriter.com/free-ebook-help-me-write-a-better.php</w:t>
        </w:r>
      </w:hyperlink>
      <w:r w:rsidR="007C3892" w:rsidRPr="00DE77F6">
        <w:rPr>
          <w:rStyle w:val="Hyperlink"/>
          <w:rFonts w:ascii="Arial" w:hAnsi="Arial" w:cs="Arial"/>
        </w:rPr>
        <w:t xml:space="preserve">  </w:t>
      </w:r>
    </w:p>
    <w:p w14:paraId="6AE154A2" w14:textId="7FF84A62" w:rsidR="00C33012" w:rsidRDefault="007C3892" w:rsidP="00AB1F88">
      <w:pPr>
        <w:ind w:left="54" w:right="144" w:hanging="180"/>
        <w:rPr>
          <w:rFonts w:ascii="Arial" w:hAnsi="Arial" w:cs="Arial"/>
        </w:rPr>
      </w:pPr>
      <w:r w:rsidRPr="00DE77F6">
        <w:rPr>
          <w:rStyle w:val="Hyperlink"/>
          <w:rFonts w:ascii="Arial" w:hAnsi="Arial" w:cs="Arial"/>
          <w:u w:val="none"/>
        </w:rPr>
        <w:t xml:space="preserve">   </w:t>
      </w:r>
      <w:r w:rsidR="009055B3" w:rsidRPr="00DE77F6">
        <w:rPr>
          <w:rFonts w:ascii="Arial" w:hAnsi="Arial" w:cs="Arial"/>
        </w:rPr>
        <w:t xml:space="preserve">The assignments for each of these will be posted to the </w:t>
      </w:r>
      <w:r w:rsidR="00346070" w:rsidRPr="00DE77F6">
        <w:rPr>
          <w:rFonts w:ascii="Arial" w:hAnsi="Arial" w:cs="Arial"/>
        </w:rPr>
        <w:t xml:space="preserve">course </w:t>
      </w:r>
      <w:r w:rsidR="009055B3" w:rsidRPr="00DE77F6">
        <w:rPr>
          <w:rFonts w:ascii="Arial" w:hAnsi="Arial" w:cs="Arial"/>
        </w:rPr>
        <w:t xml:space="preserve">online site </w:t>
      </w:r>
      <w:r w:rsidR="00346070" w:rsidRPr="00DE77F6">
        <w:rPr>
          <w:rFonts w:ascii="Arial" w:hAnsi="Arial" w:cs="Arial"/>
        </w:rPr>
        <w:t xml:space="preserve">(Canvas) </w:t>
      </w:r>
      <w:r w:rsidR="009055B3" w:rsidRPr="00DE77F6">
        <w:rPr>
          <w:rFonts w:ascii="Arial" w:hAnsi="Arial" w:cs="Arial"/>
        </w:rPr>
        <w:t xml:space="preserve">according to the </w:t>
      </w:r>
      <w:r w:rsidR="009976F1" w:rsidRPr="00DE77F6">
        <w:rPr>
          <w:rFonts w:ascii="Arial" w:hAnsi="Arial" w:cs="Arial"/>
        </w:rPr>
        <w:t xml:space="preserve">course </w:t>
      </w:r>
      <w:r w:rsidR="009055B3" w:rsidRPr="00DE77F6">
        <w:rPr>
          <w:rFonts w:ascii="Arial" w:hAnsi="Arial" w:cs="Arial"/>
        </w:rPr>
        <w:t>sche</w:t>
      </w:r>
      <w:r w:rsidR="009976F1" w:rsidRPr="00DE77F6">
        <w:rPr>
          <w:rFonts w:ascii="Arial" w:hAnsi="Arial" w:cs="Arial"/>
        </w:rPr>
        <w:t>dule</w:t>
      </w:r>
      <w:r w:rsidR="009055B3" w:rsidRPr="00DE77F6">
        <w:rPr>
          <w:rFonts w:ascii="Arial" w:hAnsi="Arial" w:cs="Arial"/>
        </w:rPr>
        <w:t>. Timed writing occurs via the “Quizzes” function, with a five-day window to begin the assignment. These will be graded on writ</w:t>
      </w:r>
      <w:r w:rsidR="006914F2" w:rsidRPr="00DE77F6">
        <w:rPr>
          <w:rFonts w:ascii="Arial" w:hAnsi="Arial" w:cs="Arial"/>
        </w:rPr>
        <w:t>ing quality and will count as 20</w:t>
      </w:r>
      <w:r w:rsidR="009055B3" w:rsidRPr="00DE77F6">
        <w:rPr>
          <w:rFonts w:ascii="Arial" w:hAnsi="Arial" w:cs="Arial"/>
        </w:rPr>
        <w:t>% of the final grade.</w:t>
      </w:r>
      <w:r w:rsidR="00346070" w:rsidRPr="00DE77F6">
        <w:rPr>
          <w:rFonts w:ascii="Arial" w:hAnsi="Arial" w:cs="Arial"/>
        </w:rPr>
        <w:t xml:space="preserve"> </w:t>
      </w:r>
      <w:r w:rsidR="008308BF">
        <w:rPr>
          <w:rFonts w:ascii="Arial" w:hAnsi="Arial" w:cs="Arial"/>
        </w:rPr>
        <w:t>(SLO’s 1-3)</w:t>
      </w:r>
    </w:p>
    <w:p w14:paraId="2D1BA5D6" w14:textId="77777777" w:rsidR="00321C8B" w:rsidRDefault="00321C8B" w:rsidP="00AB1F88">
      <w:pPr>
        <w:ind w:left="54" w:right="144" w:hanging="180"/>
        <w:rPr>
          <w:rFonts w:ascii="Arial" w:hAnsi="Arial" w:cs="Arial"/>
        </w:rPr>
      </w:pPr>
    </w:p>
    <w:p w14:paraId="487BDD84" w14:textId="2FBD2DD2" w:rsidR="00384DF2" w:rsidRPr="00384DF2" w:rsidRDefault="00321C8B" w:rsidP="00AB1F88">
      <w:pPr>
        <w:ind w:left="54" w:right="144"/>
        <w:rPr>
          <w:rFonts w:ascii="Arial" w:hAnsi="Arial" w:cs="Arial"/>
          <w:bCs/>
          <w:iCs/>
        </w:rPr>
      </w:pPr>
      <w:r>
        <w:rPr>
          <w:rFonts w:ascii="Arial" w:hAnsi="Arial" w:cs="Arial"/>
          <w:b/>
          <w:bCs/>
          <w:iCs/>
        </w:rPr>
        <w:t xml:space="preserve">4.  </w:t>
      </w:r>
      <w:r w:rsidR="00384DF2">
        <w:rPr>
          <w:rFonts w:ascii="Arial" w:hAnsi="Arial" w:cs="Arial"/>
          <w:b/>
          <w:bCs/>
          <w:iCs/>
        </w:rPr>
        <w:t xml:space="preserve">Workbook Exercises:  </w:t>
      </w:r>
      <w:r w:rsidR="00384DF2">
        <w:rPr>
          <w:rFonts w:ascii="Arial" w:hAnsi="Arial" w:cs="Arial"/>
          <w:bCs/>
          <w:iCs/>
        </w:rPr>
        <w:t xml:space="preserve">The </w:t>
      </w:r>
      <w:r w:rsidR="00384DF2">
        <w:rPr>
          <w:rFonts w:ascii="Arial" w:hAnsi="Arial" w:cs="Arial"/>
          <w:bCs/>
          <w:i/>
          <w:iCs/>
        </w:rPr>
        <w:t>Write &amp; Wrong: Writing Within Criminal Justice</w:t>
      </w:r>
      <w:r w:rsidR="00384DF2">
        <w:rPr>
          <w:rFonts w:ascii="Arial" w:hAnsi="Arial" w:cs="Arial"/>
          <w:bCs/>
          <w:iCs/>
        </w:rPr>
        <w:t xml:space="preserve"> Student Workbook is intended as an intensive review of the basic skills necessary for correct composition of written works.  Assignments, dates of completion and additional instructions are provided on the course web site. </w:t>
      </w:r>
      <w:r w:rsidR="008308BF">
        <w:rPr>
          <w:rFonts w:ascii="Arial" w:hAnsi="Arial" w:cs="Arial"/>
          <w:bCs/>
          <w:iCs/>
        </w:rPr>
        <w:t>(SLO 1)</w:t>
      </w:r>
    </w:p>
    <w:p w14:paraId="0DC80EBD" w14:textId="77777777" w:rsidR="00384DF2" w:rsidRDefault="00384DF2" w:rsidP="00AB1F88">
      <w:pPr>
        <w:ind w:left="54" w:right="144"/>
        <w:rPr>
          <w:rFonts w:ascii="Arial" w:hAnsi="Arial" w:cs="Arial"/>
          <w:b/>
          <w:bCs/>
          <w:iCs/>
        </w:rPr>
      </w:pPr>
    </w:p>
    <w:p w14:paraId="60372269" w14:textId="6E15DD5F" w:rsidR="00871966" w:rsidRPr="00871966" w:rsidRDefault="00360EB4" w:rsidP="00AB1F88">
      <w:pPr>
        <w:widowControl w:val="0"/>
        <w:tabs>
          <w:tab w:val="left" w:pos="220"/>
          <w:tab w:val="left" w:pos="720"/>
        </w:tabs>
        <w:autoSpaceDE w:val="0"/>
        <w:autoSpaceDN w:val="0"/>
        <w:adjustRightInd w:val="0"/>
        <w:ind w:left="54" w:right="144"/>
        <w:rPr>
          <w:rFonts w:ascii="Arial" w:hAnsi="Arial" w:cs="Arial"/>
          <w:color w:val="262626"/>
          <w:u w:color="262626"/>
        </w:rPr>
      </w:pPr>
      <w:r>
        <w:rPr>
          <w:rFonts w:ascii="Arial" w:hAnsi="Arial" w:cs="Arial"/>
          <w:b/>
          <w:bCs/>
          <w:iCs/>
        </w:rPr>
        <w:t>5</w:t>
      </w:r>
      <w:r w:rsidR="00384DF2">
        <w:rPr>
          <w:rFonts w:ascii="Arial" w:hAnsi="Arial" w:cs="Arial"/>
          <w:b/>
          <w:bCs/>
          <w:iCs/>
        </w:rPr>
        <w:t xml:space="preserve">.  </w:t>
      </w:r>
      <w:r w:rsidR="00871966" w:rsidRPr="000C469F">
        <w:rPr>
          <w:rFonts w:ascii="Arial" w:hAnsi="Arial" w:cs="Arial"/>
          <w:b/>
          <w:bCs/>
          <w:color w:val="262626"/>
        </w:rPr>
        <w:t>Article Review</w:t>
      </w:r>
      <w:r w:rsidR="00871966" w:rsidRPr="000C469F">
        <w:rPr>
          <w:rFonts w:ascii="Arial" w:hAnsi="Arial" w:cs="Arial"/>
          <w:b/>
          <w:color w:val="262626"/>
          <w:u w:color="262626"/>
        </w:rPr>
        <w:t xml:space="preserve">: </w:t>
      </w:r>
      <w:r w:rsidR="00871966" w:rsidRPr="00871966">
        <w:rPr>
          <w:rFonts w:ascii="Arial" w:hAnsi="Arial" w:cs="Arial"/>
          <w:color w:val="262626"/>
          <w:u w:color="262626"/>
        </w:rPr>
        <w:t xml:space="preserve">Students will be required to read and a write </w:t>
      </w:r>
      <w:r w:rsidR="000708B2">
        <w:rPr>
          <w:rFonts w:ascii="Arial" w:hAnsi="Arial" w:cs="Arial"/>
          <w:color w:val="262626"/>
          <w:u w:color="262626"/>
        </w:rPr>
        <w:t xml:space="preserve">a </w:t>
      </w:r>
      <w:r w:rsidR="00871966" w:rsidRPr="00871966">
        <w:rPr>
          <w:rFonts w:ascii="Arial" w:hAnsi="Arial" w:cs="Arial"/>
          <w:color w:val="262626"/>
          <w:u w:color="262626"/>
        </w:rPr>
        <w:t>review of an academic article from a scholarly journal.  The instructor will assign the article.  The article review must be no longer than 1,000 words, double-spaced with a 12-point font, and conform to APA style (not including cover page and bibliography).  </w:t>
      </w:r>
      <w:r w:rsidR="00871966" w:rsidRPr="00871966">
        <w:rPr>
          <w:rFonts w:ascii="Arial" w:hAnsi="Arial" w:cs="Arial"/>
          <w:i/>
          <w:iCs/>
          <w:color w:val="262626"/>
          <w:u w:color="262626"/>
        </w:rPr>
        <w:t>(SLO’s 1-3)</w:t>
      </w:r>
    </w:p>
    <w:p w14:paraId="5B47B6E0" w14:textId="77777777" w:rsidR="00C22049" w:rsidRDefault="00C22049" w:rsidP="00AB1F88">
      <w:pPr>
        <w:ind w:left="54" w:right="144"/>
        <w:rPr>
          <w:rFonts w:ascii="Arial" w:hAnsi="Arial" w:cs="Arial"/>
          <w:b/>
          <w:bCs/>
          <w:iCs/>
        </w:rPr>
      </w:pPr>
    </w:p>
    <w:p w14:paraId="18B5C6C8" w14:textId="3F190EBB" w:rsidR="00321C8B" w:rsidRDefault="00871966" w:rsidP="00AB1F88">
      <w:pPr>
        <w:ind w:left="54" w:right="144"/>
        <w:rPr>
          <w:rFonts w:ascii="Arial" w:hAnsi="Arial" w:cs="Arial"/>
          <w:bCs/>
          <w:iCs/>
        </w:rPr>
      </w:pPr>
      <w:r>
        <w:rPr>
          <w:rFonts w:ascii="Arial" w:hAnsi="Arial" w:cs="Arial"/>
          <w:b/>
          <w:bCs/>
          <w:iCs/>
        </w:rPr>
        <w:t xml:space="preserve">6.  </w:t>
      </w:r>
      <w:r w:rsidR="00321C8B" w:rsidRPr="00DE77F6">
        <w:rPr>
          <w:rFonts w:ascii="Arial" w:hAnsi="Arial" w:cs="Arial"/>
          <w:b/>
          <w:bCs/>
          <w:iCs/>
        </w:rPr>
        <w:t xml:space="preserve">Research Paper </w:t>
      </w:r>
      <w:r w:rsidR="00360EB4">
        <w:rPr>
          <w:rFonts w:ascii="Arial" w:hAnsi="Arial" w:cs="Arial"/>
          <w:b/>
          <w:bCs/>
          <w:iCs/>
        </w:rPr>
        <w:t xml:space="preserve">(First Draft) </w:t>
      </w:r>
      <w:r w:rsidR="00321C8B" w:rsidRPr="00DE77F6">
        <w:rPr>
          <w:rFonts w:ascii="Arial" w:hAnsi="Arial" w:cs="Arial"/>
          <w:b/>
          <w:bCs/>
          <w:iCs/>
        </w:rPr>
        <w:t>Assignments:</w:t>
      </w:r>
      <w:r w:rsidR="00321C8B" w:rsidRPr="00DE77F6">
        <w:rPr>
          <w:rFonts w:ascii="Arial" w:hAnsi="Arial" w:cs="Arial"/>
          <w:b/>
          <w:bCs/>
          <w:i/>
          <w:iCs/>
        </w:rPr>
        <w:t xml:space="preserve"> </w:t>
      </w:r>
      <w:r w:rsidR="00321C8B" w:rsidRPr="00DE77F6">
        <w:rPr>
          <w:rFonts w:ascii="Arial" w:hAnsi="Arial" w:cs="Arial"/>
          <w:bCs/>
          <w:iCs/>
        </w:rPr>
        <w:t xml:space="preserve">Students will write a research paper but the process will include turning in and revising three contributing assignments – annotated bibliography (the annotation will be omitted when the final bibliography is submitted with the final paper), introduction and abstract - that help to create the final paper. Each assignment will be turned in online via the course website. I will review one draft of each assignment for each student if the draft is submitted by the draft deadline date on the course schedule. When graded, the three assignments will be given feedback that will help the student improve the final paper. The three assignments will account for </w:t>
      </w:r>
      <w:r w:rsidR="00321C8B" w:rsidRPr="00C165B2">
        <w:rPr>
          <w:rFonts w:ascii="Arial" w:hAnsi="Arial" w:cs="Arial"/>
          <w:b/>
          <w:bCs/>
          <w:iCs/>
        </w:rPr>
        <w:t>30%</w:t>
      </w:r>
      <w:r w:rsidR="00321C8B" w:rsidRPr="00DE77F6">
        <w:rPr>
          <w:rFonts w:ascii="Arial" w:hAnsi="Arial" w:cs="Arial"/>
          <w:bCs/>
          <w:iCs/>
        </w:rPr>
        <w:t xml:space="preserve"> of the final grade—10% for each one</w:t>
      </w:r>
      <w:r w:rsidR="00360EB4">
        <w:rPr>
          <w:rFonts w:ascii="Arial" w:hAnsi="Arial" w:cs="Arial"/>
          <w:bCs/>
          <w:iCs/>
        </w:rPr>
        <w:t>.</w:t>
      </w:r>
      <w:r>
        <w:rPr>
          <w:rFonts w:ascii="Arial" w:hAnsi="Arial" w:cs="Arial"/>
          <w:bCs/>
          <w:iCs/>
        </w:rPr>
        <w:t xml:space="preserve">  (SLO’s 1-4)</w:t>
      </w:r>
    </w:p>
    <w:p w14:paraId="58DCC406" w14:textId="77777777" w:rsidR="00360EB4" w:rsidRDefault="00360EB4" w:rsidP="00AB1F88">
      <w:pPr>
        <w:ind w:left="864" w:right="144"/>
        <w:rPr>
          <w:rFonts w:ascii="Arial" w:hAnsi="Arial" w:cs="Arial"/>
          <w:bCs/>
          <w:iCs/>
        </w:rPr>
      </w:pPr>
    </w:p>
    <w:p w14:paraId="3087222C" w14:textId="21A6727F" w:rsidR="00360EB4" w:rsidRPr="00DE77F6" w:rsidRDefault="00871966" w:rsidP="00AB1F88">
      <w:pPr>
        <w:ind w:left="54" w:right="144"/>
        <w:rPr>
          <w:rFonts w:ascii="Arial" w:hAnsi="Arial" w:cs="Arial"/>
          <w:bCs/>
          <w:iCs/>
        </w:rPr>
      </w:pPr>
      <w:r>
        <w:rPr>
          <w:rFonts w:ascii="Arial" w:hAnsi="Arial" w:cs="Arial"/>
          <w:b/>
          <w:bCs/>
          <w:iCs/>
        </w:rPr>
        <w:t>7</w:t>
      </w:r>
      <w:r w:rsidR="00360EB4">
        <w:rPr>
          <w:rFonts w:ascii="Arial" w:hAnsi="Arial" w:cs="Arial"/>
          <w:b/>
          <w:bCs/>
          <w:iCs/>
        </w:rPr>
        <w:t xml:space="preserve">.  </w:t>
      </w:r>
      <w:r w:rsidR="00360EB4" w:rsidRPr="00DE77F6">
        <w:rPr>
          <w:rFonts w:ascii="Arial" w:hAnsi="Arial" w:cs="Arial"/>
          <w:b/>
          <w:bCs/>
          <w:iCs/>
        </w:rPr>
        <w:t xml:space="preserve">Research </w:t>
      </w:r>
      <w:r w:rsidR="00360EB4">
        <w:rPr>
          <w:rFonts w:ascii="Arial" w:hAnsi="Arial" w:cs="Arial"/>
          <w:b/>
          <w:bCs/>
          <w:iCs/>
        </w:rPr>
        <w:t>Paper</w:t>
      </w:r>
      <w:r>
        <w:rPr>
          <w:rFonts w:ascii="Arial" w:hAnsi="Arial" w:cs="Arial"/>
          <w:b/>
          <w:bCs/>
          <w:iCs/>
        </w:rPr>
        <w:t xml:space="preserve"> (Final Draft)</w:t>
      </w:r>
      <w:r w:rsidR="00360EB4" w:rsidRPr="00DE77F6">
        <w:rPr>
          <w:rFonts w:ascii="Arial" w:hAnsi="Arial" w:cs="Arial"/>
          <w:b/>
          <w:bCs/>
          <w:iCs/>
        </w:rPr>
        <w:t>:</w:t>
      </w:r>
      <w:r w:rsidR="00360EB4" w:rsidRPr="00DE77F6">
        <w:rPr>
          <w:rFonts w:ascii="Arial" w:hAnsi="Arial" w:cs="Arial"/>
          <w:b/>
          <w:bCs/>
          <w:i/>
          <w:iCs/>
        </w:rPr>
        <w:t xml:space="preserve"> </w:t>
      </w:r>
      <w:r w:rsidR="00360EB4" w:rsidRPr="00DE77F6">
        <w:rPr>
          <w:rFonts w:ascii="Arial" w:hAnsi="Arial" w:cs="Arial"/>
          <w:bCs/>
          <w:iCs/>
        </w:rPr>
        <w:t xml:space="preserve">The </w:t>
      </w:r>
      <w:r w:rsidR="00360EB4" w:rsidRPr="00DE77F6">
        <w:rPr>
          <w:rFonts w:ascii="Arial" w:hAnsi="Arial" w:cs="Arial"/>
          <w:b/>
          <w:bCs/>
          <w:iCs/>
        </w:rPr>
        <w:t>final draft of your research paper</w:t>
      </w:r>
      <w:r w:rsidR="00360EB4" w:rsidRPr="00DE77F6">
        <w:rPr>
          <w:rFonts w:ascii="Arial" w:hAnsi="Arial" w:cs="Arial"/>
          <w:bCs/>
          <w:iCs/>
        </w:rPr>
        <w:t xml:space="preserve"> will account for an additional 25% of the final grad</w:t>
      </w:r>
      <w:r>
        <w:rPr>
          <w:rFonts w:ascii="Arial" w:hAnsi="Arial" w:cs="Arial"/>
          <w:bCs/>
          <w:iCs/>
        </w:rPr>
        <w:t>e. The final product includes a cover page,</w:t>
      </w:r>
      <w:r w:rsidR="00360EB4" w:rsidRPr="00DE77F6">
        <w:rPr>
          <w:rFonts w:ascii="Arial" w:hAnsi="Arial" w:cs="Arial"/>
          <w:bCs/>
          <w:iCs/>
        </w:rPr>
        <w:t xml:space="preserve"> abstract, intro</w:t>
      </w:r>
      <w:r>
        <w:rPr>
          <w:rFonts w:ascii="Arial" w:hAnsi="Arial" w:cs="Arial"/>
          <w:bCs/>
          <w:iCs/>
        </w:rPr>
        <w:t xml:space="preserve">duction, literature review, </w:t>
      </w:r>
      <w:r w:rsidR="00360EB4" w:rsidRPr="00DE77F6">
        <w:rPr>
          <w:rFonts w:ascii="Arial" w:hAnsi="Arial" w:cs="Arial"/>
          <w:bCs/>
          <w:iCs/>
        </w:rPr>
        <w:t>conclusion</w:t>
      </w:r>
      <w:r>
        <w:rPr>
          <w:rFonts w:ascii="Arial" w:hAnsi="Arial" w:cs="Arial"/>
          <w:bCs/>
          <w:iCs/>
        </w:rPr>
        <w:t xml:space="preserve"> and a bibliography</w:t>
      </w:r>
      <w:r w:rsidR="00360EB4" w:rsidRPr="00DE77F6">
        <w:rPr>
          <w:rFonts w:ascii="Arial" w:hAnsi="Arial" w:cs="Arial"/>
          <w:bCs/>
          <w:iCs/>
        </w:rPr>
        <w:t xml:space="preserve">. The final paper will also be turned in via the course website. A draft of the final paper will be reviewed if submitted by the draft deadline provided on the course schedule. </w:t>
      </w:r>
      <w:r>
        <w:rPr>
          <w:rFonts w:ascii="Arial" w:hAnsi="Arial" w:cs="Arial"/>
          <w:bCs/>
          <w:iCs/>
        </w:rPr>
        <w:t>(SLO’s 1-4)</w:t>
      </w:r>
    </w:p>
    <w:p w14:paraId="2859099A" w14:textId="77777777" w:rsidR="00360EB4" w:rsidRDefault="00360EB4" w:rsidP="00AB1F88">
      <w:pPr>
        <w:ind w:left="54" w:right="144"/>
        <w:rPr>
          <w:rFonts w:ascii="Arial" w:hAnsi="Arial" w:cs="Arial"/>
        </w:rPr>
      </w:pPr>
    </w:p>
    <w:p w14:paraId="7AAD7112" w14:textId="34B6E336" w:rsidR="00036A7F" w:rsidRDefault="00A33AB3" w:rsidP="00AB1F88">
      <w:pPr>
        <w:ind w:left="54" w:right="144"/>
        <w:rPr>
          <w:rFonts w:ascii="Arial" w:hAnsi="Arial" w:cs="Arial"/>
          <w:b/>
          <w:bCs/>
          <w:color w:val="262626"/>
          <w:sz w:val="28"/>
          <w:szCs w:val="28"/>
          <w:u w:val="single"/>
        </w:rPr>
      </w:pPr>
      <w:r>
        <w:rPr>
          <w:rFonts w:ascii="Arial" w:hAnsi="Arial" w:cs="Arial"/>
          <w:b/>
          <w:bCs/>
          <w:color w:val="262626"/>
          <w:sz w:val="28"/>
          <w:szCs w:val="28"/>
          <w:u w:val="single"/>
        </w:rPr>
        <w:t>GRADING POLICY</w:t>
      </w:r>
    </w:p>
    <w:p w14:paraId="43B5AB38" w14:textId="77E34ECE" w:rsidR="00C57BF8" w:rsidRPr="00DE77F6" w:rsidRDefault="00A33AB3" w:rsidP="00481096">
      <w:pPr>
        <w:widowControl w:val="0"/>
        <w:autoSpaceDE w:val="0"/>
        <w:autoSpaceDN w:val="0"/>
        <w:adjustRightInd w:val="0"/>
        <w:ind w:right="144"/>
        <w:rPr>
          <w:rFonts w:ascii="Arial" w:hAnsi="Arial" w:cs="Arial"/>
          <w:color w:val="262626"/>
        </w:rPr>
      </w:pPr>
      <w:r>
        <w:rPr>
          <w:rFonts w:ascii="Arial" w:hAnsi="Arial" w:cs="Arial"/>
          <w:i/>
          <w:color w:val="262626"/>
        </w:rPr>
        <w:t>NOTE:</w:t>
      </w:r>
      <w:r w:rsidR="00F47BC9">
        <w:rPr>
          <w:rFonts w:ascii="Arial" w:hAnsi="Arial" w:cs="Arial"/>
          <w:i/>
          <w:color w:val="262626"/>
        </w:rPr>
        <w:t xml:space="preserve"> </w:t>
      </w:r>
      <w:r w:rsidR="00F47BC9" w:rsidRPr="00DE77F6">
        <w:rPr>
          <w:rFonts w:ascii="Arial" w:hAnsi="Arial" w:cs="Arial"/>
          <w:color w:val="262626"/>
        </w:rPr>
        <w:t>Grades are determined based upon adherence to the specific criteria for each assignment.</w:t>
      </w:r>
      <w:r w:rsidR="00481096">
        <w:rPr>
          <w:rFonts w:ascii="Arial" w:hAnsi="Arial" w:cs="Arial"/>
          <w:color w:val="262626"/>
        </w:rPr>
        <w:t xml:space="preserve">  However, overarching are the following guidelines that</w:t>
      </w:r>
      <w:r w:rsidR="00F47BC9" w:rsidRPr="00DE77F6">
        <w:rPr>
          <w:rFonts w:ascii="Arial" w:hAnsi="Arial" w:cs="Arial"/>
          <w:color w:val="262626"/>
        </w:rPr>
        <w:t xml:space="preserve"> </w:t>
      </w:r>
      <w:r w:rsidR="00481096">
        <w:rPr>
          <w:rFonts w:ascii="Arial" w:hAnsi="Arial" w:cs="Arial"/>
          <w:color w:val="262626"/>
          <w:u w:val="single"/>
        </w:rPr>
        <w:t>a</w:t>
      </w:r>
      <w:r w:rsidR="00036A7F" w:rsidRPr="00DE77F6">
        <w:rPr>
          <w:rFonts w:ascii="Arial" w:hAnsi="Arial" w:cs="Arial"/>
          <w:color w:val="262626"/>
          <w:u w:val="single"/>
        </w:rPr>
        <w:t>ll</w:t>
      </w:r>
      <w:r w:rsidR="00036A7F" w:rsidRPr="00DE77F6">
        <w:rPr>
          <w:rFonts w:ascii="Arial" w:hAnsi="Arial" w:cs="Arial"/>
          <w:color w:val="262626"/>
        </w:rPr>
        <w:t xml:space="preserve"> assignments </w:t>
      </w:r>
      <w:r w:rsidR="00036A7F" w:rsidRPr="0059349E">
        <w:rPr>
          <w:rFonts w:ascii="Arial" w:hAnsi="Arial" w:cs="Arial"/>
          <w:color w:val="262626"/>
          <w:u w:val="single"/>
        </w:rPr>
        <w:t>must</w:t>
      </w:r>
      <w:r w:rsidR="00036A7F" w:rsidRPr="00DE77F6">
        <w:rPr>
          <w:rFonts w:ascii="Arial" w:hAnsi="Arial" w:cs="Arial"/>
          <w:color w:val="262626"/>
        </w:rPr>
        <w:t xml:space="preserve"> ad</w:t>
      </w:r>
      <w:r w:rsidR="00481096">
        <w:rPr>
          <w:rFonts w:ascii="Arial" w:hAnsi="Arial" w:cs="Arial"/>
          <w:color w:val="262626"/>
        </w:rPr>
        <w:t>here</w:t>
      </w:r>
      <w:r w:rsidR="00036A7F" w:rsidRPr="00DE77F6">
        <w:rPr>
          <w:rFonts w:ascii="Arial" w:hAnsi="Arial" w:cs="Arial"/>
          <w:color w:val="262626"/>
        </w:rPr>
        <w:t xml:space="preserve"> </w:t>
      </w:r>
      <w:r w:rsidR="00036A7F" w:rsidRPr="0059349E">
        <w:rPr>
          <w:rFonts w:ascii="Arial" w:hAnsi="Arial" w:cs="Arial"/>
          <w:color w:val="262626"/>
          <w:u w:val="single"/>
        </w:rPr>
        <w:t>unless otherwise specified</w:t>
      </w:r>
      <w:r w:rsidR="00036A7F" w:rsidRPr="00DE77F6">
        <w:rPr>
          <w:rFonts w:ascii="Arial" w:hAnsi="Arial" w:cs="Arial"/>
          <w:color w:val="262626"/>
        </w:rPr>
        <w:t xml:space="preserve">: </w:t>
      </w:r>
    </w:p>
    <w:p w14:paraId="69C3EBD0" w14:textId="7777777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proofErr w:type="gramStart"/>
      <w:r w:rsidRPr="00DE77F6">
        <w:rPr>
          <w:rFonts w:ascii="Arial" w:hAnsi="Arial" w:cs="Arial"/>
          <w:color w:val="262626"/>
        </w:rPr>
        <w:t>typed</w:t>
      </w:r>
      <w:proofErr w:type="gramEnd"/>
      <w:r w:rsidRPr="00DE77F6">
        <w:rPr>
          <w:rFonts w:ascii="Arial" w:hAnsi="Arial" w:cs="Arial"/>
          <w:color w:val="262626"/>
        </w:rPr>
        <w:t xml:space="preserve">, </w:t>
      </w:r>
    </w:p>
    <w:p w14:paraId="4D4C5494" w14:textId="150BEF4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proofErr w:type="gramStart"/>
      <w:r w:rsidRPr="00DE77F6">
        <w:rPr>
          <w:rFonts w:ascii="Arial" w:hAnsi="Arial" w:cs="Arial"/>
          <w:color w:val="262626"/>
        </w:rPr>
        <w:t>double</w:t>
      </w:r>
      <w:proofErr w:type="gramEnd"/>
      <w:r w:rsidRPr="00DE77F6">
        <w:rPr>
          <w:rFonts w:ascii="Arial" w:hAnsi="Arial" w:cs="Arial"/>
          <w:color w:val="262626"/>
        </w:rPr>
        <w:t xml:space="preserve">-spaced, </w:t>
      </w:r>
    </w:p>
    <w:p w14:paraId="63494EEA" w14:textId="7777777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r w:rsidRPr="00DE77F6">
        <w:rPr>
          <w:rFonts w:ascii="Arial" w:hAnsi="Arial" w:cs="Arial"/>
          <w:color w:val="262626"/>
        </w:rPr>
        <w:t xml:space="preserve">1 inch margins, </w:t>
      </w:r>
    </w:p>
    <w:p w14:paraId="615B09A0" w14:textId="67195E1C"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r w:rsidRPr="00DE77F6">
        <w:rPr>
          <w:rFonts w:ascii="Arial" w:hAnsi="Arial" w:cs="Arial"/>
          <w:color w:val="262626"/>
        </w:rPr>
        <w:t>12 pt. standard font</w:t>
      </w:r>
      <w:r w:rsidR="00DE5DD5" w:rsidRPr="00DE77F6">
        <w:rPr>
          <w:rFonts w:ascii="Arial" w:hAnsi="Arial" w:cs="Arial"/>
          <w:color w:val="262626"/>
        </w:rPr>
        <w:t xml:space="preserve"> (i.e.: Times New Roman),</w:t>
      </w:r>
    </w:p>
    <w:p w14:paraId="41618975" w14:textId="573ABA08" w:rsidR="00481096" w:rsidRPr="00481096" w:rsidRDefault="00036A7F" w:rsidP="00481096">
      <w:pPr>
        <w:pStyle w:val="ListParagraph"/>
        <w:widowControl w:val="0"/>
        <w:numPr>
          <w:ilvl w:val="0"/>
          <w:numId w:val="34"/>
        </w:numPr>
        <w:autoSpaceDE w:val="0"/>
        <w:autoSpaceDN w:val="0"/>
        <w:adjustRightInd w:val="0"/>
        <w:ind w:right="144"/>
        <w:rPr>
          <w:rFonts w:ascii="Arial" w:hAnsi="Arial" w:cs="Arial"/>
          <w:color w:val="262626"/>
          <w:sz w:val="28"/>
          <w:szCs w:val="28"/>
        </w:rPr>
      </w:pPr>
      <w:r w:rsidRPr="00DE77F6">
        <w:rPr>
          <w:rFonts w:ascii="Arial" w:hAnsi="Arial" w:cs="Arial"/>
          <w:color w:val="262626"/>
        </w:rPr>
        <w:t>APA format.  </w:t>
      </w:r>
    </w:p>
    <w:p w14:paraId="02FFADE3" w14:textId="77777777" w:rsidR="00481096" w:rsidRPr="00481096" w:rsidRDefault="00481096" w:rsidP="00481096">
      <w:pPr>
        <w:pStyle w:val="ListParagraph"/>
        <w:widowControl w:val="0"/>
        <w:autoSpaceDE w:val="0"/>
        <w:autoSpaceDN w:val="0"/>
        <w:adjustRightInd w:val="0"/>
        <w:ind w:left="1440" w:right="144"/>
        <w:rPr>
          <w:rFonts w:ascii="Arial" w:hAnsi="Arial" w:cs="Arial"/>
          <w:color w:val="262626"/>
          <w:sz w:val="28"/>
          <w:szCs w:val="28"/>
        </w:rPr>
      </w:pPr>
    </w:p>
    <w:p w14:paraId="38D2DBFD" w14:textId="093B420C" w:rsidR="00082629" w:rsidRPr="00082629" w:rsidRDefault="00082629" w:rsidP="00481096">
      <w:pPr>
        <w:widowControl w:val="0"/>
        <w:autoSpaceDE w:val="0"/>
        <w:autoSpaceDN w:val="0"/>
        <w:adjustRightInd w:val="0"/>
        <w:ind w:right="144"/>
        <w:rPr>
          <w:rFonts w:ascii="Arial" w:hAnsi="Arial" w:cs="Arial"/>
          <w:color w:val="262626"/>
          <w:sz w:val="28"/>
          <w:szCs w:val="28"/>
        </w:rPr>
      </w:pPr>
      <w:r w:rsidRPr="00082629">
        <w:rPr>
          <w:rFonts w:ascii="Arial" w:hAnsi="Arial" w:cs="Arial"/>
          <w:b/>
          <w:bCs/>
          <w:color w:val="262626"/>
          <w:sz w:val="28"/>
          <w:szCs w:val="28"/>
        </w:rPr>
        <w:t>Evaluation Criteria of Course Assignments</w:t>
      </w:r>
    </w:p>
    <w:p w14:paraId="0C4E49E9" w14:textId="28BE9105" w:rsidR="00082629" w:rsidRPr="00082629" w:rsidRDefault="00043FAD" w:rsidP="00043FAD">
      <w:pPr>
        <w:widowControl w:val="0"/>
        <w:tabs>
          <w:tab w:val="left" w:pos="90"/>
        </w:tabs>
        <w:autoSpaceDE w:val="0"/>
        <w:autoSpaceDN w:val="0"/>
        <w:adjustRightInd w:val="0"/>
        <w:ind w:right="144"/>
        <w:rPr>
          <w:rFonts w:ascii="Arial" w:hAnsi="Arial" w:cs="Arial"/>
          <w:color w:val="262626"/>
          <w:u w:color="262626"/>
        </w:rPr>
      </w:pPr>
      <w:r>
        <w:rPr>
          <w:rFonts w:ascii="Arial" w:hAnsi="Arial" w:cs="Arial"/>
          <w:color w:val="262626"/>
          <w:u w:color="262626"/>
        </w:rPr>
        <w:t xml:space="preserve"> </w:t>
      </w:r>
      <w:r w:rsidR="00082629" w:rsidRPr="00082629">
        <w:rPr>
          <w:rFonts w:ascii="Arial" w:hAnsi="Arial" w:cs="Arial"/>
          <w:color w:val="262626"/>
          <w:u w:color="262626"/>
        </w:rPr>
        <w:t>Written work is evaluated using the following criteria:</w:t>
      </w:r>
    </w:p>
    <w:p w14:paraId="327630AF" w14:textId="77777777" w:rsidR="00082629" w:rsidRPr="00082629" w:rsidRDefault="00082629" w:rsidP="00082629">
      <w:pPr>
        <w:pStyle w:val="ListParagraph"/>
        <w:widowControl w:val="0"/>
        <w:autoSpaceDE w:val="0"/>
        <w:autoSpaceDN w:val="0"/>
        <w:adjustRightInd w:val="0"/>
        <w:ind w:left="3690" w:right="144"/>
        <w:rPr>
          <w:rFonts w:ascii="Arial" w:hAnsi="Arial" w:cs="Arial"/>
          <w:color w:val="262626"/>
          <w:u w:color="262626"/>
        </w:rPr>
      </w:pPr>
    </w:p>
    <w:p w14:paraId="7B367686"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Content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overall content of the paper including details and reference information.                                                               </w:t>
      </w:r>
    </w:p>
    <w:p w14:paraId="736DE16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Style (20%):</w:t>
      </w:r>
      <w:r w:rsidRPr="00862DEF">
        <w:rPr>
          <w:rFonts w:ascii="Arial" w:hAnsi="Arial" w:cs="Arial"/>
          <w:color w:val="262626"/>
          <w:u w:color="262626"/>
        </w:rPr>
        <w:t>  The way the student composed the paper, specifically in terms of perspective.</w:t>
      </w:r>
    </w:p>
    <w:p w14:paraId="596DD80E"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Organization/Citations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order by which the student presented information in the paper and paragraph structure.</w:t>
      </w:r>
    </w:p>
    <w:p w14:paraId="6606799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Grammar/Sentence Structure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grammatical elements of the paper and sentence structure.</w:t>
      </w:r>
    </w:p>
    <w:p w14:paraId="21743E6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Observations/Conclusions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general and specific observations and conclusions drawn from the paper.</w:t>
      </w:r>
    </w:p>
    <w:p w14:paraId="1F3794FF" w14:textId="77777777" w:rsidR="00214C8E" w:rsidRDefault="00214C8E" w:rsidP="00C72183">
      <w:pPr>
        <w:widowControl w:val="0"/>
        <w:autoSpaceDE w:val="0"/>
        <w:autoSpaceDN w:val="0"/>
        <w:adjustRightInd w:val="0"/>
        <w:ind w:right="144"/>
        <w:rPr>
          <w:rFonts w:ascii="Arial" w:hAnsi="Arial" w:cs="Arial"/>
          <w:b/>
          <w:color w:val="262626"/>
        </w:rPr>
      </w:pPr>
    </w:p>
    <w:p w14:paraId="7DD1ED6C" w14:textId="31CE3CFE" w:rsidR="00D50DEB" w:rsidRPr="00222DDA" w:rsidRDefault="00043FAD" w:rsidP="00D6034E">
      <w:pPr>
        <w:widowControl w:val="0"/>
        <w:autoSpaceDE w:val="0"/>
        <w:autoSpaceDN w:val="0"/>
        <w:adjustRightInd w:val="0"/>
        <w:ind w:left="-144" w:right="144"/>
        <w:rPr>
          <w:rFonts w:ascii="Arial" w:hAnsi="Arial" w:cs="Arial"/>
          <w:b/>
          <w:color w:val="262626"/>
          <w:sz w:val="28"/>
          <w:szCs w:val="28"/>
        </w:rPr>
      </w:pPr>
      <w:r>
        <w:rPr>
          <w:rFonts w:ascii="Arial" w:hAnsi="Arial" w:cs="Arial"/>
          <w:b/>
          <w:color w:val="262626"/>
        </w:rPr>
        <w:t xml:space="preserve"> </w:t>
      </w:r>
      <w:r w:rsidR="00214C8E" w:rsidRPr="00222DDA">
        <w:rPr>
          <w:rFonts w:ascii="Arial" w:hAnsi="Arial" w:cs="Arial"/>
          <w:b/>
          <w:color w:val="262626"/>
          <w:sz w:val="28"/>
          <w:szCs w:val="28"/>
        </w:rPr>
        <w:t>Assignments and Weight Value</w:t>
      </w:r>
    </w:p>
    <w:p w14:paraId="6E48F75B" w14:textId="50069D63" w:rsidR="00036A7F" w:rsidRPr="00DE77F6" w:rsidRDefault="00036A7F" w:rsidP="00D6034E">
      <w:pPr>
        <w:widowControl w:val="0"/>
        <w:autoSpaceDE w:val="0"/>
        <w:autoSpaceDN w:val="0"/>
        <w:adjustRightInd w:val="0"/>
        <w:ind w:left="-144" w:right="144"/>
        <w:rPr>
          <w:rFonts w:ascii="Arial" w:hAnsi="Arial" w:cs="Arial"/>
          <w:color w:val="262626"/>
          <w:u w:color="262626"/>
        </w:rPr>
      </w:pPr>
    </w:p>
    <w:tbl>
      <w:tblPr>
        <w:tblStyle w:val="LightGrid"/>
        <w:tblW w:w="6900" w:type="dxa"/>
        <w:tblInd w:w="108" w:type="dxa"/>
        <w:tblLayout w:type="fixed"/>
        <w:tblLook w:val="0000" w:firstRow="0" w:lastRow="0" w:firstColumn="0" w:lastColumn="0" w:noHBand="0" w:noVBand="0"/>
      </w:tblPr>
      <w:tblGrid>
        <w:gridCol w:w="4410"/>
        <w:gridCol w:w="2490"/>
      </w:tblGrid>
      <w:tr w:rsidR="00036A7F" w:rsidRPr="00DE77F6" w14:paraId="74912788"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004657F9" w14:textId="4A5F7ADA" w:rsidR="00036A7F" w:rsidRPr="00DE77F6" w:rsidRDefault="00300BB5" w:rsidP="00D6034E">
            <w:pPr>
              <w:widowControl w:val="0"/>
              <w:autoSpaceDE w:val="0"/>
              <w:autoSpaceDN w:val="0"/>
              <w:adjustRightInd w:val="0"/>
              <w:ind w:left="-144" w:right="144"/>
              <w:rPr>
                <w:rFonts w:ascii="Arial" w:hAnsi="Arial" w:cs="Arial"/>
                <w:color w:val="262626"/>
                <w:u w:color="262626"/>
              </w:rPr>
            </w:pPr>
            <w:r>
              <w:rPr>
                <w:rFonts w:ascii="Arial" w:hAnsi="Arial" w:cs="Arial"/>
                <w:b/>
                <w:bCs/>
                <w:color w:val="262626"/>
                <w:u w:color="262626"/>
              </w:rPr>
              <w:t xml:space="preserve">  </w:t>
            </w:r>
            <w:r w:rsidR="00915DF4" w:rsidRPr="00DE77F6">
              <w:rPr>
                <w:rFonts w:ascii="Arial" w:hAnsi="Arial" w:cs="Arial"/>
                <w:b/>
                <w:bCs/>
                <w:color w:val="262626"/>
                <w:u w:color="262626"/>
              </w:rPr>
              <w:t>Writing</w:t>
            </w:r>
            <w:r w:rsidR="00CD05B0" w:rsidRPr="00DE77F6">
              <w:rPr>
                <w:rFonts w:ascii="Arial" w:hAnsi="Arial" w:cs="Arial"/>
                <w:b/>
                <w:bCs/>
                <w:color w:val="262626"/>
                <w:u w:color="262626"/>
              </w:rPr>
              <w:t xml:space="preserve"> Assignments</w:t>
            </w:r>
          </w:p>
        </w:tc>
        <w:tc>
          <w:tcPr>
            <w:tcW w:w="2490" w:type="dxa"/>
            <w:shd w:val="clear" w:color="auto" w:fill="D9D9D9" w:themeFill="background1" w:themeFillShade="D9"/>
          </w:tcPr>
          <w:p w14:paraId="25A98CF4" w14:textId="611A246E" w:rsidR="00036A7F" w:rsidRPr="00DE77F6" w:rsidRDefault="00300BB5" w:rsidP="00D6034E">
            <w:pPr>
              <w:widowControl w:val="0"/>
              <w:autoSpaceDE w:val="0"/>
              <w:autoSpaceDN w:val="0"/>
              <w:adjustRightInd w:val="0"/>
              <w:ind w:left="-144" w:right="144"/>
              <w:cnfStyle w:val="000000100000" w:firstRow="0" w:lastRow="0" w:firstColumn="0" w:lastColumn="0" w:oddVBand="0" w:evenVBand="0" w:oddHBand="1" w:evenHBand="0" w:firstRowFirstColumn="0" w:firstRowLastColumn="0" w:lastRowFirstColumn="0" w:lastRowLastColumn="0"/>
              <w:rPr>
                <w:rFonts w:ascii="Arial" w:hAnsi="Arial" w:cs="Arial"/>
                <w:b/>
                <w:color w:val="262626"/>
                <w:u w:color="262626"/>
              </w:rPr>
            </w:pPr>
            <w:r>
              <w:rPr>
                <w:rFonts w:ascii="Arial" w:hAnsi="Arial" w:cs="Arial"/>
                <w:b/>
                <w:color w:val="262626"/>
                <w:u w:color="262626"/>
              </w:rPr>
              <w:t xml:space="preserve">       </w:t>
            </w:r>
            <w:r w:rsidR="00915DF4" w:rsidRPr="00DE77F6">
              <w:rPr>
                <w:rFonts w:ascii="Arial" w:hAnsi="Arial" w:cs="Arial"/>
                <w:b/>
                <w:color w:val="262626"/>
                <w:u w:color="262626"/>
              </w:rPr>
              <w:t>Percentage</w:t>
            </w:r>
          </w:p>
        </w:tc>
      </w:tr>
      <w:tr w:rsidR="00036A7F" w:rsidRPr="00DE77F6" w14:paraId="722BCD73"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54D9CFE" w14:textId="4BF8D22A" w:rsidR="00036A7F" w:rsidRPr="00DE77F6" w:rsidRDefault="00036A7F"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color w:val="262626"/>
                <w:u w:color="262626"/>
              </w:rPr>
              <w:t> </w:t>
            </w:r>
            <w:r w:rsidR="00300BB5">
              <w:rPr>
                <w:rFonts w:ascii="Arial" w:hAnsi="Arial" w:cs="Arial"/>
                <w:color w:val="262626"/>
                <w:u w:color="262626"/>
              </w:rPr>
              <w:t xml:space="preserve"> </w:t>
            </w:r>
            <w:r w:rsidR="00DE5DD5" w:rsidRPr="00DE77F6">
              <w:rPr>
                <w:rFonts w:ascii="Arial" w:hAnsi="Arial" w:cs="Arial"/>
                <w:b/>
                <w:color w:val="262626"/>
                <w:u w:color="262626"/>
              </w:rPr>
              <w:t>Journal</w:t>
            </w:r>
          </w:p>
        </w:tc>
        <w:tc>
          <w:tcPr>
            <w:tcW w:w="2490" w:type="dxa"/>
          </w:tcPr>
          <w:p w14:paraId="5D8C8088" w14:textId="7918DC13" w:rsidR="00036A7F" w:rsidRPr="00DE77F6" w:rsidRDefault="00DE5DD5"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05%</w:t>
            </w:r>
          </w:p>
        </w:tc>
      </w:tr>
      <w:tr w:rsidR="00036A7F" w:rsidRPr="00DE77F6" w14:paraId="25B11CFA"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575B223" w14:textId="23A36E59" w:rsidR="00036A7F" w:rsidRPr="00DE77F6" w:rsidRDefault="00ED12CA"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b/>
                <w:color w:val="262626"/>
                <w:u w:color="262626"/>
              </w:rPr>
              <w:t xml:space="preserve"> </w:t>
            </w:r>
            <w:r w:rsidR="00300BB5">
              <w:rPr>
                <w:rFonts w:ascii="Arial" w:hAnsi="Arial" w:cs="Arial"/>
                <w:b/>
                <w:color w:val="262626"/>
                <w:u w:color="262626"/>
              </w:rPr>
              <w:t xml:space="preserve"> </w:t>
            </w:r>
            <w:r w:rsidR="00DE5DD5" w:rsidRPr="00DE77F6">
              <w:rPr>
                <w:rFonts w:ascii="Arial" w:hAnsi="Arial" w:cs="Arial"/>
                <w:b/>
                <w:color w:val="262626"/>
                <w:u w:color="262626"/>
              </w:rPr>
              <w:t>On-line Student Participation</w:t>
            </w:r>
          </w:p>
        </w:tc>
        <w:tc>
          <w:tcPr>
            <w:tcW w:w="2490" w:type="dxa"/>
            <w:shd w:val="clear" w:color="auto" w:fill="D9D9D9" w:themeFill="background1" w:themeFillShade="D9"/>
          </w:tcPr>
          <w:p w14:paraId="5F3F97D8" w14:textId="49BFB033" w:rsidR="00036A7F" w:rsidRPr="00DE77F6" w:rsidRDefault="00DE5DD5"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15%</w:t>
            </w:r>
          </w:p>
        </w:tc>
      </w:tr>
      <w:tr w:rsidR="00036A7F" w:rsidRPr="00DE77F6" w14:paraId="3149BE4D"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6B15EB1" w14:textId="4FCD250C" w:rsidR="00036A7F" w:rsidRPr="00DE77F6" w:rsidRDefault="00DE5DD5"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Pr="00DE77F6">
              <w:rPr>
                <w:rFonts w:ascii="Arial" w:hAnsi="Arial" w:cs="Arial"/>
                <w:b/>
                <w:bCs/>
                <w:color w:val="262626"/>
                <w:u w:color="262626"/>
              </w:rPr>
              <w:t>Timed Writings (5)</w:t>
            </w:r>
            <w:r w:rsidR="00036A7F" w:rsidRPr="00DE77F6">
              <w:rPr>
                <w:rFonts w:ascii="Arial" w:hAnsi="Arial" w:cs="Arial"/>
                <w:b/>
                <w:bCs/>
                <w:color w:val="262626"/>
                <w:u w:color="262626"/>
              </w:rPr>
              <w:t xml:space="preserve"> </w:t>
            </w:r>
          </w:p>
        </w:tc>
        <w:tc>
          <w:tcPr>
            <w:tcW w:w="2490" w:type="dxa"/>
          </w:tcPr>
          <w:p w14:paraId="2D8A64CC" w14:textId="59D77290" w:rsidR="00036A7F" w:rsidRPr="00DE77F6" w:rsidRDefault="00DE5DD5"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2</w:t>
            </w:r>
            <w:r w:rsidR="002F240B" w:rsidRPr="00DE77F6">
              <w:rPr>
                <w:rFonts w:ascii="Arial" w:hAnsi="Arial" w:cs="Arial"/>
                <w:color w:val="262626"/>
                <w:u w:color="262626"/>
              </w:rPr>
              <w:t>0</w:t>
            </w:r>
            <w:r w:rsidR="00036A7F" w:rsidRPr="00DE77F6">
              <w:rPr>
                <w:rFonts w:ascii="Arial" w:hAnsi="Arial" w:cs="Arial"/>
                <w:color w:val="262626"/>
                <w:u w:color="262626"/>
              </w:rPr>
              <w:t>%</w:t>
            </w:r>
          </w:p>
        </w:tc>
      </w:tr>
      <w:tr w:rsidR="00036A7F" w:rsidRPr="00DE77F6" w14:paraId="3B4DEEF6"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751661CB" w14:textId="0C131999" w:rsidR="00036A7F" w:rsidRPr="00DE77F6" w:rsidRDefault="00DE5DD5"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00036A7F" w:rsidRPr="00DE77F6">
              <w:rPr>
                <w:rFonts w:ascii="Arial" w:hAnsi="Arial" w:cs="Arial"/>
                <w:b/>
                <w:bCs/>
                <w:color w:val="262626"/>
                <w:u w:color="262626"/>
              </w:rPr>
              <w:t>Article Review (article provided)</w:t>
            </w:r>
          </w:p>
        </w:tc>
        <w:tc>
          <w:tcPr>
            <w:tcW w:w="2490" w:type="dxa"/>
            <w:shd w:val="clear" w:color="auto" w:fill="D9D9D9" w:themeFill="background1" w:themeFillShade="D9"/>
          </w:tcPr>
          <w:p w14:paraId="76B29012" w14:textId="3952D694" w:rsidR="00036A7F" w:rsidRPr="00DE77F6" w:rsidRDefault="002F240B"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10</w:t>
            </w:r>
            <w:r w:rsidR="00036A7F" w:rsidRPr="00DE77F6">
              <w:rPr>
                <w:rFonts w:ascii="Arial" w:hAnsi="Arial" w:cs="Arial"/>
                <w:color w:val="262626"/>
                <w:u w:color="262626"/>
              </w:rPr>
              <w:t>%</w:t>
            </w:r>
          </w:p>
        </w:tc>
      </w:tr>
      <w:tr w:rsidR="00036A7F" w:rsidRPr="00DE77F6" w14:paraId="23056DAC"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37D526EA" w14:textId="53C9CD0F" w:rsidR="00036A7F" w:rsidRPr="00DE77F6" w:rsidRDefault="00036A7F"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color w:val="262626"/>
                <w:u w:color="262626"/>
              </w:rPr>
              <w:t> </w:t>
            </w:r>
            <w:r w:rsidR="00300BB5">
              <w:rPr>
                <w:rFonts w:ascii="Arial" w:hAnsi="Arial" w:cs="Arial"/>
                <w:color w:val="262626"/>
                <w:u w:color="262626"/>
              </w:rPr>
              <w:t xml:space="preserve"> </w:t>
            </w:r>
            <w:r w:rsidR="00DE5DD5" w:rsidRPr="00DE77F6">
              <w:rPr>
                <w:rFonts w:ascii="Arial" w:hAnsi="Arial" w:cs="Arial"/>
                <w:b/>
                <w:color w:val="262626"/>
                <w:u w:color="262626"/>
              </w:rPr>
              <w:t xml:space="preserve">Workbook </w:t>
            </w:r>
            <w:r w:rsidR="00ED12CA" w:rsidRPr="00DE77F6">
              <w:rPr>
                <w:rFonts w:ascii="Arial" w:hAnsi="Arial" w:cs="Arial"/>
                <w:b/>
                <w:color w:val="262626"/>
                <w:u w:color="262626"/>
              </w:rPr>
              <w:t>Exercises </w:t>
            </w:r>
          </w:p>
        </w:tc>
        <w:tc>
          <w:tcPr>
            <w:tcW w:w="2490" w:type="dxa"/>
          </w:tcPr>
          <w:p w14:paraId="0742A6CB" w14:textId="39FEC48E" w:rsidR="00036A7F"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05</w:t>
            </w:r>
            <w:r w:rsidR="00036A7F" w:rsidRPr="00DE77F6">
              <w:rPr>
                <w:rFonts w:ascii="Arial" w:hAnsi="Arial" w:cs="Arial"/>
                <w:color w:val="262626"/>
                <w:u w:color="262626"/>
              </w:rPr>
              <w:t>%</w:t>
            </w:r>
          </w:p>
        </w:tc>
      </w:tr>
      <w:tr w:rsidR="00036A7F" w:rsidRPr="00DE77F6" w14:paraId="0861C6EF"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224D349B" w14:textId="7FCCA76A" w:rsidR="00036A7F" w:rsidRPr="00DE77F6" w:rsidRDefault="00ED12CA"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b/>
                <w:color w:val="262626"/>
                <w:u w:color="262626"/>
              </w:rPr>
              <w:t xml:space="preserve"> </w:t>
            </w:r>
            <w:r w:rsidR="00300BB5">
              <w:rPr>
                <w:rFonts w:ascii="Arial" w:hAnsi="Arial" w:cs="Arial"/>
                <w:b/>
                <w:color w:val="262626"/>
                <w:u w:color="262626"/>
              </w:rPr>
              <w:t xml:space="preserve"> </w:t>
            </w:r>
            <w:r w:rsidRPr="00DE77F6">
              <w:rPr>
                <w:rFonts w:ascii="Arial" w:hAnsi="Arial" w:cs="Arial"/>
                <w:b/>
                <w:color w:val="262626"/>
                <w:u w:color="262626"/>
              </w:rPr>
              <w:t>Literature Review (article provided)</w:t>
            </w:r>
          </w:p>
        </w:tc>
        <w:tc>
          <w:tcPr>
            <w:tcW w:w="2490" w:type="dxa"/>
            <w:shd w:val="clear" w:color="auto" w:fill="D9D9D9" w:themeFill="background1" w:themeFillShade="D9"/>
          </w:tcPr>
          <w:p w14:paraId="06E7DEFA" w14:textId="7DC75ECA" w:rsidR="00036A7F" w:rsidRPr="00DE77F6" w:rsidRDefault="002F240B"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10</w:t>
            </w:r>
            <w:r w:rsidR="00036A7F" w:rsidRPr="00DE77F6">
              <w:rPr>
                <w:rFonts w:ascii="Arial" w:hAnsi="Arial" w:cs="Arial"/>
                <w:color w:val="262626"/>
                <w:u w:color="262626"/>
              </w:rPr>
              <w:t>%</w:t>
            </w:r>
          </w:p>
        </w:tc>
      </w:tr>
      <w:tr w:rsidR="00036A7F" w:rsidRPr="00DE77F6" w14:paraId="0D3283BE"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2E7B0463" w14:textId="77777777" w:rsidR="0002468B" w:rsidRDefault="00ED12CA" w:rsidP="00D6034E">
            <w:pPr>
              <w:widowControl w:val="0"/>
              <w:autoSpaceDE w:val="0"/>
              <w:autoSpaceDN w:val="0"/>
              <w:adjustRightInd w:val="0"/>
              <w:ind w:left="-144" w:right="144"/>
              <w:rPr>
                <w:rFonts w:ascii="Arial" w:hAnsi="Arial" w:cs="Arial"/>
                <w:b/>
                <w:bCs/>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0002468B">
              <w:rPr>
                <w:rFonts w:ascii="Arial" w:hAnsi="Arial" w:cs="Arial"/>
                <w:b/>
                <w:bCs/>
                <w:color w:val="262626"/>
                <w:u w:color="262626"/>
              </w:rPr>
              <w:t xml:space="preserve">Research Paper (first drafts)   </w:t>
            </w:r>
          </w:p>
          <w:p w14:paraId="621F6F21" w14:textId="5823DC88" w:rsidR="00300BB5" w:rsidRDefault="0002468B" w:rsidP="00D6034E">
            <w:pPr>
              <w:widowControl w:val="0"/>
              <w:autoSpaceDE w:val="0"/>
              <w:autoSpaceDN w:val="0"/>
              <w:adjustRightInd w:val="0"/>
              <w:ind w:left="-144" w:right="144"/>
              <w:rPr>
                <w:rFonts w:ascii="Arial" w:hAnsi="Arial" w:cs="Arial"/>
                <w:b/>
                <w:bCs/>
                <w:color w:val="262626"/>
                <w:u w:color="262626"/>
              </w:rPr>
            </w:pPr>
            <w:r>
              <w:rPr>
                <w:rFonts w:ascii="Arial" w:hAnsi="Arial" w:cs="Arial"/>
                <w:b/>
                <w:bCs/>
                <w:color w:val="262626"/>
                <w:u w:color="262626"/>
              </w:rPr>
              <w:t xml:space="preserve">  </w:t>
            </w:r>
            <w:r w:rsidR="00ED12CA" w:rsidRPr="00DE77F6">
              <w:rPr>
                <w:rFonts w:ascii="Arial" w:hAnsi="Arial" w:cs="Arial"/>
                <w:b/>
                <w:bCs/>
                <w:color w:val="262626"/>
                <w:u w:color="262626"/>
              </w:rPr>
              <w:t>Annotat</w:t>
            </w:r>
            <w:r w:rsidR="00300BB5">
              <w:rPr>
                <w:rFonts w:ascii="Arial" w:hAnsi="Arial" w:cs="Arial"/>
                <w:b/>
                <w:bCs/>
                <w:color w:val="262626"/>
                <w:u w:color="262626"/>
              </w:rPr>
              <w:t xml:space="preserve">ed Bibliography,      </w:t>
            </w:r>
          </w:p>
          <w:p w14:paraId="2A197573" w14:textId="70A0C12A" w:rsidR="00036A7F" w:rsidRPr="00DE77F6" w:rsidRDefault="00300BB5" w:rsidP="00300BB5">
            <w:pPr>
              <w:widowControl w:val="0"/>
              <w:autoSpaceDE w:val="0"/>
              <w:autoSpaceDN w:val="0"/>
              <w:adjustRightInd w:val="0"/>
              <w:ind w:right="144"/>
              <w:rPr>
                <w:rFonts w:ascii="Arial" w:hAnsi="Arial" w:cs="Arial"/>
                <w:color w:val="262626"/>
                <w:u w:color="262626"/>
              </w:rPr>
            </w:pPr>
            <w:r>
              <w:rPr>
                <w:rFonts w:ascii="Arial" w:hAnsi="Arial" w:cs="Arial"/>
                <w:b/>
                <w:bCs/>
                <w:color w:val="262626"/>
                <w:u w:color="262626"/>
              </w:rPr>
              <w:t xml:space="preserve">Introduction, </w:t>
            </w:r>
            <w:r w:rsidR="00ED12CA" w:rsidRPr="00DE77F6">
              <w:rPr>
                <w:rFonts w:ascii="Arial" w:hAnsi="Arial" w:cs="Arial"/>
                <w:b/>
                <w:bCs/>
                <w:color w:val="262626"/>
                <w:u w:color="262626"/>
              </w:rPr>
              <w:t>Abstract – first drafts</w:t>
            </w:r>
          </w:p>
        </w:tc>
        <w:tc>
          <w:tcPr>
            <w:tcW w:w="2490" w:type="dxa"/>
          </w:tcPr>
          <w:p w14:paraId="5C5DBA76" w14:textId="77777777" w:rsidR="00ED12CA"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p>
          <w:p w14:paraId="2DBB8037" w14:textId="648C581A" w:rsidR="00036A7F"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15</w:t>
            </w:r>
            <w:r w:rsidR="00036A7F" w:rsidRPr="00DE77F6">
              <w:rPr>
                <w:rFonts w:ascii="Arial" w:hAnsi="Arial" w:cs="Arial"/>
                <w:color w:val="262626"/>
                <w:u w:color="262626"/>
              </w:rPr>
              <w:t>%</w:t>
            </w:r>
          </w:p>
        </w:tc>
      </w:tr>
      <w:tr w:rsidR="00036A7F" w:rsidRPr="00DE77F6" w14:paraId="24F84C5D"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65F4C79E" w14:textId="73B748E1"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ED12CA" w:rsidRPr="00DE77F6">
              <w:rPr>
                <w:rFonts w:ascii="Arial" w:hAnsi="Arial" w:cs="Arial"/>
                <w:b/>
                <w:bCs/>
                <w:color w:val="262626"/>
                <w:u w:color="262626"/>
              </w:rPr>
              <w:t>Final Research Paper</w:t>
            </w:r>
            <w:r w:rsidR="00A21A13">
              <w:rPr>
                <w:rFonts w:ascii="Arial" w:hAnsi="Arial" w:cs="Arial"/>
                <w:b/>
                <w:bCs/>
                <w:color w:val="262626"/>
                <w:u w:color="262626"/>
              </w:rPr>
              <w:t xml:space="preserve"> (entire paper)</w:t>
            </w:r>
          </w:p>
        </w:tc>
        <w:tc>
          <w:tcPr>
            <w:tcW w:w="2490" w:type="dxa"/>
            <w:shd w:val="clear" w:color="auto" w:fill="D9D9D9" w:themeFill="background1" w:themeFillShade="D9"/>
          </w:tcPr>
          <w:p w14:paraId="7A9AF00E" w14:textId="771CCCDC" w:rsidR="00036A7F" w:rsidRPr="00DE77F6" w:rsidRDefault="00300BB5"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Pr>
                <w:rFonts w:ascii="Arial" w:hAnsi="Arial" w:cs="Arial"/>
                <w:color w:val="262626"/>
                <w:u w:color="262626"/>
              </w:rPr>
              <w:t>2</w:t>
            </w:r>
            <w:r w:rsidR="00ED12CA" w:rsidRPr="00DE77F6">
              <w:rPr>
                <w:rFonts w:ascii="Arial" w:hAnsi="Arial" w:cs="Arial"/>
                <w:color w:val="262626"/>
                <w:u w:color="262626"/>
              </w:rPr>
              <w:t>0</w:t>
            </w:r>
            <w:r w:rsidR="00036A7F" w:rsidRPr="00DE77F6">
              <w:rPr>
                <w:rFonts w:ascii="Arial" w:hAnsi="Arial" w:cs="Arial"/>
                <w:color w:val="262626"/>
                <w:u w:color="262626"/>
              </w:rPr>
              <w:t>%</w:t>
            </w:r>
          </w:p>
        </w:tc>
      </w:tr>
      <w:tr w:rsidR="00036A7F" w:rsidRPr="00DE77F6" w14:paraId="6F7F525B"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64964840"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tc>
        <w:tc>
          <w:tcPr>
            <w:tcW w:w="2490" w:type="dxa"/>
          </w:tcPr>
          <w:p w14:paraId="745EAF7D" w14:textId="77777777" w:rsidR="00036A7F" w:rsidRPr="00DE77F6" w:rsidRDefault="00036A7F" w:rsidP="00D6034E">
            <w:pPr>
              <w:widowControl w:val="0"/>
              <w:autoSpaceDE w:val="0"/>
              <w:autoSpaceDN w:val="0"/>
              <w:adjustRightInd w:val="0"/>
              <w:ind w:left="-144" w:right="144"/>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 </w:t>
            </w:r>
          </w:p>
        </w:tc>
      </w:tr>
      <w:tr w:rsidR="00036A7F" w:rsidRPr="00DE77F6" w14:paraId="6F3E5680"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F1DDFEA" w14:textId="437468B4" w:rsidR="00036A7F" w:rsidRPr="00DE77F6" w:rsidRDefault="00300BB5" w:rsidP="00D6034E">
            <w:pPr>
              <w:widowControl w:val="0"/>
              <w:autoSpaceDE w:val="0"/>
              <w:autoSpaceDN w:val="0"/>
              <w:adjustRightInd w:val="0"/>
              <w:ind w:left="-144" w:right="144"/>
              <w:rPr>
                <w:rFonts w:ascii="Arial" w:hAnsi="Arial" w:cs="Arial"/>
                <w:color w:val="262626"/>
                <w:u w:color="262626"/>
              </w:rPr>
            </w:pPr>
            <w:r>
              <w:rPr>
                <w:rFonts w:ascii="Arial" w:hAnsi="Arial" w:cs="Arial"/>
                <w:b/>
                <w:bCs/>
                <w:color w:val="262626"/>
                <w:u w:color="262626"/>
              </w:rPr>
              <w:t xml:space="preserve">                </w:t>
            </w:r>
            <w:r w:rsidR="00036A7F" w:rsidRPr="00DE77F6">
              <w:rPr>
                <w:rFonts w:ascii="Arial" w:hAnsi="Arial" w:cs="Arial"/>
                <w:b/>
                <w:bCs/>
                <w:color w:val="262626"/>
                <w:u w:color="262626"/>
              </w:rPr>
              <w:t>TOTAL</w:t>
            </w:r>
          </w:p>
        </w:tc>
        <w:tc>
          <w:tcPr>
            <w:tcW w:w="2490" w:type="dxa"/>
            <w:shd w:val="clear" w:color="auto" w:fill="D9D9D9" w:themeFill="background1" w:themeFillShade="D9"/>
          </w:tcPr>
          <w:p w14:paraId="5823C4B6" w14:textId="26EC17F3" w:rsidR="00036A7F" w:rsidRPr="00DE77F6" w:rsidRDefault="00036A7F"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b/>
                <w:bCs/>
                <w:color w:val="262626"/>
                <w:u w:color="262626"/>
              </w:rPr>
              <w:t>100%</w:t>
            </w:r>
          </w:p>
        </w:tc>
      </w:tr>
    </w:tbl>
    <w:p w14:paraId="02D27DA5"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p w14:paraId="192B7801" w14:textId="77777777" w:rsidR="00FA573F" w:rsidRDefault="00FA573F" w:rsidP="00D6034E">
      <w:pPr>
        <w:widowControl w:val="0"/>
        <w:autoSpaceDE w:val="0"/>
        <w:autoSpaceDN w:val="0"/>
        <w:adjustRightInd w:val="0"/>
        <w:ind w:left="-144" w:right="144"/>
        <w:rPr>
          <w:rFonts w:ascii="Arial" w:hAnsi="Arial" w:cs="Arial"/>
          <w:b/>
          <w:bCs/>
          <w:color w:val="262626"/>
          <w:sz w:val="28"/>
          <w:szCs w:val="28"/>
        </w:rPr>
      </w:pPr>
    </w:p>
    <w:p w14:paraId="16A017F8" w14:textId="389977B1" w:rsidR="00036A7F" w:rsidRPr="00A33AB3" w:rsidRDefault="00C72183" w:rsidP="00D6034E">
      <w:pPr>
        <w:widowControl w:val="0"/>
        <w:autoSpaceDE w:val="0"/>
        <w:autoSpaceDN w:val="0"/>
        <w:adjustRightInd w:val="0"/>
        <w:ind w:left="-144" w:right="144"/>
        <w:rPr>
          <w:rFonts w:ascii="Arial" w:hAnsi="Arial" w:cs="Arial"/>
          <w:color w:val="262626"/>
          <w:sz w:val="28"/>
          <w:szCs w:val="28"/>
        </w:rPr>
      </w:pPr>
      <w:r>
        <w:rPr>
          <w:rFonts w:ascii="Arial" w:hAnsi="Arial" w:cs="Arial"/>
          <w:b/>
          <w:bCs/>
          <w:color w:val="262626"/>
          <w:sz w:val="28"/>
          <w:szCs w:val="28"/>
        </w:rPr>
        <w:t>Final</w:t>
      </w:r>
      <w:r w:rsidR="00FA573F">
        <w:rPr>
          <w:rFonts w:ascii="Arial" w:hAnsi="Arial" w:cs="Arial"/>
          <w:b/>
          <w:bCs/>
          <w:color w:val="262626"/>
          <w:sz w:val="28"/>
          <w:szCs w:val="28"/>
        </w:rPr>
        <w:t xml:space="preserve"> Per</w:t>
      </w:r>
      <w:r>
        <w:rPr>
          <w:rFonts w:ascii="Arial" w:hAnsi="Arial" w:cs="Arial"/>
          <w:b/>
          <w:bCs/>
          <w:color w:val="262626"/>
          <w:sz w:val="28"/>
          <w:szCs w:val="28"/>
        </w:rPr>
        <w:t>centage Points and Grade</w:t>
      </w:r>
      <w:r w:rsidR="00FA573F">
        <w:rPr>
          <w:rFonts w:ascii="Arial" w:hAnsi="Arial" w:cs="Arial"/>
          <w:b/>
          <w:bCs/>
          <w:color w:val="262626"/>
          <w:sz w:val="28"/>
          <w:szCs w:val="28"/>
        </w:rPr>
        <w:t xml:space="preserve"> Spread</w:t>
      </w:r>
    </w:p>
    <w:p w14:paraId="16C44FCD"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This course will be using the +/- system on final grades based on the following percentages:</w:t>
      </w:r>
    </w:p>
    <w:p w14:paraId="043622A0" w14:textId="77777777" w:rsidR="00915DF4" w:rsidRPr="00DE77F6" w:rsidRDefault="00915DF4" w:rsidP="00D6034E">
      <w:pPr>
        <w:widowControl w:val="0"/>
        <w:autoSpaceDE w:val="0"/>
        <w:autoSpaceDN w:val="0"/>
        <w:adjustRightInd w:val="0"/>
        <w:ind w:left="-144" w:right="144"/>
        <w:rPr>
          <w:rFonts w:ascii="Arial" w:hAnsi="Arial" w:cs="Arial"/>
          <w:color w:val="262626"/>
          <w:u w:color="262626"/>
        </w:rPr>
      </w:pPr>
    </w:p>
    <w:p w14:paraId="4165C76F" w14:textId="77777777" w:rsidR="00B35439" w:rsidRPr="00280C44" w:rsidRDefault="00B35439" w:rsidP="00B35439">
      <w:pPr>
        <w:rPr>
          <w:rFonts w:ascii="Arial" w:hAnsi="Arial" w:cs="Arial"/>
        </w:rPr>
      </w:pPr>
      <w:r w:rsidRPr="00280C44">
        <w:rPr>
          <w:rFonts w:ascii="Arial" w:hAnsi="Arial" w:cs="Arial"/>
        </w:rPr>
        <w:t>10</w:t>
      </w:r>
      <w:r>
        <w:rPr>
          <w:rFonts w:ascii="Arial" w:hAnsi="Arial" w:cs="Arial"/>
        </w:rPr>
        <w:t>0 – 94% = A          93 - 89</w:t>
      </w:r>
      <w:r w:rsidRPr="00280C44">
        <w:rPr>
          <w:rFonts w:ascii="Arial" w:hAnsi="Arial" w:cs="Arial"/>
        </w:rPr>
        <w:t>% = A-</w:t>
      </w:r>
    </w:p>
    <w:p w14:paraId="78A0CA75" w14:textId="77777777" w:rsidR="00B35439" w:rsidRPr="00280C44" w:rsidRDefault="00B35439" w:rsidP="00B35439">
      <w:pPr>
        <w:rPr>
          <w:rFonts w:ascii="Arial" w:hAnsi="Arial" w:cs="Arial"/>
        </w:rPr>
      </w:pPr>
      <w:r>
        <w:rPr>
          <w:rFonts w:ascii="Arial" w:hAnsi="Arial" w:cs="Arial"/>
        </w:rPr>
        <w:t xml:space="preserve">  88 – 85% = B</w:t>
      </w:r>
      <w:proofErr w:type="gramStart"/>
      <w:r>
        <w:rPr>
          <w:rFonts w:ascii="Arial" w:hAnsi="Arial" w:cs="Arial"/>
        </w:rPr>
        <w:t>+        84</w:t>
      </w:r>
      <w:proofErr w:type="gramEnd"/>
      <w:r>
        <w:rPr>
          <w:rFonts w:ascii="Arial" w:hAnsi="Arial" w:cs="Arial"/>
        </w:rPr>
        <w:t xml:space="preserve"> - 82% = B       81 - 79</w:t>
      </w:r>
      <w:r w:rsidRPr="00280C44">
        <w:rPr>
          <w:rFonts w:ascii="Arial" w:hAnsi="Arial" w:cs="Arial"/>
        </w:rPr>
        <w:t xml:space="preserve">% = B-     </w:t>
      </w:r>
    </w:p>
    <w:p w14:paraId="4B83E23D" w14:textId="77777777" w:rsidR="00B35439" w:rsidRPr="00280C44" w:rsidRDefault="00B35439" w:rsidP="00B35439">
      <w:pPr>
        <w:rPr>
          <w:rFonts w:ascii="Arial" w:hAnsi="Arial" w:cs="Arial"/>
        </w:rPr>
      </w:pPr>
      <w:r w:rsidRPr="00280C44">
        <w:rPr>
          <w:rFonts w:ascii="Arial" w:hAnsi="Arial" w:cs="Arial"/>
        </w:rPr>
        <w:t xml:space="preserve">  </w:t>
      </w:r>
      <w:r>
        <w:rPr>
          <w:rFonts w:ascii="Arial" w:hAnsi="Arial" w:cs="Arial"/>
        </w:rPr>
        <w:t>78 – 74% = C</w:t>
      </w:r>
      <w:proofErr w:type="gramStart"/>
      <w:r>
        <w:rPr>
          <w:rFonts w:ascii="Arial" w:hAnsi="Arial" w:cs="Arial"/>
        </w:rPr>
        <w:t>+        73</w:t>
      </w:r>
      <w:proofErr w:type="gramEnd"/>
      <w:r>
        <w:rPr>
          <w:rFonts w:ascii="Arial" w:hAnsi="Arial" w:cs="Arial"/>
        </w:rPr>
        <w:t xml:space="preserve"> - 70</w:t>
      </w:r>
      <w:r w:rsidRPr="00280C44">
        <w:rPr>
          <w:rFonts w:ascii="Arial" w:hAnsi="Arial" w:cs="Arial"/>
        </w:rPr>
        <w:t>% = C</w:t>
      </w:r>
      <w:r>
        <w:rPr>
          <w:rFonts w:ascii="Arial" w:hAnsi="Arial" w:cs="Arial"/>
        </w:rPr>
        <w:t xml:space="preserve">           </w:t>
      </w:r>
    </w:p>
    <w:p w14:paraId="1D8B2231" w14:textId="77777777" w:rsidR="00B35439" w:rsidRDefault="00B35439" w:rsidP="00B35439">
      <w:pPr>
        <w:rPr>
          <w:rFonts w:ascii="Arial" w:hAnsi="Arial" w:cs="Arial"/>
        </w:rPr>
      </w:pPr>
      <w:r>
        <w:rPr>
          <w:rFonts w:ascii="Arial" w:hAnsi="Arial" w:cs="Arial"/>
        </w:rPr>
        <w:t xml:space="preserve">  69 – 65% = D</w:t>
      </w:r>
      <w:proofErr w:type="gramStart"/>
      <w:r>
        <w:rPr>
          <w:rFonts w:ascii="Arial" w:hAnsi="Arial" w:cs="Arial"/>
        </w:rPr>
        <w:t>+        64</w:t>
      </w:r>
      <w:proofErr w:type="gramEnd"/>
      <w:r>
        <w:rPr>
          <w:rFonts w:ascii="Arial" w:hAnsi="Arial" w:cs="Arial"/>
        </w:rPr>
        <w:t xml:space="preserve"> - 60% = D      59% and below = F</w:t>
      </w:r>
    </w:p>
    <w:p w14:paraId="43189782" w14:textId="77777777" w:rsidR="00F84577" w:rsidRDefault="00F84577" w:rsidP="00D6034E">
      <w:pPr>
        <w:widowControl w:val="0"/>
        <w:autoSpaceDE w:val="0"/>
        <w:autoSpaceDN w:val="0"/>
        <w:adjustRightInd w:val="0"/>
        <w:ind w:left="-144" w:right="144"/>
        <w:rPr>
          <w:rFonts w:ascii="Arial" w:hAnsi="Arial" w:cs="Arial"/>
          <w:color w:val="262626"/>
          <w:u w:color="262626"/>
        </w:rPr>
      </w:pPr>
    </w:p>
    <w:p w14:paraId="17743F58" w14:textId="11D5F8E8" w:rsidR="00036A7F" w:rsidRPr="00DE77F6" w:rsidRDefault="00F72C42" w:rsidP="00D6034E">
      <w:pPr>
        <w:widowControl w:val="0"/>
        <w:autoSpaceDE w:val="0"/>
        <w:autoSpaceDN w:val="0"/>
        <w:adjustRightInd w:val="0"/>
        <w:ind w:left="-144" w:right="144"/>
        <w:rPr>
          <w:rFonts w:ascii="Arial" w:hAnsi="Arial" w:cs="Arial"/>
          <w:color w:val="262626"/>
          <w:u w:color="262626"/>
        </w:rPr>
      </w:pPr>
      <w:r>
        <w:rPr>
          <w:rFonts w:ascii="Arial" w:hAnsi="Arial" w:cs="Arial"/>
          <w:i/>
          <w:color w:val="262626"/>
          <w:u w:color="262626"/>
        </w:rPr>
        <w:t xml:space="preserve">NOTE:  </w:t>
      </w:r>
      <w:r w:rsidR="00036A7F" w:rsidRPr="00DE77F6">
        <w:rPr>
          <w:rFonts w:ascii="Arial" w:hAnsi="Arial" w:cs="Arial"/>
          <w:color w:val="262626"/>
          <w:u w:color="262626"/>
        </w:rPr>
        <w:t xml:space="preserve">To receive a grade for this course, students must complete </w:t>
      </w:r>
      <w:r w:rsidR="00036A7F" w:rsidRPr="00DE77F6">
        <w:rPr>
          <w:rFonts w:ascii="Arial" w:hAnsi="Arial" w:cs="Arial"/>
          <w:color w:val="262626"/>
          <w:u w:val="single" w:color="262626"/>
        </w:rPr>
        <w:t>all</w:t>
      </w:r>
      <w:r w:rsidR="00C57BF8" w:rsidRPr="00DE77F6">
        <w:rPr>
          <w:rFonts w:ascii="Arial" w:hAnsi="Arial" w:cs="Arial"/>
          <w:color w:val="262626"/>
          <w:u w:color="262626"/>
        </w:rPr>
        <w:t xml:space="preserve"> course </w:t>
      </w:r>
      <w:r w:rsidR="00036A7F" w:rsidRPr="00DE77F6">
        <w:rPr>
          <w:rFonts w:ascii="Arial" w:hAnsi="Arial" w:cs="Arial"/>
          <w:color w:val="262626"/>
          <w:u w:color="262626"/>
        </w:rPr>
        <w:t>requirements.  Failure to complete any of them may result in a failing grade for the course.  Students may dispute assignment, examination and course grades at the instructor’s convenience (or during office hours).  It is important to note, however, that upon review, the instructor reserves the right to increase as well as decrease the grade in question.  </w:t>
      </w:r>
      <w:r w:rsidR="00036A7F" w:rsidRPr="00942486">
        <w:rPr>
          <w:rFonts w:ascii="Arial" w:hAnsi="Arial" w:cs="Arial"/>
          <w:color w:val="FF0000"/>
          <w:sz w:val="28"/>
          <w:szCs w:val="28"/>
          <w:u w:val="single" w:color="262626"/>
        </w:rPr>
        <w:t>Instructor will not accept late assignments</w:t>
      </w:r>
      <w:r w:rsidR="00036A7F" w:rsidRPr="00942486">
        <w:rPr>
          <w:rFonts w:ascii="Arial" w:hAnsi="Arial" w:cs="Arial"/>
          <w:color w:val="FF0000"/>
          <w:sz w:val="28"/>
          <w:szCs w:val="28"/>
          <w:u w:color="262626"/>
        </w:rPr>
        <w:t>.</w:t>
      </w:r>
    </w:p>
    <w:p w14:paraId="4AB6BD59" w14:textId="77777777" w:rsidR="00F84577" w:rsidRDefault="00F84577" w:rsidP="00F84577">
      <w:pPr>
        <w:widowControl w:val="0"/>
        <w:autoSpaceDE w:val="0"/>
        <w:autoSpaceDN w:val="0"/>
        <w:adjustRightInd w:val="0"/>
        <w:ind w:left="-180" w:right="144"/>
        <w:rPr>
          <w:rFonts w:ascii="Arial" w:hAnsi="Arial" w:cs="Arial"/>
          <w:color w:val="262626"/>
          <w:u w:color="262626"/>
        </w:rPr>
      </w:pPr>
    </w:p>
    <w:p w14:paraId="324A8688" w14:textId="77777777" w:rsidR="00036A7F" w:rsidRPr="00DE77F6" w:rsidRDefault="00036A7F" w:rsidP="00D6034E">
      <w:pPr>
        <w:widowControl w:val="0"/>
        <w:autoSpaceDE w:val="0"/>
        <w:autoSpaceDN w:val="0"/>
        <w:adjustRightInd w:val="0"/>
        <w:ind w:left="-144" w:right="144"/>
        <w:rPr>
          <w:rFonts w:ascii="Arial" w:hAnsi="Arial" w:cs="Arial"/>
          <w:color w:val="262626"/>
          <w:sz w:val="28"/>
          <w:szCs w:val="28"/>
          <w:u w:val="single"/>
        </w:rPr>
      </w:pPr>
      <w:r w:rsidRPr="00DE77F6">
        <w:rPr>
          <w:rFonts w:ascii="Arial" w:hAnsi="Arial" w:cs="Arial"/>
          <w:b/>
          <w:bCs/>
          <w:color w:val="262626"/>
          <w:sz w:val="28"/>
          <w:szCs w:val="28"/>
          <w:u w:val="single"/>
        </w:rPr>
        <w:t>Rewrites &amp; Revisions</w:t>
      </w:r>
    </w:p>
    <w:p w14:paraId="7017D0AB" w14:textId="77777777" w:rsidR="00A91E4B"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This class requires students to keep pace with the course material and complete the assignments by the scheduled due-date.  Notwithstanding, students may revise and resubmit certain assignments for up to half the difference between the total amount of points possible for the assignment and the student’s original score.  The instructor has the sole discretion to award additional points and to determine which assignments are eligible for rewrites.  Rewrites and revisions are subject to the following conditions:</w:t>
      </w:r>
    </w:p>
    <w:p w14:paraId="5CAD11FA"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p w14:paraId="737AC14A" w14:textId="77777777" w:rsid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 xml:space="preserve">The original assignment is complete and timely (Does not include Book </w:t>
      </w:r>
      <w:r w:rsidR="00942486">
        <w:rPr>
          <w:rFonts w:ascii="Arial" w:hAnsi="Arial" w:cs="Arial"/>
          <w:color w:val="262626"/>
          <w:u w:color="262626"/>
        </w:rPr>
        <w:t xml:space="preserve">   </w:t>
      </w:r>
    </w:p>
    <w:p w14:paraId="76978659" w14:textId="4CE5F21B" w:rsidR="00036A7F"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r w:rsidR="00036A7F" w:rsidRPr="00DE77F6">
        <w:rPr>
          <w:rFonts w:ascii="Arial" w:hAnsi="Arial" w:cs="Arial"/>
          <w:color w:val="262626"/>
          <w:u w:color="262626"/>
        </w:rPr>
        <w:t>Review or Final Research Paper).     </w:t>
      </w:r>
    </w:p>
    <w:p w14:paraId="2E09FF11" w14:textId="77777777" w:rsidR="00036A7F" w:rsidRPr="00DE77F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All previous assignments are complete and timely.         </w:t>
      </w:r>
    </w:p>
    <w:p w14:paraId="2C85DCE9" w14:textId="77777777" w:rsid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 xml:space="preserve">The student, and the student alone, made the actual and material </w:t>
      </w:r>
    </w:p>
    <w:p w14:paraId="74996DBB" w14:textId="77777777" w:rsidR="0094248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proofErr w:type="gramStart"/>
      <w:r w:rsidR="00036A7F" w:rsidRPr="00DE77F6">
        <w:rPr>
          <w:rFonts w:ascii="Arial" w:hAnsi="Arial" w:cs="Arial"/>
          <w:color w:val="262626"/>
          <w:u w:color="262626"/>
        </w:rPr>
        <w:t>improvements</w:t>
      </w:r>
      <w:proofErr w:type="gramEnd"/>
      <w:r w:rsidR="00036A7F" w:rsidRPr="00DE77F6">
        <w:rPr>
          <w:rFonts w:ascii="Arial" w:hAnsi="Arial" w:cs="Arial"/>
          <w:color w:val="262626"/>
          <w:u w:color="262626"/>
        </w:rPr>
        <w:t xml:space="preserve"> to the assignment (this does not include assistance the </w:t>
      </w:r>
    </w:p>
    <w:p w14:paraId="508AF708" w14:textId="31463C12" w:rsidR="00036A7F"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proofErr w:type="gramStart"/>
      <w:r w:rsidR="00036A7F" w:rsidRPr="00DE77F6">
        <w:rPr>
          <w:rFonts w:ascii="Arial" w:hAnsi="Arial" w:cs="Arial"/>
          <w:color w:val="262626"/>
          <w:u w:color="262626"/>
        </w:rPr>
        <w:t>student</w:t>
      </w:r>
      <w:proofErr w:type="gramEnd"/>
      <w:r w:rsidR="00036A7F" w:rsidRPr="00DE77F6">
        <w:rPr>
          <w:rFonts w:ascii="Arial" w:hAnsi="Arial" w:cs="Arial"/>
          <w:color w:val="262626"/>
          <w:u w:color="262626"/>
        </w:rPr>
        <w:t xml:space="preserve"> may have received from the Writing Center).  </w:t>
      </w:r>
    </w:p>
    <w:p w14:paraId="7E33CF29" w14:textId="77777777" w:rsidR="00036A7F" w:rsidRPr="00DE77F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The student has not already twice submitted the assignment.    </w:t>
      </w:r>
    </w:p>
    <w:p w14:paraId="6E7B548E" w14:textId="77777777" w:rsidR="00942486" w:rsidRP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rPr>
      </w:pPr>
      <w:r w:rsidRPr="00DE77F6">
        <w:rPr>
          <w:rFonts w:ascii="Arial" w:hAnsi="Arial" w:cs="Arial"/>
          <w:color w:val="262626"/>
          <w:u w:color="262626"/>
        </w:rPr>
        <w:t xml:space="preserve">The revision will substantially improve the student’s grade on the </w:t>
      </w:r>
    </w:p>
    <w:p w14:paraId="4391C225" w14:textId="1763A307" w:rsidR="00D6034E"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rPr>
      </w:pPr>
      <w:r>
        <w:rPr>
          <w:rFonts w:ascii="Arial" w:hAnsi="Arial" w:cs="Arial"/>
          <w:color w:val="262626"/>
          <w:u w:color="262626"/>
        </w:rPr>
        <w:t xml:space="preserve">      </w:t>
      </w:r>
      <w:proofErr w:type="gramStart"/>
      <w:r w:rsidR="00036A7F" w:rsidRPr="00DE77F6">
        <w:rPr>
          <w:rFonts w:ascii="Arial" w:hAnsi="Arial" w:cs="Arial"/>
          <w:color w:val="262626"/>
          <w:u w:color="262626"/>
        </w:rPr>
        <w:t>assignment</w:t>
      </w:r>
      <w:proofErr w:type="gramEnd"/>
      <w:r w:rsidR="00036A7F" w:rsidRPr="00DE77F6">
        <w:rPr>
          <w:rFonts w:ascii="Arial" w:hAnsi="Arial" w:cs="Arial"/>
          <w:color w:val="262626"/>
          <w:u w:color="262626"/>
        </w:rPr>
        <w:t>.</w:t>
      </w:r>
      <w:r w:rsidR="00036A7F" w:rsidRPr="00DE77F6">
        <w:rPr>
          <w:rFonts w:ascii="Arial" w:hAnsi="Arial" w:cs="Arial"/>
          <w:i/>
          <w:iCs/>
          <w:color w:val="262626"/>
          <w:u w:color="262626"/>
        </w:rPr>
        <w:t xml:space="preserve"> (SLO’s 1-4</w:t>
      </w:r>
      <w:r>
        <w:rPr>
          <w:rFonts w:ascii="Arial" w:hAnsi="Arial" w:cs="Arial"/>
          <w:i/>
          <w:iCs/>
          <w:color w:val="262626"/>
          <w:u w:color="262626"/>
        </w:rPr>
        <w:t>)</w:t>
      </w:r>
    </w:p>
    <w:p w14:paraId="10BDBDDF" w14:textId="77777777" w:rsidR="00D6034E" w:rsidRPr="00DE77F6" w:rsidRDefault="00D6034E" w:rsidP="00F84577">
      <w:pPr>
        <w:pStyle w:val="ListParagraph"/>
        <w:widowControl w:val="0"/>
        <w:tabs>
          <w:tab w:val="left" w:pos="940"/>
          <w:tab w:val="left" w:pos="1440"/>
        </w:tabs>
        <w:autoSpaceDE w:val="0"/>
        <w:autoSpaceDN w:val="0"/>
        <w:adjustRightInd w:val="0"/>
        <w:ind w:left="-144" w:right="144"/>
        <w:rPr>
          <w:rFonts w:ascii="Arial" w:hAnsi="Arial" w:cs="Arial"/>
        </w:rPr>
      </w:pPr>
    </w:p>
    <w:p w14:paraId="09F26609" w14:textId="667103A5" w:rsidR="003F5F86" w:rsidRPr="00A33AB3" w:rsidRDefault="00A33AB3" w:rsidP="003F5F86">
      <w:pPr>
        <w:pStyle w:val="Heading2"/>
        <w:rPr>
          <w:rFonts w:ascii="Arial" w:hAnsi="Arial" w:cs="Arial"/>
          <w:sz w:val="28"/>
          <w:szCs w:val="28"/>
          <w:u w:val="single"/>
        </w:rPr>
      </w:pPr>
      <w:r w:rsidRPr="00A33AB3">
        <w:rPr>
          <w:rFonts w:ascii="Arial" w:hAnsi="Arial" w:cs="Arial"/>
          <w:sz w:val="28"/>
          <w:szCs w:val="28"/>
          <w:u w:val="single"/>
        </w:rPr>
        <w:t>UNIVERSITY POLICIES</w:t>
      </w:r>
    </w:p>
    <w:p w14:paraId="6529F19C" w14:textId="77777777" w:rsidR="0057266A" w:rsidRPr="0057266A" w:rsidRDefault="0057266A" w:rsidP="0057266A"/>
    <w:p w14:paraId="33411773" w14:textId="77777777" w:rsidR="003F5F86" w:rsidRPr="0057266A" w:rsidRDefault="003F5F86" w:rsidP="003F5F86">
      <w:pPr>
        <w:pStyle w:val="Heading3"/>
        <w:rPr>
          <w:rFonts w:ascii="Arial" w:hAnsi="Arial" w:cs="Arial"/>
        </w:rPr>
      </w:pPr>
      <w:r w:rsidRPr="0057266A">
        <w:rPr>
          <w:rFonts w:ascii="Arial" w:hAnsi="Arial" w:cs="Arial"/>
        </w:rPr>
        <w:t>Dropping and Adding</w:t>
      </w:r>
    </w:p>
    <w:p w14:paraId="632D68BF" w14:textId="350B31FA"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w:hAnsi="Arial" w:cs="Arial"/>
        </w:rPr>
      </w:pPr>
      <w:r w:rsidRPr="0057266A">
        <w:rPr>
          <w:rFonts w:ascii="Arial" w:hAnsi="Arial" w:cs="Arial"/>
        </w:rPr>
        <w:t xml:space="preserve">Students are responsible for understanding the policies and procedures about add/drop, grade forgiveness, etc.  Refer to the current semester’s </w:t>
      </w:r>
      <w:hyperlink r:id="rId17" w:history="1">
        <w:r w:rsidRPr="0057266A">
          <w:rPr>
            <w:rStyle w:val="Hyperlink"/>
            <w:rFonts w:ascii="Arial" w:hAnsi="Arial" w:cs="Arial"/>
          </w:rPr>
          <w:t>Catalog Policies</w:t>
        </w:r>
      </w:hyperlink>
      <w:r w:rsidRPr="0057266A">
        <w:rPr>
          <w:rFonts w:ascii="Arial" w:hAnsi="Arial" w:cs="Arial"/>
        </w:rPr>
        <w:t xml:space="preserve"> section at </w:t>
      </w:r>
      <w:hyperlink r:id="rId18" w:history="1">
        <w:r w:rsidR="0057266A" w:rsidRPr="006B7FD8">
          <w:rPr>
            <w:rStyle w:val="Hyperlink"/>
            <w:rFonts w:ascii="Arial" w:hAnsi="Arial" w:cs="Arial"/>
          </w:rPr>
          <w:t>http://info.sjsu.edu/static/catalog/policies.html</w:t>
        </w:r>
      </w:hyperlink>
      <w:proofErr w:type="gramStart"/>
      <w:r w:rsidR="0057266A">
        <w:rPr>
          <w:rFonts w:ascii="Arial" w:hAnsi="Arial" w:cs="Arial"/>
        </w:rPr>
        <w:t xml:space="preserve">   </w:t>
      </w:r>
      <w:r w:rsidRPr="0057266A">
        <w:rPr>
          <w:rFonts w:ascii="Arial" w:hAnsi="Arial" w:cs="Arial"/>
        </w:rPr>
        <w:t>Add</w:t>
      </w:r>
      <w:proofErr w:type="gramEnd"/>
      <w:r w:rsidRPr="0057266A">
        <w:rPr>
          <w:rFonts w:ascii="Arial" w:hAnsi="Arial" w:cs="Arial"/>
        </w:rPr>
        <w:t>/drop deadlines can be found on the current academic year calendars document on</w:t>
      </w:r>
      <w:r w:rsidRPr="00A4697D">
        <w:t xml:space="preserve"> </w:t>
      </w:r>
      <w:r w:rsidRPr="0057266A">
        <w:rPr>
          <w:rFonts w:ascii="Arial" w:hAnsi="Arial" w:cs="Arial"/>
        </w:rPr>
        <w:t xml:space="preserve">the </w:t>
      </w:r>
      <w:hyperlink r:id="rId19" w:history="1">
        <w:r w:rsidRPr="0057266A">
          <w:rPr>
            <w:rStyle w:val="Hyperlink"/>
            <w:rFonts w:ascii="Arial" w:hAnsi="Arial" w:cs="Arial"/>
          </w:rPr>
          <w:t>Academic Calendars webpage</w:t>
        </w:r>
      </w:hyperlink>
      <w:r w:rsidRPr="0057266A">
        <w:rPr>
          <w:rFonts w:ascii="Arial" w:hAnsi="Arial" w:cs="Arial"/>
        </w:rPr>
        <w:t xml:space="preserve"> at </w:t>
      </w:r>
      <w:hyperlink r:id="rId20" w:history="1">
        <w:r w:rsidR="0057266A" w:rsidRPr="006B7FD8">
          <w:rPr>
            <w:rStyle w:val="Hyperlink"/>
            <w:rFonts w:ascii="Arial" w:hAnsi="Arial" w:cs="Arial"/>
          </w:rPr>
          <w:t>http://www.sjsu.edu/provost/services/academic_calendars/</w:t>
        </w:r>
      </w:hyperlink>
      <w:r w:rsidR="0057266A">
        <w:rPr>
          <w:rFonts w:ascii="Arial" w:hAnsi="Arial" w:cs="Arial"/>
        </w:rPr>
        <w:t xml:space="preserve">   </w:t>
      </w:r>
      <w:r w:rsidRPr="0057266A">
        <w:rPr>
          <w:rFonts w:ascii="Arial" w:hAnsi="Arial" w:cs="Arial"/>
        </w:rPr>
        <w:t xml:space="preserve">The </w:t>
      </w:r>
      <w:hyperlink r:id="rId21" w:history="1">
        <w:r w:rsidRPr="0057266A">
          <w:rPr>
            <w:rStyle w:val="Hyperlink"/>
            <w:rFonts w:ascii="Arial" w:hAnsi="Arial" w:cs="Arial"/>
          </w:rPr>
          <w:t>Late Drop Policy</w:t>
        </w:r>
      </w:hyperlink>
      <w:r w:rsidRPr="0057266A">
        <w:rPr>
          <w:rFonts w:ascii="Arial" w:hAnsi="Arial" w:cs="Arial"/>
        </w:rPr>
        <w:t xml:space="preserve"> is available at </w:t>
      </w:r>
      <w:hyperlink r:id="rId22" w:history="1">
        <w:r w:rsidR="0057266A" w:rsidRPr="006B7FD8">
          <w:rPr>
            <w:rStyle w:val="Hyperlink"/>
            <w:rFonts w:ascii="Arial" w:hAnsi="Arial" w:cs="Arial"/>
          </w:rPr>
          <w:t>http://www.sjsu.edu/aars/policies/latedrops/policy/</w:t>
        </w:r>
      </w:hyperlink>
      <w:r w:rsidR="0057266A">
        <w:rPr>
          <w:rFonts w:ascii="Arial" w:hAnsi="Arial" w:cs="Arial"/>
          <w:b/>
        </w:rPr>
        <w:t xml:space="preserve">  </w:t>
      </w:r>
      <w:r w:rsidRPr="0057266A">
        <w:rPr>
          <w:rFonts w:ascii="Arial" w:hAnsi="Arial" w:cs="Arial"/>
        </w:rPr>
        <w:t xml:space="preserve">Students should be aware of the current deadlines and penalties for dropping classes. </w:t>
      </w:r>
    </w:p>
    <w:p w14:paraId="60185CA6" w14:textId="77777777"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p>
    <w:p w14:paraId="21A73069" w14:textId="483C2547"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r w:rsidRPr="0057266A">
        <w:rPr>
          <w:rFonts w:ascii="Arial" w:hAnsi="Arial" w:cs="Arial"/>
        </w:rPr>
        <w:t xml:space="preserve">Information about the latest changes and news is available at the </w:t>
      </w:r>
      <w:hyperlink r:id="rId23" w:history="1">
        <w:r w:rsidRPr="0057266A">
          <w:rPr>
            <w:rStyle w:val="Hyperlink"/>
            <w:rFonts w:ascii="Arial" w:hAnsi="Arial" w:cs="Arial"/>
          </w:rPr>
          <w:t>Advising Hub</w:t>
        </w:r>
      </w:hyperlink>
      <w:r w:rsidRPr="0057266A">
        <w:rPr>
          <w:rFonts w:ascii="Arial" w:hAnsi="Arial" w:cs="Arial"/>
        </w:rPr>
        <w:t xml:space="preserve"> a</w:t>
      </w:r>
      <w:r w:rsidR="0057266A" w:rsidRPr="0057266A">
        <w:rPr>
          <w:rFonts w:ascii="Arial" w:hAnsi="Arial" w:cs="Arial"/>
        </w:rPr>
        <w:t xml:space="preserve">t </w:t>
      </w:r>
      <w:hyperlink r:id="rId24" w:history="1">
        <w:r w:rsidR="0057266A" w:rsidRPr="0057266A">
          <w:rPr>
            <w:rStyle w:val="Hyperlink"/>
            <w:rFonts w:ascii="Arial" w:hAnsi="Arial" w:cs="Arial"/>
          </w:rPr>
          <w:t>http://www.sjsu.edu/advising/</w:t>
        </w:r>
      </w:hyperlink>
    </w:p>
    <w:p w14:paraId="7D262289" w14:textId="77777777" w:rsidR="0057266A" w:rsidRPr="00A4697D" w:rsidRDefault="0057266A" w:rsidP="003F5F86">
      <w:pPr>
        <w:tabs>
          <w:tab w:val="left" w:pos="-720"/>
          <w:tab w:val="left" w:pos="0"/>
          <w:tab w:val="left" w:pos="720"/>
          <w:tab w:val="left" w:pos="1440"/>
          <w:tab w:val="left" w:pos="2160"/>
          <w:tab w:val="left" w:pos="2880"/>
          <w:tab w:val="left" w:pos="3600"/>
          <w:tab w:val="left" w:pos="4320"/>
        </w:tabs>
        <w:autoSpaceDE w:val="0"/>
        <w:autoSpaceDN w:val="0"/>
        <w:adjustRightInd w:val="0"/>
      </w:pPr>
    </w:p>
    <w:p w14:paraId="25F8F966" w14:textId="77777777" w:rsidR="003F5F86" w:rsidRPr="0057266A" w:rsidRDefault="003F5F86" w:rsidP="003F5F86">
      <w:pPr>
        <w:pStyle w:val="Heading3"/>
        <w:rPr>
          <w:rFonts w:ascii="Arial" w:hAnsi="Arial" w:cs="Arial"/>
        </w:rPr>
      </w:pPr>
      <w:r w:rsidRPr="0057266A">
        <w:rPr>
          <w:rFonts w:ascii="Arial" w:hAnsi="Arial" w:cs="Arial"/>
        </w:rPr>
        <w:t>Consent for Recording of Class and Public Sharing of Instructor Material</w:t>
      </w:r>
    </w:p>
    <w:p w14:paraId="724D0D28" w14:textId="4BEC75FC" w:rsidR="0057266A" w:rsidRDefault="0000312F"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hyperlink r:id="rId25" w:history="1">
        <w:r w:rsidR="003F5F86" w:rsidRPr="0057266A">
          <w:rPr>
            <w:rStyle w:val="Hyperlink"/>
            <w:rFonts w:ascii="Arial" w:hAnsi="Arial" w:cs="Arial"/>
          </w:rPr>
          <w:t>University Policy S12-7</w:t>
        </w:r>
      </w:hyperlink>
      <w:r w:rsidR="003F5F86" w:rsidRPr="0057266A">
        <w:rPr>
          <w:rFonts w:ascii="Arial" w:hAnsi="Arial" w:cs="Arial"/>
        </w:rPr>
        <w:t xml:space="preserve">, </w:t>
      </w:r>
      <w:hyperlink r:id="rId26" w:history="1">
        <w:r w:rsidR="0057266A" w:rsidRPr="006B7FD8">
          <w:rPr>
            <w:rStyle w:val="Hyperlink"/>
            <w:rFonts w:ascii="Arial" w:hAnsi="Arial" w:cs="Arial"/>
          </w:rPr>
          <w:t>http://www.sjsu.edu/senate/docs/S12-7.pdf</w:t>
        </w:r>
      </w:hyperlink>
    </w:p>
    <w:p w14:paraId="5B847BF2" w14:textId="497716E5"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proofErr w:type="gramStart"/>
      <w:r w:rsidRPr="0057266A">
        <w:rPr>
          <w:rFonts w:ascii="Arial" w:hAnsi="Arial" w:cs="Arial"/>
        </w:rPr>
        <w:t>requires</w:t>
      </w:r>
      <w:proofErr w:type="gramEnd"/>
      <w:r w:rsidRPr="0057266A">
        <w:rPr>
          <w:rFonts w:ascii="Arial" w:hAnsi="Arial" w:cs="Arial"/>
        </w:rPr>
        <w:t xml:space="preserve"> students to obtain instructor’s perm</w:t>
      </w:r>
      <w:r w:rsidR="0057266A" w:rsidRPr="0057266A">
        <w:rPr>
          <w:rFonts w:ascii="Arial" w:hAnsi="Arial" w:cs="Arial"/>
        </w:rPr>
        <w:t>ission to record the course.</w:t>
      </w:r>
    </w:p>
    <w:p w14:paraId="0493CE1B" w14:textId="77777777" w:rsidR="003F5F86" w:rsidRPr="00A4697D"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pPr>
    </w:p>
    <w:p w14:paraId="35569775" w14:textId="77777777" w:rsidR="003F5F86" w:rsidRPr="0057266A" w:rsidRDefault="003F5F86" w:rsidP="003F5F86">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57266A">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5C4F43E8" w14:textId="7A5C1611" w:rsidR="003F5F86" w:rsidRPr="0057266A" w:rsidRDefault="0057266A" w:rsidP="003F5F86">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57266A">
        <w:rPr>
          <w:rFonts w:ascii="Calibri" w:hAnsi="Calibri"/>
        </w:rPr>
        <w:t xml:space="preserve"> </w:t>
      </w:r>
      <w:r w:rsidR="003F5F86" w:rsidRPr="0057266A">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67ECF412" w14:textId="77777777" w:rsidR="003F5F86" w:rsidRPr="00A4697D" w:rsidRDefault="003F5F86" w:rsidP="003F5F86"/>
    <w:p w14:paraId="085C39BF" w14:textId="77777777" w:rsidR="003F5F86" w:rsidRPr="0057266A" w:rsidRDefault="003F5F86" w:rsidP="003F5F86">
      <w:pPr>
        <w:pStyle w:val="Heading3"/>
        <w:rPr>
          <w:rFonts w:ascii="Arial" w:hAnsi="Arial" w:cs="Arial"/>
        </w:rPr>
      </w:pPr>
      <w:r w:rsidRPr="0057266A">
        <w:rPr>
          <w:rFonts w:ascii="Arial" w:hAnsi="Arial" w:cs="Arial"/>
        </w:rPr>
        <w:t>Academic integrity</w:t>
      </w:r>
    </w:p>
    <w:p w14:paraId="55201ABE" w14:textId="2A9D94A4" w:rsidR="003F5F86" w:rsidRDefault="003F5F86" w:rsidP="003F5F86">
      <w:pPr>
        <w:pStyle w:val="BodyText"/>
        <w:rPr>
          <w:rFonts w:ascii="Arial" w:hAnsi="Arial" w:cs="Arial"/>
          <w:bCs/>
        </w:rPr>
      </w:pPr>
      <w:r w:rsidRPr="0057266A">
        <w:rPr>
          <w:rFonts w:ascii="Arial" w:hAnsi="Arial" w:cs="Arial"/>
        </w:rPr>
        <w:t xml:space="preserve">Your </w:t>
      </w:r>
      <w:r w:rsidRPr="0057266A">
        <w:rPr>
          <w:rFonts w:ascii="Arial" w:hAnsi="Arial" w:cs="Arial"/>
          <w:bCs/>
        </w:rPr>
        <w:t xml:space="preserve">commitment, as a student, to learning is evidenced by your enrollment at San Jose State University.  The </w:t>
      </w:r>
      <w:hyperlink r:id="rId27" w:history="1">
        <w:r w:rsidRPr="0057266A">
          <w:rPr>
            <w:rStyle w:val="Hyperlink"/>
            <w:rFonts w:ascii="Arial" w:hAnsi="Arial" w:cs="Arial"/>
            <w:bCs/>
          </w:rPr>
          <w:t>University Academic Integrity Policy S07-2</w:t>
        </w:r>
      </w:hyperlink>
      <w:r w:rsidRPr="0057266A">
        <w:rPr>
          <w:rFonts w:ascii="Arial" w:hAnsi="Arial" w:cs="Arial"/>
          <w:bCs/>
        </w:rPr>
        <w:t xml:space="preserve"> at http://www.sjsu.edu/senate/docs/S07-2.pdf requires you to be honest in all your academic course work. Faculty members are required to report all infractions to the office of Student Conduct and Ethical Development. The </w:t>
      </w:r>
      <w:hyperlink r:id="rId28" w:history="1">
        <w:r w:rsidRPr="0057266A">
          <w:rPr>
            <w:rStyle w:val="Hyperlink"/>
            <w:rFonts w:ascii="Arial" w:hAnsi="Arial" w:cs="Arial"/>
            <w:bCs/>
          </w:rPr>
          <w:t>Student Conduct and Ethical Development website</w:t>
        </w:r>
      </w:hyperlink>
      <w:r w:rsidRPr="0057266A">
        <w:rPr>
          <w:rFonts w:ascii="Arial" w:hAnsi="Arial" w:cs="Arial"/>
          <w:bCs/>
        </w:rPr>
        <w:t xml:space="preserve"> is available at </w:t>
      </w:r>
      <w:hyperlink r:id="rId29" w:history="1">
        <w:r w:rsidR="0057266A" w:rsidRPr="006B7FD8">
          <w:rPr>
            <w:rStyle w:val="Hyperlink"/>
            <w:rFonts w:ascii="Arial" w:hAnsi="Arial" w:cs="Arial"/>
            <w:bCs/>
          </w:rPr>
          <w:t>http://www.sjsu.edu/studentconduct/</w:t>
        </w:r>
      </w:hyperlink>
    </w:p>
    <w:p w14:paraId="124FE8A8" w14:textId="77777777" w:rsidR="0057266A" w:rsidRPr="0057266A" w:rsidRDefault="0057266A" w:rsidP="003F5F86">
      <w:pPr>
        <w:pStyle w:val="BodyText"/>
        <w:rPr>
          <w:rFonts w:ascii="Arial" w:hAnsi="Arial" w:cs="Arial"/>
          <w:bCs/>
        </w:rPr>
      </w:pPr>
    </w:p>
    <w:p w14:paraId="4BAEDA5E" w14:textId="77777777" w:rsidR="003F5F86" w:rsidRPr="0057266A" w:rsidRDefault="003F5F86" w:rsidP="003F5F86">
      <w:pPr>
        <w:pStyle w:val="Heading3"/>
        <w:rPr>
          <w:rFonts w:ascii="Arial" w:hAnsi="Arial" w:cs="Arial"/>
        </w:rPr>
      </w:pPr>
      <w:r w:rsidRPr="0057266A">
        <w:rPr>
          <w:rFonts w:ascii="Arial" w:hAnsi="Arial" w:cs="Arial"/>
        </w:rPr>
        <w:t>Campus Policy in Compliance with the American Disabilities Act</w:t>
      </w:r>
    </w:p>
    <w:p w14:paraId="285D5E80" w14:textId="61A237EF" w:rsidR="0057266A" w:rsidRDefault="003F5F86" w:rsidP="003F5F86">
      <w:pPr>
        <w:pStyle w:val="BodyText"/>
        <w:rPr>
          <w:rFonts w:ascii="Arial" w:hAnsi="Arial" w:cs="Arial"/>
        </w:rPr>
      </w:pPr>
      <w:r w:rsidRPr="0057266A">
        <w:rPr>
          <w:rFonts w:ascii="Arial" w:hAnsi="Arial" w:cs="Arial"/>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30" w:history="1">
        <w:r w:rsidRPr="0057266A">
          <w:rPr>
            <w:rStyle w:val="Hyperlink"/>
            <w:rFonts w:ascii="Arial" w:hAnsi="Arial" w:cs="Arial"/>
          </w:rPr>
          <w:t>Presidential Directive 97-03</w:t>
        </w:r>
      </w:hyperlink>
      <w:r w:rsidRPr="0057266A">
        <w:rPr>
          <w:rFonts w:ascii="Arial" w:hAnsi="Arial" w:cs="Arial"/>
        </w:rPr>
        <w:t xml:space="preserve"> at </w:t>
      </w:r>
      <w:hyperlink r:id="rId31" w:history="1">
        <w:r w:rsidR="0057266A" w:rsidRPr="006B7FD8">
          <w:rPr>
            <w:rStyle w:val="Hyperlink"/>
            <w:rFonts w:ascii="Arial" w:hAnsi="Arial" w:cs="Arial"/>
          </w:rPr>
          <w:t>http://www.sjsu.edu/president/docs/directives/PD_1997-03.pdf</w:t>
        </w:r>
      </w:hyperlink>
    </w:p>
    <w:p w14:paraId="29D45340" w14:textId="036BDDE7" w:rsidR="0057266A" w:rsidRDefault="003F5F86" w:rsidP="003F5F86">
      <w:pPr>
        <w:pStyle w:val="BodyText"/>
        <w:rPr>
          <w:rFonts w:ascii="Arial" w:hAnsi="Arial" w:cs="Arial"/>
        </w:rPr>
      </w:pPr>
      <w:proofErr w:type="gramStart"/>
      <w:r w:rsidRPr="0057266A">
        <w:rPr>
          <w:rFonts w:ascii="Arial" w:hAnsi="Arial" w:cs="Arial"/>
          <w:i w:val="0"/>
        </w:rPr>
        <w:t>requires</w:t>
      </w:r>
      <w:proofErr w:type="gramEnd"/>
      <w:r w:rsidRPr="0057266A">
        <w:rPr>
          <w:rFonts w:ascii="Arial" w:hAnsi="Arial" w:cs="Arial"/>
          <w:i w:val="0"/>
        </w:rPr>
        <w:t xml:space="preserve"> that students with disabilities requesting accommodations must register with the </w:t>
      </w:r>
      <w:hyperlink r:id="rId32" w:history="1">
        <w:r w:rsidRPr="0057266A">
          <w:rPr>
            <w:rStyle w:val="Hyperlink"/>
            <w:rFonts w:ascii="Arial" w:hAnsi="Arial" w:cs="Arial"/>
            <w:i w:val="0"/>
          </w:rPr>
          <w:t>Accessible Education Center</w:t>
        </w:r>
      </w:hyperlink>
      <w:r w:rsidRPr="0057266A">
        <w:rPr>
          <w:rFonts w:ascii="Arial" w:hAnsi="Arial" w:cs="Arial"/>
          <w:i w:val="0"/>
        </w:rPr>
        <w:t xml:space="preserve"> (AEC) at</w:t>
      </w:r>
      <w:r w:rsidRPr="0057266A">
        <w:rPr>
          <w:rFonts w:ascii="Arial" w:hAnsi="Arial" w:cs="Arial"/>
        </w:rPr>
        <w:t xml:space="preserve"> </w:t>
      </w:r>
      <w:hyperlink r:id="rId33" w:history="1">
        <w:r w:rsidR="0057266A" w:rsidRPr="006B7FD8">
          <w:rPr>
            <w:rStyle w:val="Hyperlink"/>
            <w:rFonts w:ascii="Arial" w:hAnsi="Arial" w:cs="Arial"/>
          </w:rPr>
          <w:t>http://www.sjsu.edu/aec</w:t>
        </w:r>
      </w:hyperlink>
    </w:p>
    <w:p w14:paraId="0DFC1ED8" w14:textId="5C2C9286" w:rsidR="003F5F86" w:rsidRPr="0057266A" w:rsidRDefault="003F5F86" w:rsidP="003F5F86">
      <w:pPr>
        <w:pStyle w:val="BodyText"/>
        <w:rPr>
          <w:rFonts w:ascii="Arial" w:hAnsi="Arial" w:cs="Arial"/>
          <w:i w:val="0"/>
        </w:rPr>
      </w:pPr>
      <w:proofErr w:type="gramStart"/>
      <w:r w:rsidRPr="0057266A">
        <w:rPr>
          <w:rFonts w:ascii="Arial" w:hAnsi="Arial" w:cs="Arial"/>
          <w:i w:val="0"/>
        </w:rPr>
        <w:t>to</w:t>
      </w:r>
      <w:proofErr w:type="gramEnd"/>
      <w:r w:rsidRPr="0057266A">
        <w:rPr>
          <w:rFonts w:ascii="Arial" w:hAnsi="Arial" w:cs="Arial"/>
          <w:i w:val="0"/>
        </w:rPr>
        <w:t xml:space="preserve"> establish a record of their disability.</w:t>
      </w:r>
    </w:p>
    <w:p w14:paraId="341CFC2C" w14:textId="77777777" w:rsidR="0057266A" w:rsidRDefault="0057266A" w:rsidP="003F5F86">
      <w:pPr>
        <w:pStyle w:val="BodyText"/>
      </w:pPr>
    </w:p>
    <w:p w14:paraId="1C37FE04" w14:textId="77777777" w:rsidR="003F5F86" w:rsidRPr="0057266A" w:rsidRDefault="003F5F86" w:rsidP="003F5F86">
      <w:pPr>
        <w:pStyle w:val="Heading3"/>
        <w:rPr>
          <w:rFonts w:ascii="Arial" w:hAnsi="Arial" w:cs="Arial"/>
        </w:rPr>
      </w:pPr>
      <w:r w:rsidRPr="0057266A">
        <w:rPr>
          <w:rFonts w:ascii="Arial" w:hAnsi="Arial" w:cs="Arial"/>
        </w:rPr>
        <w:t>Accommodation to Students' Religious Holidays</w:t>
      </w:r>
    </w:p>
    <w:p w14:paraId="2B18A61D" w14:textId="78DC3CFF" w:rsidR="003F5F86" w:rsidRPr="0057266A" w:rsidRDefault="003F5F86" w:rsidP="003F5F86">
      <w:pPr>
        <w:pStyle w:val="BodyText"/>
        <w:rPr>
          <w:rFonts w:ascii="Arial" w:hAnsi="Arial" w:cs="Arial"/>
        </w:rPr>
      </w:pPr>
      <w:r w:rsidRPr="0057266A">
        <w:rPr>
          <w:rFonts w:ascii="Arial" w:hAnsi="Arial" w:cs="Arial"/>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34" w:history="1">
        <w:r w:rsidRPr="0057266A">
          <w:rPr>
            <w:rStyle w:val="Hyperlink"/>
            <w:rFonts w:ascii="Arial" w:hAnsi="Arial" w:cs="Arial"/>
          </w:rPr>
          <w:t>University Policy S14-7</w:t>
        </w:r>
      </w:hyperlink>
      <w:r w:rsidRPr="0057266A">
        <w:rPr>
          <w:rFonts w:ascii="Arial" w:hAnsi="Arial" w:cs="Arial"/>
        </w:rPr>
        <w:t xml:space="preserve"> at </w:t>
      </w:r>
      <w:hyperlink r:id="rId35" w:history="1">
        <w:r w:rsidR="0057266A" w:rsidRPr="0057266A">
          <w:rPr>
            <w:rStyle w:val="Hyperlink"/>
            <w:rFonts w:ascii="Arial" w:hAnsi="Arial" w:cs="Arial"/>
          </w:rPr>
          <w:t>http://www.sjsu.edu/senate/docs/S14-7.pdf</w:t>
        </w:r>
      </w:hyperlink>
      <w:r w:rsidRPr="0057266A">
        <w:rPr>
          <w:rFonts w:ascii="Arial" w:hAnsi="Arial" w:cs="Arial"/>
        </w:rPr>
        <w:t>.</w:t>
      </w:r>
    </w:p>
    <w:p w14:paraId="57E64BFE" w14:textId="77777777" w:rsidR="0057266A" w:rsidRPr="00A4697D" w:rsidRDefault="0057266A" w:rsidP="003F5F86">
      <w:pPr>
        <w:pStyle w:val="BodyText"/>
      </w:pPr>
    </w:p>
    <w:p w14:paraId="318F45BF" w14:textId="3C0C6271" w:rsidR="001A5F27" w:rsidRPr="00A33AB3" w:rsidRDefault="001A5F27" w:rsidP="001A5F27">
      <w:pPr>
        <w:pStyle w:val="Heading2"/>
        <w:rPr>
          <w:rFonts w:ascii="Arial" w:hAnsi="Arial" w:cs="Arial"/>
          <w:sz w:val="28"/>
          <w:szCs w:val="28"/>
          <w:u w:val="single"/>
        </w:rPr>
      </w:pPr>
      <w:r w:rsidRPr="00A33AB3">
        <w:rPr>
          <w:rFonts w:ascii="Arial" w:hAnsi="Arial" w:cs="Arial"/>
          <w:sz w:val="28"/>
          <w:szCs w:val="28"/>
          <w:u w:val="single"/>
        </w:rPr>
        <w:t>STUDENT RESOURCES</w:t>
      </w:r>
    </w:p>
    <w:p w14:paraId="4BD84140" w14:textId="77777777" w:rsidR="001A5F27" w:rsidRDefault="001A5F27" w:rsidP="003F5F86">
      <w:pPr>
        <w:pStyle w:val="Heading2"/>
        <w:rPr>
          <w:rFonts w:ascii="Arial" w:hAnsi="Arial" w:cs="Arial"/>
          <w:sz w:val="28"/>
          <w:szCs w:val="28"/>
        </w:rPr>
      </w:pPr>
    </w:p>
    <w:p w14:paraId="6BA96506" w14:textId="60738C3F" w:rsidR="003F5F86" w:rsidRPr="0057266A" w:rsidRDefault="003F5F86" w:rsidP="003F5F86">
      <w:pPr>
        <w:pStyle w:val="Heading2"/>
        <w:rPr>
          <w:rFonts w:ascii="Arial" w:hAnsi="Arial" w:cs="Arial"/>
        </w:rPr>
      </w:pPr>
      <w:r w:rsidRPr="0057266A">
        <w:rPr>
          <w:rFonts w:ascii="Arial" w:hAnsi="Arial" w:cs="Arial"/>
        </w:rPr>
        <w:t>Student</w:t>
      </w:r>
      <w:r w:rsidR="00370B81" w:rsidRPr="0057266A">
        <w:rPr>
          <w:rFonts w:ascii="Arial" w:hAnsi="Arial" w:cs="Arial"/>
        </w:rPr>
        <w:t xml:space="preserve"> Technology Resources </w:t>
      </w:r>
    </w:p>
    <w:p w14:paraId="5C9583C0" w14:textId="77777777" w:rsidR="003F5F86" w:rsidRPr="0057266A" w:rsidRDefault="003F5F86" w:rsidP="003F5F86">
      <w:pPr>
        <w:rPr>
          <w:rFonts w:ascii="Arial" w:hAnsi="Arial" w:cs="Arial"/>
        </w:rPr>
      </w:pPr>
      <w:r w:rsidRPr="0057266A">
        <w:rPr>
          <w:rFonts w:ascii="Arial" w:hAnsi="Arial" w:cs="Arial"/>
        </w:rPr>
        <w:t xml:space="preserve">Computer labs for student use are available in the </w:t>
      </w:r>
      <w:hyperlink r:id="rId36" w:history="1">
        <w:r w:rsidRPr="0057266A">
          <w:rPr>
            <w:rStyle w:val="Hyperlink"/>
            <w:rFonts w:ascii="Arial" w:hAnsi="Arial" w:cs="Arial"/>
          </w:rPr>
          <w:t>Academic Success Center</w:t>
        </w:r>
      </w:hyperlink>
      <w:r w:rsidRPr="0057266A">
        <w:rPr>
          <w:rFonts w:ascii="Arial" w:hAnsi="Arial" w:cs="Arial"/>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5EC71CE7" w14:textId="77777777" w:rsidR="00370B81" w:rsidRDefault="00370B81" w:rsidP="003F5F86">
      <w:pPr>
        <w:pStyle w:val="Heading2"/>
      </w:pPr>
    </w:p>
    <w:p w14:paraId="6EEC3E3B" w14:textId="5511AB40" w:rsidR="003F5F86" w:rsidRPr="00370B81" w:rsidRDefault="00370B81" w:rsidP="003F5F86">
      <w:pPr>
        <w:pStyle w:val="Heading2"/>
        <w:rPr>
          <w:rFonts w:ascii="Arial" w:hAnsi="Arial" w:cs="Arial"/>
        </w:rPr>
      </w:pPr>
      <w:r w:rsidRPr="00370B81">
        <w:rPr>
          <w:rFonts w:ascii="Arial" w:hAnsi="Arial" w:cs="Arial"/>
        </w:rPr>
        <w:t xml:space="preserve">SJSU Peer Connections </w:t>
      </w:r>
    </w:p>
    <w:p w14:paraId="781C4355" w14:textId="77777777" w:rsidR="003F5F86" w:rsidRPr="00370B81" w:rsidRDefault="003F5F86" w:rsidP="003F5F86">
      <w:pPr>
        <w:rPr>
          <w:rFonts w:ascii="Arial" w:hAnsi="Arial" w:cs="Arial"/>
        </w:rPr>
      </w:pPr>
      <w:r w:rsidRPr="00370B81">
        <w:rPr>
          <w:rFonts w:ascii="Arial" w:hAnsi="Arial" w:cs="Arial"/>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6F501547" w14:textId="77777777" w:rsidR="003F5F86" w:rsidRPr="00370B81" w:rsidRDefault="003F5F86" w:rsidP="003F5F86">
      <w:pPr>
        <w:rPr>
          <w:rFonts w:ascii="Arial" w:hAnsi="Arial" w:cs="Arial"/>
        </w:rPr>
      </w:pPr>
    </w:p>
    <w:p w14:paraId="6E4D394E" w14:textId="77777777" w:rsidR="003F5F86" w:rsidRPr="00370B81" w:rsidRDefault="003F5F86" w:rsidP="003F5F86">
      <w:pPr>
        <w:rPr>
          <w:rFonts w:ascii="Arial" w:hAnsi="Arial" w:cs="Arial"/>
        </w:rPr>
      </w:pPr>
      <w:r w:rsidRPr="00370B81">
        <w:rPr>
          <w:rFonts w:ascii="Arial" w:hAnsi="Arial" w:cs="Arial"/>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rsidRPr="00370B81">
        <w:rPr>
          <w:rFonts w:ascii="Arial" w:hAnsi="Arial" w:cs="Arial"/>
        </w:rPr>
        <w:t>A computer lab and study space are</w:t>
      </w:r>
      <w:proofErr w:type="gramEnd"/>
      <w:r w:rsidRPr="00370B81">
        <w:rPr>
          <w:rFonts w:ascii="Arial" w:hAnsi="Arial" w:cs="Arial"/>
        </w:rPr>
        <w:t xml:space="preserve"> also available for student use in Room 600 of Student Services Center (SSC). </w:t>
      </w:r>
    </w:p>
    <w:p w14:paraId="239C508F" w14:textId="77777777" w:rsidR="003F5F86" w:rsidRPr="00370B81" w:rsidRDefault="003F5F86" w:rsidP="003F5F86">
      <w:pPr>
        <w:rPr>
          <w:rFonts w:ascii="Arial" w:hAnsi="Arial" w:cs="Arial"/>
        </w:rPr>
      </w:pPr>
    </w:p>
    <w:p w14:paraId="32DF0B3C" w14:textId="04797C07" w:rsidR="00370B81" w:rsidRPr="00370B81" w:rsidRDefault="003F5F86" w:rsidP="003F5F86">
      <w:pPr>
        <w:rPr>
          <w:rFonts w:ascii="Arial" w:hAnsi="Arial" w:cs="Arial"/>
        </w:rPr>
      </w:pPr>
      <w:r w:rsidRPr="00370B81">
        <w:rPr>
          <w:rFonts w:ascii="Arial" w:hAnsi="Arial" w:cs="Arial"/>
        </w:rPr>
        <w:t>Peer Connections is located in three locations: SSC, Room 600 (10th Street Garage on the corner of 10</w:t>
      </w:r>
      <w:r w:rsidRPr="00370B81">
        <w:rPr>
          <w:rFonts w:ascii="Arial" w:hAnsi="Arial" w:cs="Arial"/>
          <w:vertAlign w:val="superscript"/>
        </w:rPr>
        <w:t>th</w:t>
      </w:r>
      <w:r w:rsidRPr="00370B81">
        <w:rPr>
          <w:rFonts w:ascii="Arial" w:hAnsi="Arial" w:cs="Arial"/>
        </w:rPr>
        <w:t xml:space="preserve"> and San Fernando Street), at the 1st floor entrance of Clark Hall, and in the Living Learning Center (LLC) in Campus Village Housing Building B.  Visit </w:t>
      </w:r>
      <w:hyperlink r:id="rId37" w:history="1">
        <w:r w:rsidRPr="00370B81">
          <w:rPr>
            <w:rStyle w:val="Hyperlink"/>
            <w:rFonts w:ascii="Arial" w:hAnsi="Arial" w:cs="Arial"/>
            <w:bCs/>
            <w:iCs/>
          </w:rPr>
          <w:t>Peer Connections website</w:t>
        </w:r>
      </w:hyperlink>
      <w:r w:rsidRPr="00370B81">
        <w:rPr>
          <w:rFonts w:ascii="Arial" w:hAnsi="Arial" w:cs="Arial"/>
        </w:rPr>
        <w:t xml:space="preserve"> at </w:t>
      </w:r>
      <w:hyperlink r:id="rId38" w:history="1">
        <w:r w:rsidR="00370B81" w:rsidRPr="00370B81">
          <w:rPr>
            <w:rStyle w:val="Hyperlink"/>
            <w:rFonts w:ascii="Arial" w:hAnsi="Arial" w:cs="Arial"/>
          </w:rPr>
          <w:t>http://peerconnections.sjsu.edu</w:t>
        </w:r>
      </w:hyperlink>
      <w:r w:rsidR="00370B81" w:rsidRPr="00370B81">
        <w:rPr>
          <w:rFonts w:ascii="Arial" w:hAnsi="Arial" w:cs="Arial"/>
        </w:rPr>
        <w:t xml:space="preserve"> for more information.</w:t>
      </w:r>
    </w:p>
    <w:p w14:paraId="3265BEB3" w14:textId="77777777" w:rsidR="003872FA" w:rsidRDefault="003872FA" w:rsidP="003F5F86">
      <w:pPr>
        <w:pStyle w:val="Heading2"/>
        <w:rPr>
          <w:rFonts w:ascii="Arial" w:hAnsi="Arial" w:cs="Arial"/>
          <w:szCs w:val="36"/>
        </w:rPr>
      </w:pPr>
    </w:p>
    <w:p w14:paraId="198C36B7" w14:textId="4A1D1196" w:rsidR="003F5F86" w:rsidRPr="00AE5A6A" w:rsidRDefault="0090263E" w:rsidP="003F5F86">
      <w:pPr>
        <w:pStyle w:val="Heading2"/>
        <w:rPr>
          <w:rFonts w:ascii="Arial" w:hAnsi="Arial" w:cs="Arial"/>
          <w:szCs w:val="36"/>
        </w:rPr>
      </w:pPr>
      <w:r>
        <w:rPr>
          <w:rFonts w:ascii="Arial" w:hAnsi="Arial" w:cs="Arial"/>
          <w:szCs w:val="36"/>
        </w:rPr>
        <w:t xml:space="preserve">SJSU Writing Center </w:t>
      </w:r>
    </w:p>
    <w:p w14:paraId="5B1BE1FE" w14:textId="5B6887F7" w:rsidR="003F5F86" w:rsidRPr="00AE5A6A" w:rsidRDefault="003F5F86" w:rsidP="003F5F86">
      <w:pPr>
        <w:pStyle w:val="NormalWeb"/>
        <w:shd w:val="clear" w:color="auto" w:fill="FFFFFF"/>
        <w:rPr>
          <w:rFonts w:ascii="Arial" w:hAnsi="Arial" w:cs="Arial"/>
          <w:color w:val="222222"/>
        </w:rPr>
      </w:pPr>
      <w:r w:rsidRPr="00AE5A6A">
        <w:rPr>
          <w:rFonts w:ascii="Arial" w:hAnsi="Arial" w:cs="Arial"/>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39" w:history="1">
        <w:r w:rsidRPr="00AE5A6A">
          <w:rPr>
            <w:rStyle w:val="Hyperlink"/>
            <w:rFonts w:ascii="Arial" w:hAnsi="Arial" w:cs="Arial"/>
          </w:rPr>
          <w:t>Writing Center website</w:t>
        </w:r>
      </w:hyperlink>
      <w:r w:rsidRPr="00AE5A6A">
        <w:rPr>
          <w:rFonts w:ascii="Arial" w:hAnsi="Arial" w:cs="Arial"/>
          <w:color w:val="222222"/>
        </w:rPr>
        <w:t xml:space="preserve"> at </w:t>
      </w:r>
      <w:hyperlink r:id="rId40" w:history="1">
        <w:r w:rsidRPr="00AE5A6A">
          <w:rPr>
            <w:rStyle w:val="Hyperlink"/>
            <w:rFonts w:ascii="Arial" w:hAnsi="Arial" w:cs="Arial"/>
          </w:rPr>
          <w:t>http://www.sjsu.edu/writingcenter</w:t>
        </w:r>
      </w:hyperlink>
    </w:p>
    <w:p w14:paraId="331BB86A" w14:textId="5434EDF7" w:rsidR="003F5F86" w:rsidRPr="00AE5A6A" w:rsidRDefault="003F5F86" w:rsidP="003F5F86">
      <w:pPr>
        <w:pStyle w:val="NormalWeb"/>
        <w:shd w:val="clear" w:color="auto" w:fill="FFFFFF"/>
        <w:rPr>
          <w:rFonts w:ascii="Arial" w:hAnsi="Arial" w:cs="Arial"/>
          <w:color w:val="222222"/>
        </w:rPr>
      </w:pPr>
      <w:r w:rsidRPr="00AE5A6A">
        <w:rPr>
          <w:rFonts w:ascii="Arial" w:hAnsi="Arial" w:cs="Arial"/>
          <w:color w:val="222222"/>
        </w:rPr>
        <w:t xml:space="preserve"> For additional resources and updated information, follow the Writing Center on Twitter and become a fan of the SJSU Writing Center on Facebook.                                               </w:t>
      </w:r>
      <w:r w:rsidRPr="00AE5A6A">
        <w:rPr>
          <w:rFonts w:ascii="Arial" w:hAnsi="Arial" w:cs="Arial"/>
          <w:noProof/>
        </w:rPr>
        <w:t xml:space="preserve">(Note: You need to have a QR Reader to scan this code.) </w:t>
      </w:r>
      <w:r w:rsidRPr="00AE5A6A">
        <w:rPr>
          <w:rFonts w:ascii="Arial" w:hAnsi="Arial" w:cs="Arial"/>
          <w:noProof/>
        </w:rPr>
        <w:drawing>
          <wp:inline distT="0" distB="0" distL="0" distR="0" wp14:anchorId="536CA492" wp14:editId="1FCD6145">
            <wp:extent cx="751840" cy="772160"/>
            <wp:effectExtent l="0" t="0" r="1016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51840" cy="772160"/>
                    </a:xfrm>
                    <a:prstGeom prst="rect">
                      <a:avLst/>
                    </a:prstGeom>
                    <a:noFill/>
                    <a:ln>
                      <a:noFill/>
                    </a:ln>
                  </pic:spPr>
                </pic:pic>
              </a:graphicData>
            </a:graphic>
          </wp:inline>
        </w:drawing>
      </w:r>
      <w:r w:rsidRPr="00AE5A6A">
        <w:rPr>
          <w:rFonts w:ascii="Arial" w:hAnsi="Arial" w:cs="Arial"/>
          <w:noProof/>
        </w:rPr>
        <w:t xml:space="preserve"> </w:t>
      </w:r>
    </w:p>
    <w:p w14:paraId="497E7B3F" w14:textId="3AA813A2" w:rsidR="003F5F86" w:rsidRPr="00AE5A6A" w:rsidRDefault="003F5F86" w:rsidP="003F5F86">
      <w:pPr>
        <w:pStyle w:val="Heading2"/>
        <w:rPr>
          <w:rFonts w:ascii="Arial" w:hAnsi="Arial" w:cs="Arial"/>
          <w:color w:val="222222"/>
        </w:rPr>
      </w:pPr>
      <w:r w:rsidRPr="00AE5A6A">
        <w:rPr>
          <w:rFonts w:ascii="Arial" w:hAnsi="Arial" w:cs="Arial"/>
        </w:rPr>
        <w:t xml:space="preserve">SJSU Counseling Services </w:t>
      </w:r>
    </w:p>
    <w:p w14:paraId="5627B9B1" w14:textId="77777777" w:rsidR="00AE5A6A" w:rsidRDefault="003F5F86" w:rsidP="003F5F86">
      <w:pPr>
        <w:pStyle w:val="Heading2"/>
        <w:rPr>
          <w:rFonts w:ascii="Arial" w:hAnsi="Arial" w:cs="Arial"/>
          <w:b w:val="0"/>
        </w:rPr>
      </w:pPr>
      <w:r w:rsidRPr="00AE5A6A">
        <w:rPr>
          <w:rFonts w:ascii="Arial" w:hAnsi="Arial" w:cs="Arial"/>
          <w:b w:val="0"/>
        </w:rPr>
        <w:t>The SJSU Counseling Services is located on the corner of 7</w:t>
      </w:r>
      <w:r w:rsidRPr="00AE5A6A">
        <w:rPr>
          <w:rFonts w:ascii="Arial" w:hAnsi="Arial" w:cs="Arial"/>
          <w:b w:val="0"/>
          <w:vertAlign w:val="superscript"/>
        </w:rPr>
        <w:t>th</w:t>
      </w:r>
      <w:r w:rsidRPr="00AE5A6A">
        <w:rPr>
          <w:rFonts w:ascii="Arial" w:hAnsi="Arial" w:cs="Arial"/>
          <w:b w:val="0"/>
        </w:rPr>
        <w:t xml:space="preserve"> Street and San </w:t>
      </w:r>
    </w:p>
    <w:p w14:paraId="0425AB12" w14:textId="77777777" w:rsidR="00AE5A6A" w:rsidRDefault="003F5F86" w:rsidP="00AE5A6A">
      <w:pPr>
        <w:pStyle w:val="Heading2"/>
        <w:rPr>
          <w:rFonts w:ascii="Arial" w:hAnsi="Arial" w:cs="Arial"/>
          <w:b w:val="0"/>
        </w:rPr>
      </w:pPr>
      <w:r w:rsidRPr="00AE5A6A">
        <w:rPr>
          <w:rFonts w:ascii="Arial" w:hAnsi="Arial" w:cs="Arial"/>
          <w:b w:val="0"/>
        </w:rPr>
        <w:t>Fernando</w:t>
      </w:r>
      <w:r w:rsidR="00AE5A6A">
        <w:rPr>
          <w:rFonts w:ascii="Arial" w:hAnsi="Arial" w:cs="Arial"/>
          <w:b w:val="0"/>
        </w:rPr>
        <w:t xml:space="preserve"> </w:t>
      </w:r>
      <w:r w:rsidRPr="00AE5A6A">
        <w:rPr>
          <w:rFonts w:ascii="Arial" w:hAnsi="Arial" w:cs="Arial"/>
          <w:b w:val="0"/>
        </w:rPr>
        <w:t>Street, in Room 201, Adminis</w:t>
      </w:r>
      <w:r w:rsidR="00AE5A6A">
        <w:rPr>
          <w:rFonts w:ascii="Arial" w:hAnsi="Arial" w:cs="Arial"/>
          <w:b w:val="0"/>
        </w:rPr>
        <w:t>tration Building.  Professional</w:t>
      </w:r>
    </w:p>
    <w:p w14:paraId="47C7989B" w14:textId="7D87C66C" w:rsidR="003F5F86" w:rsidRPr="00AE5A6A" w:rsidRDefault="003F5F86" w:rsidP="00AE5A6A">
      <w:pPr>
        <w:pStyle w:val="Heading2"/>
        <w:ind w:left="0" w:firstLine="0"/>
        <w:rPr>
          <w:rFonts w:ascii="Arial" w:hAnsi="Arial" w:cs="Arial"/>
          <w:b w:val="0"/>
        </w:rPr>
      </w:pPr>
      <w:proofErr w:type="gramStart"/>
      <w:r w:rsidRPr="00AE5A6A">
        <w:rPr>
          <w:rFonts w:ascii="Arial" w:hAnsi="Arial" w:cs="Arial"/>
          <w:b w:val="0"/>
        </w:rPr>
        <w:t>psychologists</w:t>
      </w:r>
      <w:proofErr w:type="gramEnd"/>
      <w:r w:rsidRPr="00AE5A6A">
        <w:rPr>
          <w:rFonts w:ascii="Arial" w:hAnsi="Arial" w:cs="Arial"/>
          <w:b w:val="0"/>
        </w:rPr>
        <w:t xml:space="preserve">, social workers, and counselors are available to provide consultations on issues of student mental health, campus climate or psychological and academic issues on an individual, couple, or group basis.  To schedule an appointment or learn more information, visit </w:t>
      </w:r>
      <w:hyperlink r:id="rId42" w:history="1">
        <w:r w:rsidRPr="00AE5A6A">
          <w:rPr>
            <w:rStyle w:val="Hyperlink"/>
            <w:rFonts w:ascii="Arial" w:hAnsi="Arial" w:cs="Arial"/>
            <w:b w:val="0"/>
          </w:rPr>
          <w:t>Counseling Services website</w:t>
        </w:r>
      </w:hyperlink>
      <w:r w:rsidRPr="00AE5A6A">
        <w:rPr>
          <w:rFonts w:ascii="Arial" w:hAnsi="Arial" w:cs="Arial"/>
          <w:b w:val="0"/>
        </w:rPr>
        <w:t xml:space="preserve"> at </w:t>
      </w:r>
    </w:p>
    <w:p w14:paraId="144AF755" w14:textId="6A6ED9B0" w:rsidR="00952F20" w:rsidRPr="00AE5A6A" w:rsidRDefault="0000312F" w:rsidP="00952F20">
      <w:pPr>
        <w:pStyle w:val="Heading2"/>
        <w:ind w:left="0" w:firstLine="0"/>
        <w:rPr>
          <w:rFonts w:ascii="Arial" w:hAnsi="Arial" w:cs="Arial"/>
        </w:rPr>
      </w:pPr>
      <w:hyperlink r:id="rId43" w:history="1">
        <w:r w:rsidR="003F5F86" w:rsidRPr="00AE5A6A">
          <w:rPr>
            <w:rStyle w:val="Hyperlink"/>
            <w:rFonts w:ascii="Arial" w:hAnsi="Arial" w:cs="Arial"/>
            <w:b w:val="0"/>
          </w:rPr>
          <w:t>http://www.sjsu.edu/counseling</w:t>
        </w:r>
      </w:hyperlink>
    </w:p>
    <w:p w14:paraId="3FDB0980" w14:textId="2BA469A0" w:rsidR="0084720B" w:rsidRPr="00DE77F6" w:rsidRDefault="0084720B" w:rsidP="003F5F86">
      <w:pPr>
        <w:widowControl w:val="0"/>
        <w:autoSpaceDE w:val="0"/>
        <w:autoSpaceDN w:val="0"/>
        <w:adjustRightInd w:val="0"/>
        <w:ind w:left="-144" w:right="144"/>
        <w:rPr>
          <w:rFonts w:ascii="Arial" w:hAnsi="Arial" w:cs="Arial"/>
        </w:rPr>
      </w:pPr>
    </w:p>
    <w:sectPr w:rsidR="0084720B" w:rsidRPr="00DE77F6" w:rsidSect="0079292F">
      <w:headerReference w:type="default" r:id="rId44"/>
      <w:footerReference w:type="even" r:id="rId45"/>
      <w:footerReference w:type="default" r:id="rId46"/>
      <w:headerReference w:type="first" r:id="rId47"/>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35132" w14:textId="77777777" w:rsidR="001F12E1" w:rsidRDefault="001F12E1" w:rsidP="00964F62">
      <w:r>
        <w:separator/>
      </w:r>
    </w:p>
  </w:endnote>
  <w:endnote w:type="continuationSeparator" w:id="0">
    <w:p w14:paraId="787BE108" w14:textId="77777777" w:rsidR="001F12E1" w:rsidRDefault="001F12E1" w:rsidP="009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34D2" w14:textId="77777777" w:rsidR="001F12E1" w:rsidRDefault="001F12E1" w:rsidP="00047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AAA44BC" w14:textId="77777777" w:rsidR="001F12E1" w:rsidRDefault="001F12E1" w:rsidP="00A91E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D247" w14:textId="7926ADB2" w:rsidR="001F12E1" w:rsidRPr="003B5465" w:rsidRDefault="001F12E1" w:rsidP="000E7D44">
    <w:pPr>
      <w:pStyle w:val="Footer"/>
      <w:framePr w:wrap="around" w:vAnchor="text" w:hAnchor="page" w:x="9361" w:y="78"/>
      <w:rPr>
        <w:rStyle w:val="PageNumber"/>
        <w:rFonts w:ascii="Calibri" w:hAnsi="Calibri" w:cs="Times New Roman"/>
        <w:sz w:val="18"/>
        <w:szCs w:val="18"/>
      </w:rPr>
    </w:pPr>
    <w:r w:rsidRPr="003B5465">
      <w:rPr>
        <w:rStyle w:val="PageNumber"/>
        <w:rFonts w:ascii="Calibri" w:hAnsi="Calibri" w:cs="Times New Roman"/>
        <w:sz w:val="18"/>
        <w:szCs w:val="18"/>
      </w:rPr>
      <w:t xml:space="preserve">Page </w:t>
    </w:r>
    <w:r w:rsidRPr="003B5465">
      <w:rPr>
        <w:rStyle w:val="PageNumber"/>
        <w:rFonts w:ascii="Calibri" w:hAnsi="Calibri" w:cs="Times New Roman"/>
        <w:sz w:val="18"/>
        <w:szCs w:val="18"/>
      </w:rPr>
      <w:fldChar w:fldCharType="begin"/>
    </w:r>
    <w:r w:rsidRPr="003B5465">
      <w:rPr>
        <w:rStyle w:val="PageNumber"/>
        <w:rFonts w:ascii="Calibri" w:hAnsi="Calibri" w:cs="Times New Roman"/>
        <w:sz w:val="18"/>
        <w:szCs w:val="18"/>
      </w:rPr>
      <w:instrText xml:space="preserve"> PAGE </w:instrText>
    </w:r>
    <w:r w:rsidRPr="003B5465">
      <w:rPr>
        <w:rStyle w:val="PageNumber"/>
        <w:rFonts w:ascii="Calibri" w:hAnsi="Calibri" w:cs="Times New Roman"/>
        <w:sz w:val="18"/>
        <w:szCs w:val="18"/>
      </w:rPr>
      <w:fldChar w:fldCharType="separate"/>
    </w:r>
    <w:r w:rsidR="0000312F">
      <w:rPr>
        <w:rStyle w:val="PageNumber"/>
        <w:rFonts w:ascii="Calibri" w:hAnsi="Calibri" w:cs="Times New Roman"/>
        <w:noProof/>
        <w:sz w:val="18"/>
        <w:szCs w:val="18"/>
      </w:rPr>
      <w:t>9</w:t>
    </w:r>
    <w:r w:rsidRPr="003B5465">
      <w:rPr>
        <w:rStyle w:val="PageNumber"/>
        <w:rFonts w:ascii="Calibri" w:hAnsi="Calibri" w:cs="Times New Roman"/>
        <w:sz w:val="18"/>
        <w:szCs w:val="18"/>
      </w:rPr>
      <w:fldChar w:fldCharType="end"/>
    </w:r>
    <w:r w:rsidRPr="003B5465">
      <w:rPr>
        <w:rStyle w:val="PageNumber"/>
        <w:rFonts w:ascii="Calibri" w:hAnsi="Calibri" w:cs="Times New Roman"/>
        <w:sz w:val="18"/>
        <w:szCs w:val="18"/>
      </w:rPr>
      <w:t xml:space="preserve"> of </w:t>
    </w:r>
    <w:r w:rsidRPr="003B5465">
      <w:rPr>
        <w:rStyle w:val="PageNumber"/>
        <w:rFonts w:ascii="Calibri" w:hAnsi="Calibri" w:cs="Times New Roman"/>
        <w:sz w:val="18"/>
        <w:szCs w:val="18"/>
      </w:rPr>
      <w:fldChar w:fldCharType="begin"/>
    </w:r>
    <w:r w:rsidRPr="003B5465">
      <w:rPr>
        <w:rStyle w:val="PageNumber"/>
        <w:rFonts w:ascii="Calibri" w:hAnsi="Calibri" w:cs="Times New Roman"/>
        <w:sz w:val="18"/>
        <w:szCs w:val="18"/>
      </w:rPr>
      <w:instrText xml:space="preserve"> NUMPAGES </w:instrText>
    </w:r>
    <w:r w:rsidRPr="003B5465">
      <w:rPr>
        <w:rStyle w:val="PageNumber"/>
        <w:rFonts w:ascii="Calibri" w:hAnsi="Calibri" w:cs="Times New Roman"/>
        <w:sz w:val="18"/>
        <w:szCs w:val="18"/>
      </w:rPr>
      <w:fldChar w:fldCharType="separate"/>
    </w:r>
    <w:r w:rsidR="0000312F">
      <w:rPr>
        <w:rStyle w:val="PageNumber"/>
        <w:rFonts w:ascii="Calibri" w:hAnsi="Calibri" w:cs="Times New Roman"/>
        <w:noProof/>
        <w:sz w:val="18"/>
        <w:szCs w:val="18"/>
      </w:rPr>
      <w:t>9</w:t>
    </w:r>
    <w:r w:rsidRPr="003B5465">
      <w:rPr>
        <w:rStyle w:val="PageNumber"/>
        <w:rFonts w:ascii="Calibri" w:hAnsi="Calibri" w:cs="Times New Roman"/>
        <w:sz w:val="18"/>
        <w:szCs w:val="18"/>
      </w:rPr>
      <w:fldChar w:fldCharType="end"/>
    </w:r>
  </w:p>
  <w:p w14:paraId="3EADDD83" w14:textId="247346A0" w:rsidR="001F12E1" w:rsidRPr="003B5465" w:rsidRDefault="001F12E1" w:rsidP="000E7D44">
    <w:pPr>
      <w:pStyle w:val="Footer"/>
      <w:ind w:right="360"/>
      <w:rPr>
        <w:rFonts w:ascii="Calibri" w:hAnsi="Calibri" w:cs="Times New Roman"/>
        <w:i/>
        <w:sz w:val="22"/>
        <w:szCs w:val="22"/>
      </w:rPr>
    </w:pPr>
    <w:r w:rsidRPr="003B5465">
      <w:rPr>
        <w:rFonts w:ascii="Calibri" w:hAnsi="Calibri" w:cs="Times New Roman"/>
        <w:i/>
        <w:sz w:val="22"/>
        <w:szCs w:val="22"/>
      </w:rPr>
      <w:t>JS100W – Writing Workshop Fall 2014 Syllabus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90DFB" w14:textId="77777777" w:rsidR="001F12E1" w:rsidRDefault="001F12E1" w:rsidP="00964F62">
      <w:r>
        <w:separator/>
      </w:r>
    </w:p>
  </w:footnote>
  <w:footnote w:type="continuationSeparator" w:id="0">
    <w:p w14:paraId="46BEC45C" w14:textId="77777777" w:rsidR="001F12E1" w:rsidRDefault="001F12E1" w:rsidP="00964F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674F" w14:textId="37ED39D0" w:rsidR="001F12E1" w:rsidRDefault="001F12E1" w:rsidP="00942A76">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2B964" w14:textId="68DA6236" w:rsidR="001F12E1" w:rsidRDefault="001F12E1" w:rsidP="00D21AD7">
    <w:pPr>
      <w:pStyle w:val="Header"/>
      <w:jc w:val="center"/>
    </w:pPr>
    <w:r>
      <w:rPr>
        <w:rFonts w:ascii="Verdana" w:hAnsi="Verdana" w:cs="Arial"/>
        <w:b/>
        <w:bCs/>
        <w:noProof/>
        <w:kern w:val="32"/>
        <w:sz w:val="32"/>
        <w:szCs w:val="32"/>
      </w:rPr>
      <w:drawing>
        <wp:inline distT="0" distB="0" distL="0" distR="0" wp14:anchorId="1CF68E3B" wp14:editId="39BB3464">
          <wp:extent cx="1139400" cy="784860"/>
          <wp:effectExtent l="0" t="0" r="3810" b="2540"/>
          <wp:docPr id="2" name="Picture 2"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284" cy="78546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1440" w:hanging="360"/>
      </w:pPr>
    </w:lvl>
    <w:lvl w:ilvl="1" w:tplc="0000012E">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962417"/>
    <w:multiLevelType w:val="hybridMultilevel"/>
    <w:tmpl w:val="A014B9F0"/>
    <w:lvl w:ilvl="0" w:tplc="00000001">
      <w:start w:val="1"/>
      <w:numFmt w:val="decimal"/>
      <w:lvlText w:val="%1."/>
      <w:lvlJc w:val="left"/>
      <w:pPr>
        <w:ind w:left="720" w:hanging="360"/>
      </w:pPr>
    </w:lvl>
    <w:lvl w:ilvl="1" w:tplc="6226D370">
      <w:start w:val="1"/>
      <w:numFmt w:val="decimal"/>
      <w:lvlText w:val="%2."/>
      <w:lvlJc w:val="left"/>
      <w:pPr>
        <w:ind w:left="1440" w:hanging="360"/>
      </w:pPr>
      <w:rPr>
        <w:rFonts w:hint="default"/>
        <w:b/>
        <w:bCs/>
        <w:i w:val="0"/>
        <w:i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6A45FD"/>
    <w:multiLevelType w:val="hybridMultilevel"/>
    <w:tmpl w:val="999C606C"/>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FE6C17"/>
    <w:multiLevelType w:val="hybridMultilevel"/>
    <w:tmpl w:val="547E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23495"/>
    <w:multiLevelType w:val="multilevel"/>
    <w:tmpl w:val="88ACB784"/>
    <w:lvl w:ilvl="0">
      <w:start w:val="1"/>
      <w:numFmt w:val="decimal"/>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nsid w:val="1276756F"/>
    <w:multiLevelType w:val="hybridMultilevel"/>
    <w:tmpl w:val="E442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3056CCA"/>
    <w:multiLevelType w:val="hybridMultilevel"/>
    <w:tmpl w:val="88ACB784"/>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1D5073"/>
    <w:multiLevelType w:val="hybridMultilevel"/>
    <w:tmpl w:val="2ECE1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826BED"/>
    <w:multiLevelType w:val="hybridMultilevel"/>
    <w:tmpl w:val="7834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504430"/>
    <w:multiLevelType w:val="hybridMultilevel"/>
    <w:tmpl w:val="3D125CCA"/>
    <w:lvl w:ilvl="0" w:tplc="00000001">
      <w:start w:val="1"/>
      <w:numFmt w:val="decimal"/>
      <w:lvlText w:val="%1."/>
      <w:lvlJc w:val="left"/>
      <w:pPr>
        <w:ind w:left="720" w:hanging="360"/>
      </w:pPr>
    </w:lvl>
    <w:lvl w:ilvl="1" w:tplc="511060F0">
      <w:start w:val="1"/>
      <w:numFmt w:val="decimal"/>
      <w:lvlText w:val="%2."/>
      <w:lvlJc w:val="left"/>
      <w:pPr>
        <w:ind w:left="144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2F0680E"/>
    <w:multiLevelType w:val="hybridMultilevel"/>
    <w:tmpl w:val="C0C4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A62FFC"/>
    <w:multiLevelType w:val="hybridMultilevel"/>
    <w:tmpl w:val="37ECB3B2"/>
    <w:lvl w:ilvl="0" w:tplc="511060F0">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911821"/>
    <w:multiLevelType w:val="hybridMultilevel"/>
    <w:tmpl w:val="9CFE4224"/>
    <w:lvl w:ilvl="0" w:tplc="0000012E">
      <w:start w:val="1"/>
      <w:numFmt w:val="bullet"/>
      <w:lvlText w:val="◦"/>
      <w:lvlJc w:val="left"/>
      <w:pPr>
        <w:ind w:left="720" w:hanging="360"/>
      </w:p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3DD13FB7"/>
    <w:multiLevelType w:val="hybridMultilevel"/>
    <w:tmpl w:val="2B0C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AB0BF7"/>
    <w:multiLevelType w:val="hybridMultilevel"/>
    <w:tmpl w:val="9D844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3">
    <w:nsid w:val="41D960FE"/>
    <w:multiLevelType w:val="hybridMultilevel"/>
    <w:tmpl w:val="790C517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4">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276C83"/>
    <w:multiLevelType w:val="hybridMultilevel"/>
    <w:tmpl w:val="79E0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B96A56"/>
    <w:multiLevelType w:val="hybridMultilevel"/>
    <w:tmpl w:val="4CA486D8"/>
    <w:lvl w:ilvl="0" w:tplc="511060F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6957B2"/>
    <w:multiLevelType w:val="hybridMultilevel"/>
    <w:tmpl w:val="439056D6"/>
    <w:lvl w:ilvl="0" w:tplc="00000001">
      <w:start w:val="1"/>
      <w:numFmt w:val="decimal"/>
      <w:lvlText w:val="%1."/>
      <w:lvlJc w:val="left"/>
      <w:pPr>
        <w:ind w:left="1440" w:hanging="360"/>
      </w:pPr>
    </w:lvl>
    <w:lvl w:ilvl="1" w:tplc="511060F0">
      <w:start w:val="1"/>
      <w:numFmt w:val="decimal"/>
      <w:lvlText w:val="%2."/>
      <w:lvlJc w:val="left"/>
      <w:pPr>
        <w:ind w:left="216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4A63C69"/>
    <w:multiLevelType w:val="hybridMultilevel"/>
    <w:tmpl w:val="B6D4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4441A5"/>
    <w:multiLevelType w:val="hybridMultilevel"/>
    <w:tmpl w:val="3A1C8FB8"/>
    <w:lvl w:ilvl="0" w:tplc="511060F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FA4E62"/>
    <w:multiLevelType w:val="hybridMultilevel"/>
    <w:tmpl w:val="7B9C897A"/>
    <w:lvl w:ilvl="0" w:tplc="2012AE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1">
    <w:nsid w:val="690126FB"/>
    <w:multiLevelType w:val="hybridMultilevel"/>
    <w:tmpl w:val="3F1EBE1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6FBE1197"/>
    <w:multiLevelType w:val="hybridMultilevel"/>
    <w:tmpl w:val="13D0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7314B1"/>
    <w:multiLevelType w:val="hybridMultilevel"/>
    <w:tmpl w:val="0E542E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76BD7AA6"/>
    <w:multiLevelType w:val="hybridMultilevel"/>
    <w:tmpl w:val="CBF4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26"/>
  </w:num>
  <w:num w:numId="10">
    <w:abstractNumId w:val="27"/>
  </w:num>
  <w:num w:numId="11">
    <w:abstractNumId w:val="31"/>
  </w:num>
  <w:num w:numId="12">
    <w:abstractNumId w:val="25"/>
  </w:num>
  <w:num w:numId="13">
    <w:abstractNumId w:val="19"/>
  </w:num>
  <w:num w:numId="14">
    <w:abstractNumId w:val="22"/>
  </w:num>
  <w:num w:numId="15">
    <w:abstractNumId w:val="7"/>
  </w:num>
  <w:num w:numId="16">
    <w:abstractNumId w:val="17"/>
  </w:num>
  <w:num w:numId="17">
    <w:abstractNumId w:val="14"/>
  </w:num>
  <w:num w:numId="18">
    <w:abstractNumId w:val="20"/>
  </w:num>
  <w:num w:numId="19">
    <w:abstractNumId w:val="28"/>
  </w:num>
  <w:num w:numId="20">
    <w:abstractNumId w:val="29"/>
  </w:num>
  <w:num w:numId="21">
    <w:abstractNumId w:val="11"/>
  </w:num>
  <w:num w:numId="22">
    <w:abstractNumId w:val="9"/>
  </w:num>
  <w:num w:numId="23">
    <w:abstractNumId w:val="30"/>
  </w:num>
  <w:num w:numId="24">
    <w:abstractNumId w:val="16"/>
  </w:num>
  <w:num w:numId="25">
    <w:abstractNumId w:val="12"/>
  </w:num>
  <w:num w:numId="26">
    <w:abstractNumId w:val="18"/>
  </w:num>
  <w:num w:numId="27">
    <w:abstractNumId w:val="32"/>
  </w:num>
  <w:num w:numId="28">
    <w:abstractNumId w:val="21"/>
  </w:num>
  <w:num w:numId="29">
    <w:abstractNumId w:val="24"/>
  </w:num>
  <w:num w:numId="30">
    <w:abstractNumId w:val="13"/>
  </w:num>
  <w:num w:numId="31">
    <w:abstractNumId w:val="33"/>
  </w:num>
  <w:num w:numId="32">
    <w:abstractNumId w:val="23"/>
  </w:num>
  <w:num w:numId="33">
    <w:abstractNumId w:val="8"/>
  </w:num>
  <w:num w:numId="34">
    <w:abstractNumId w:val="1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7F"/>
    <w:rsid w:val="0000312F"/>
    <w:rsid w:val="00005526"/>
    <w:rsid w:val="0002468B"/>
    <w:rsid w:val="000274D8"/>
    <w:rsid w:val="0003004D"/>
    <w:rsid w:val="00035CC1"/>
    <w:rsid w:val="0003658A"/>
    <w:rsid w:val="00036A7F"/>
    <w:rsid w:val="00040015"/>
    <w:rsid w:val="00043FAD"/>
    <w:rsid w:val="000474C3"/>
    <w:rsid w:val="00051EA6"/>
    <w:rsid w:val="00056725"/>
    <w:rsid w:val="0006227B"/>
    <w:rsid w:val="000708B2"/>
    <w:rsid w:val="00082629"/>
    <w:rsid w:val="00091CC3"/>
    <w:rsid w:val="000930E4"/>
    <w:rsid w:val="000B0810"/>
    <w:rsid w:val="000C469F"/>
    <w:rsid w:val="000D5A9E"/>
    <w:rsid w:val="000D6A4D"/>
    <w:rsid w:val="000E7D44"/>
    <w:rsid w:val="000F50DC"/>
    <w:rsid w:val="00100ACF"/>
    <w:rsid w:val="00113337"/>
    <w:rsid w:val="00157F07"/>
    <w:rsid w:val="00173152"/>
    <w:rsid w:val="001A5F27"/>
    <w:rsid w:val="001C27DE"/>
    <w:rsid w:val="001C5A36"/>
    <w:rsid w:val="001F12E1"/>
    <w:rsid w:val="00201D0C"/>
    <w:rsid w:val="00201F7F"/>
    <w:rsid w:val="00214C8E"/>
    <w:rsid w:val="00222DDA"/>
    <w:rsid w:val="00233DB6"/>
    <w:rsid w:val="00241953"/>
    <w:rsid w:val="00251D57"/>
    <w:rsid w:val="00263FD0"/>
    <w:rsid w:val="00274809"/>
    <w:rsid w:val="002A259E"/>
    <w:rsid w:val="002D7D76"/>
    <w:rsid w:val="002F0D61"/>
    <w:rsid w:val="002F240B"/>
    <w:rsid w:val="002F4827"/>
    <w:rsid w:val="002F4916"/>
    <w:rsid w:val="002F54DC"/>
    <w:rsid w:val="00300BB5"/>
    <w:rsid w:val="00321176"/>
    <w:rsid w:val="00321C8B"/>
    <w:rsid w:val="003319DD"/>
    <w:rsid w:val="00340554"/>
    <w:rsid w:val="00346070"/>
    <w:rsid w:val="00360EB4"/>
    <w:rsid w:val="003647F9"/>
    <w:rsid w:val="00370B81"/>
    <w:rsid w:val="00374B0C"/>
    <w:rsid w:val="00384DF2"/>
    <w:rsid w:val="003872FA"/>
    <w:rsid w:val="003925C4"/>
    <w:rsid w:val="003B5465"/>
    <w:rsid w:val="003D5990"/>
    <w:rsid w:val="003D68E7"/>
    <w:rsid w:val="003E3F50"/>
    <w:rsid w:val="003E7B60"/>
    <w:rsid w:val="003F3957"/>
    <w:rsid w:val="003F5F86"/>
    <w:rsid w:val="00404189"/>
    <w:rsid w:val="0041457D"/>
    <w:rsid w:val="00423068"/>
    <w:rsid w:val="00442A84"/>
    <w:rsid w:val="00447385"/>
    <w:rsid w:val="004627D8"/>
    <w:rsid w:val="00474D6F"/>
    <w:rsid w:val="00481096"/>
    <w:rsid w:val="004C0773"/>
    <w:rsid w:val="004C1BF2"/>
    <w:rsid w:val="004C2022"/>
    <w:rsid w:val="004C7EDE"/>
    <w:rsid w:val="00511D78"/>
    <w:rsid w:val="00531251"/>
    <w:rsid w:val="0056180B"/>
    <w:rsid w:val="00565220"/>
    <w:rsid w:val="0057266A"/>
    <w:rsid w:val="00576A19"/>
    <w:rsid w:val="00592414"/>
    <w:rsid w:val="0059349E"/>
    <w:rsid w:val="0059609D"/>
    <w:rsid w:val="005C7AB7"/>
    <w:rsid w:val="005E1C4D"/>
    <w:rsid w:val="005E4CF8"/>
    <w:rsid w:val="005E7A76"/>
    <w:rsid w:val="006051E8"/>
    <w:rsid w:val="00623F8F"/>
    <w:rsid w:val="00625727"/>
    <w:rsid w:val="00634127"/>
    <w:rsid w:val="006472E1"/>
    <w:rsid w:val="006512F8"/>
    <w:rsid w:val="0066201F"/>
    <w:rsid w:val="0066621B"/>
    <w:rsid w:val="006778BB"/>
    <w:rsid w:val="0068014D"/>
    <w:rsid w:val="00680278"/>
    <w:rsid w:val="006914F2"/>
    <w:rsid w:val="00695917"/>
    <w:rsid w:val="006A7407"/>
    <w:rsid w:val="006B5682"/>
    <w:rsid w:val="006C28BD"/>
    <w:rsid w:val="00725CF0"/>
    <w:rsid w:val="00732754"/>
    <w:rsid w:val="007421FC"/>
    <w:rsid w:val="00747C3C"/>
    <w:rsid w:val="0078707B"/>
    <w:rsid w:val="007903B1"/>
    <w:rsid w:val="00791A38"/>
    <w:rsid w:val="0079292F"/>
    <w:rsid w:val="007B7DA0"/>
    <w:rsid w:val="007C3892"/>
    <w:rsid w:val="007D51F0"/>
    <w:rsid w:val="007E2B65"/>
    <w:rsid w:val="007F09D7"/>
    <w:rsid w:val="007F763D"/>
    <w:rsid w:val="00807170"/>
    <w:rsid w:val="0081005B"/>
    <w:rsid w:val="008308BF"/>
    <w:rsid w:val="0083135E"/>
    <w:rsid w:val="008419C1"/>
    <w:rsid w:val="0084720B"/>
    <w:rsid w:val="00862DEF"/>
    <w:rsid w:val="00871966"/>
    <w:rsid w:val="00873109"/>
    <w:rsid w:val="008E09C1"/>
    <w:rsid w:val="0090263E"/>
    <w:rsid w:val="009055B3"/>
    <w:rsid w:val="00915DF4"/>
    <w:rsid w:val="009376B1"/>
    <w:rsid w:val="00942486"/>
    <w:rsid w:val="00942A76"/>
    <w:rsid w:val="00947A92"/>
    <w:rsid w:val="00951B61"/>
    <w:rsid w:val="00952F20"/>
    <w:rsid w:val="009568A4"/>
    <w:rsid w:val="00964F62"/>
    <w:rsid w:val="00987CC0"/>
    <w:rsid w:val="009976F1"/>
    <w:rsid w:val="009B0CC8"/>
    <w:rsid w:val="009E274A"/>
    <w:rsid w:val="009F2D5F"/>
    <w:rsid w:val="009F6FE6"/>
    <w:rsid w:val="00A21A13"/>
    <w:rsid w:val="00A33AB3"/>
    <w:rsid w:val="00A35CD7"/>
    <w:rsid w:val="00A360E1"/>
    <w:rsid w:val="00A75CCD"/>
    <w:rsid w:val="00A860B2"/>
    <w:rsid w:val="00A91E4B"/>
    <w:rsid w:val="00A93324"/>
    <w:rsid w:val="00AB1F88"/>
    <w:rsid w:val="00AD54A5"/>
    <w:rsid w:val="00AE0DD1"/>
    <w:rsid w:val="00AE5A6A"/>
    <w:rsid w:val="00AF4CC7"/>
    <w:rsid w:val="00B02446"/>
    <w:rsid w:val="00B14D0F"/>
    <w:rsid w:val="00B156A7"/>
    <w:rsid w:val="00B171DA"/>
    <w:rsid w:val="00B208FF"/>
    <w:rsid w:val="00B242E8"/>
    <w:rsid w:val="00B309BB"/>
    <w:rsid w:val="00B35439"/>
    <w:rsid w:val="00B471AA"/>
    <w:rsid w:val="00B70A29"/>
    <w:rsid w:val="00B7699A"/>
    <w:rsid w:val="00B9159B"/>
    <w:rsid w:val="00BA4D81"/>
    <w:rsid w:val="00BA6AA4"/>
    <w:rsid w:val="00BB74A5"/>
    <w:rsid w:val="00BC30EC"/>
    <w:rsid w:val="00BC6320"/>
    <w:rsid w:val="00BD26E6"/>
    <w:rsid w:val="00BF7048"/>
    <w:rsid w:val="00C165B2"/>
    <w:rsid w:val="00C22049"/>
    <w:rsid w:val="00C33012"/>
    <w:rsid w:val="00C56226"/>
    <w:rsid w:val="00C57BF8"/>
    <w:rsid w:val="00C66048"/>
    <w:rsid w:val="00C70F1B"/>
    <w:rsid w:val="00C72183"/>
    <w:rsid w:val="00C76BA4"/>
    <w:rsid w:val="00C86C5E"/>
    <w:rsid w:val="00CB3B3F"/>
    <w:rsid w:val="00CB54D3"/>
    <w:rsid w:val="00CD05B0"/>
    <w:rsid w:val="00CD0C2F"/>
    <w:rsid w:val="00D11FE9"/>
    <w:rsid w:val="00D21AD7"/>
    <w:rsid w:val="00D2415F"/>
    <w:rsid w:val="00D33090"/>
    <w:rsid w:val="00D420D1"/>
    <w:rsid w:val="00D50DEB"/>
    <w:rsid w:val="00D50EE5"/>
    <w:rsid w:val="00D542E3"/>
    <w:rsid w:val="00D6034E"/>
    <w:rsid w:val="00D6154C"/>
    <w:rsid w:val="00D6185C"/>
    <w:rsid w:val="00D70B1D"/>
    <w:rsid w:val="00D738ED"/>
    <w:rsid w:val="00D902F0"/>
    <w:rsid w:val="00D9497D"/>
    <w:rsid w:val="00DD031D"/>
    <w:rsid w:val="00DD5DF6"/>
    <w:rsid w:val="00DE5DD5"/>
    <w:rsid w:val="00DE77F6"/>
    <w:rsid w:val="00DF3904"/>
    <w:rsid w:val="00E03138"/>
    <w:rsid w:val="00E04BCF"/>
    <w:rsid w:val="00E23247"/>
    <w:rsid w:val="00E3202D"/>
    <w:rsid w:val="00E356CC"/>
    <w:rsid w:val="00E44B5E"/>
    <w:rsid w:val="00E46E08"/>
    <w:rsid w:val="00E560A4"/>
    <w:rsid w:val="00E643E7"/>
    <w:rsid w:val="00E83D7B"/>
    <w:rsid w:val="00ED12CA"/>
    <w:rsid w:val="00EF42B5"/>
    <w:rsid w:val="00F013E3"/>
    <w:rsid w:val="00F05CD0"/>
    <w:rsid w:val="00F23DA7"/>
    <w:rsid w:val="00F25646"/>
    <w:rsid w:val="00F4271A"/>
    <w:rsid w:val="00F47BC9"/>
    <w:rsid w:val="00F72C42"/>
    <w:rsid w:val="00F73E21"/>
    <w:rsid w:val="00F81430"/>
    <w:rsid w:val="00F84577"/>
    <w:rsid w:val="00F85B51"/>
    <w:rsid w:val="00FA573F"/>
    <w:rsid w:val="00FC4306"/>
    <w:rsid w:val="00FC6AD1"/>
    <w:rsid w:val="00FE3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3C1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paragraph" w:styleId="Heading2">
    <w:name w:val="heading 2"/>
    <w:basedOn w:val="Normal"/>
    <w:next w:val="Normal"/>
    <w:link w:val="Heading2Char"/>
    <w:qFormat/>
    <w:rsid w:val="00625727"/>
    <w:pPr>
      <w:keepNext/>
      <w:widowControl w:val="0"/>
      <w:tabs>
        <w:tab w:val="left" w:pos="-1440"/>
      </w:tabs>
      <w:ind w:left="5760" w:hanging="5760"/>
      <w:outlineLvl w:val="1"/>
    </w:pPr>
    <w:rPr>
      <w:rFonts w:ascii="Times New Roman" w:eastAsia="Times New Roman" w:hAnsi="Times New Roman" w:cs="Times New Roman"/>
      <w:b/>
      <w:snapToGrid w:val="0"/>
      <w:szCs w:val="20"/>
    </w:rPr>
  </w:style>
  <w:style w:type="paragraph" w:styleId="Heading3">
    <w:name w:val="heading 3"/>
    <w:basedOn w:val="Normal"/>
    <w:next w:val="Normal"/>
    <w:link w:val="Heading3Char"/>
    <w:qFormat/>
    <w:rsid w:val="00625727"/>
    <w:pPr>
      <w:keepNext/>
      <w:widowControl w:val="0"/>
      <w:tabs>
        <w:tab w:val="left" w:pos="-1440"/>
      </w:tabs>
      <w:ind w:left="2160" w:hanging="2160"/>
      <w:outlineLvl w:val="2"/>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nhideWhenUsed/>
    <w:rsid w:val="00964F62"/>
    <w:pPr>
      <w:tabs>
        <w:tab w:val="center" w:pos="4320"/>
        <w:tab w:val="right" w:pos="8640"/>
      </w:tabs>
    </w:pPr>
  </w:style>
  <w:style w:type="character" w:customStyle="1" w:styleId="FooterChar">
    <w:name w:val="Footer Char"/>
    <w:basedOn w:val="DefaultParagraphFont"/>
    <w:link w:val="Footer"/>
    <w:rsid w:val="00964F62"/>
  </w:style>
  <w:style w:type="character" w:styleId="PageNumber">
    <w:name w:val="page number"/>
    <w:basedOn w:val="DefaultParagraphFont"/>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 w:type="character" w:styleId="Hyperlink">
    <w:name w:val="Hyperlink"/>
    <w:basedOn w:val="DefaultParagraphFont"/>
    <w:uiPriority w:val="99"/>
    <w:unhideWhenUsed/>
    <w:rsid w:val="00423068"/>
    <w:rPr>
      <w:color w:val="BC5FBC" w:themeColor="hyperlink"/>
      <w:u w:val="single"/>
    </w:rPr>
  </w:style>
  <w:style w:type="paragraph" w:styleId="BodyText">
    <w:name w:val="Body Text"/>
    <w:basedOn w:val="Normal"/>
    <w:link w:val="BodyTextChar"/>
    <w:rsid w:val="00274809"/>
    <w:pPr>
      <w:widowControl w:val="0"/>
    </w:pPr>
    <w:rPr>
      <w:rFonts w:ascii="Times New Roman" w:eastAsia="Times New Roman" w:hAnsi="Times New Roman" w:cs="Times New Roman"/>
      <w:i/>
      <w:snapToGrid w:val="0"/>
      <w:szCs w:val="20"/>
    </w:rPr>
  </w:style>
  <w:style w:type="character" w:customStyle="1" w:styleId="BodyTextChar">
    <w:name w:val="Body Text Char"/>
    <w:basedOn w:val="DefaultParagraphFont"/>
    <w:link w:val="BodyText"/>
    <w:rsid w:val="00274809"/>
    <w:rPr>
      <w:rFonts w:ascii="Times New Roman" w:eastAsia="Times New Roman" w:hAnsi="Times New Roman" w:cs="Times New Roman"/>
      <w:i/>
      <w:snapToGrid w:val="0"/>
      <w:szCs w:val="20"/>
    </w:rPr>
  </w:style>
  <w:style w:type="character" w:customStyle="1" w:styleId="Heading2Char">
    <w:name w:val="Heading 2 Char"/>
    <w:basedOn w:val="DefaultParagraphFont"/>
    <w:link w:val="Heading2"/>
    <w:rsid w:val="00625727"/>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625727"/>
    <w:rPr>
      <w:rFonts w:ascii="Times New Roman" w:eastAsia="Times New Roman" w:hAnsi="Times New Roman" w:cs="Times New Roman"/>
      <w:b/>
      <w:snapToGrid w:val="0"/>
      <w:szCs w:val="20"/>
    </w:rPr>
  </w:style>
  <w:style w:type="paragraph" w:styleId="NormalWeb">
    <w:name w:val="Normal (Web)"/>
    <w:basedOn w:val="Normal"/>
    <w:uiPriority w:val="99"/>
    <w:unhideWhenUsed/>
    <w:rsid w:val="0062572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903B1"/>
    <w:rPr>
      <w:color w:val="9775A7" w:themeColor="followedHyperlink"/>
      <w:u w:val="single"/>
    </w:rPr>
  </w:style>
  <w:style w:type="table" w:styleId="LightShading-Accent1">
    <w:name w:val="Light Shading Accent 1"/>
    <w:basedOn w:val="TableNormal"/>
    <w:uiPriority w:val="60"/>
    <w:rsid w:val="00947A92"/>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paragraph" w:styleId="Heading2">
    <w:name w:val="heading 2"/>
    <w:basedOn w:val="Normal"/>
    <w:next w:val="Normal"/>
    <w:link w:val="Heading2Char"/>
    <w:qFormat/>
    <w:rsid w:val="00625727"/>
    <w:pPr>
      <w:keepNext/>
      <w:widowControl w:val="0"/>
      <w:tabs>
        <w:tab w:val="left" w:pos="-1440"/>
      </w:tabs>
      <w:ind w:left="5760" w:hanging="5760"/>
      <w:outlineLvl w:val="1"/>
    </w:pPr>
    <w:rPr>
      <w:rFonts w:ascii="Times New Roman" w:eastAsia="Times New Roman" w:hAnsi="Times New Roman" w:cs="Times New Roman"/>
      <w:b/>
      <w:snapToGrid w:val="0"/>
      <w:szCs w:val="20"/>
    </w:rPr>
  </w:style>
  <w:style w:type="paragraph" w:styleId="Heading3">
    <w:name w:val="heading 3"/>
    <w:basedOn w:val="Normal"/>
    <w:next w:val="Normal"/>
    <w:link w:val="Heading3Char"/>
    <w:qFormat/>
    <w:rsid w:val="00625727"/>
    <w:pPr>
      <w:keepNext/>
      <w:widowControl w:val="0"/>
      <w:tabs>
        <w:tab w:val="left" w:pos="-1440"/>
      </w:tabs>
      <w:ind w:left="2160" w:hanging="2160"/>
      <w:outlineLvl w:val="2"/>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nhideWhenUsed/>
    <w:rsid w:val="00964F62"/>
    <w:pPr>
      <w:tabs>
        <w:tab w:val="center" w:pos="4320"/>
        <w:tab w:val="right" w:pos="8640"/>
      </w:tabs>
    </w:pPr>
  </w:style>
  <w:style w:type="character" w:customStyle="1" w:styleId="FooterChar">
    <w:name w:val="Footer Char"/>
    <w:basedOn w:val="DefaultParagraphFont"/>
    <w:link w:val="Footer"/>
    <w:rsid w:val="00964F62"/>
  </w:style>
  <w:style w:type="character" w:styleId="PageNumber">
    <w:name w:val="page number"/>
    <w:basedOn w:val="DefaultParagraphFont"/>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 w:type="character" w:styleId="Hyperlink">
    <w:name w:val="Hyperlink"/>
    <w:basedOn w:val="DefaultParagraphFont"/>
    <w:uiPriority w:val="99"/>
    <w:unhideWhenUsed/>
    <w:rsid w:val="00423068"/>
    <w:rPr>
      <w:color w:val="BC5FBC" w:themeColor="hyperlink"/>
      <w:u w:val="single"/>
    </w:rPr>
  </w:style>
  <w:style w:type="paragraph" w:styleId="BodyText">
    <w:name w:val="Body Text"/>
    <w:basedOn w:val="Normal"/>
    <w:link w:val="BodyTextChar"/>
    <w:rsid w:val="00274809"/>
    <w:pPr>
      <w:widowControl w:val="0"/>
    </w:pPr>
    <w:rPr>
      <w:rFonts w:ascii="Times New Roman" w:eastAsia="Times New Roman" w:hAnsi="Times New Roman" w:cs="Times New Roman"/>
      <w:i/>
      <w:snapToGrid w:val="0"/>
      <w:szCs w:val="20"/>
    </w:rPr>
  </w:style>
  <w:style w:type="character" w:customStyle="1" w:styleId="BodyTextChar">
    <w:name w:val="Body Text Char"/>
    <w:basedOn w:val="DefaultParagraphFont"/>
    <w:link w:val="BodyText"/>
    <w:rsid w:val="00274809"/>
    <w:rPr>
      <w:rFonts w:ascii="Times New Roman" w:eastAsia="Times New Roman" w:hAnsi="Times New Roman" w:cs="Times New Roman"/>
      <w:i/>
      <w:snapToGrid w:val="0"/>
      <w:szCs w:val="20"/>
    </w:rPr>
  </w:style>
  <w:style w:type="character" w:customStyle="1" w:styleId="Heading2Char">
    <w:name w:val="Heading 2 Char"/>
    <w:basedOn w:val="DefaultParagraphFont"/>
    <w:link w:val="Heading2"/>
    <w:rsid w:val="00625727"/>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625727"/>
    <w:rPr>
      <w:rFonts w:ascii="Times New Roman" w:eastAsia="Times New Roman" w:hAnsi="Times New Roman" w:cs="Times New Roman"/>
      <w:b/>
      <w:snapToGrid w:val="0"/>
      <w:szCs w:val="20"/>
    </w:rPr>
  </w:style>
  <w:style w:type="paragraph" w:styleId="NormalWeb">
    <w:name w:val="Normal (Web)"/>
    <w:basedOn w:val="Normal"/>
    <w:uiPriority w:val="99"/>
    <w:unhideWhenUsed/>
    <w:rsid w:val="0062572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903B1"/>
    <w:rPr>
      <w:color w:val="9775A7" w:themeColor="followedHyperlink"/>
      <w:u w:val="single"/>
    </w:rPr>
  </w:style>
  <w:style w:type="table" w:styleId="LightShading-Accent1">
    <w:name w:val="Light Shading Accent 1"/>
    <w:basedOn w:val="TableNormal"/>
    <w:uiPriority w:val="60"/>
    <w:rsid w:val="00947A92"/>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header" Target="head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www.sjsu.edu/provost/services/academic_calendars/" TargetMode="External"/><Relationship Id="rId21" Type="http://schemas.openxmlformats.org/officeDocument/2006/relationships/hyperlink" Target="http://www.sjsu.edu/aars/policies/latedrops/policy/" TargetMode="External"/><Relationship Id="rId22" Type="http://schemas.openxmlformats.org/officeDocument/2006/relationships/hyperlink" Target="http://www.sjsu.edu/aars/policies/latedrops/policy/" TargetMode="External"/><Relationship Id="rId23" Type="http://schemas.openxmlformats.org/officeDocument/2006/relationships/hyperlink" Target="http://www.sjsu.edu/advising/" TargetMode="External"/><Relationship Id="rId24" Type="http://schemas.openxmlformats.org/officeDocument/2006/relationships/hyperlink" Target="http://www.sjsu.edu/advising/" TargetMode="External"/><Relationship Id="rId25" Type="http://schemas.openxmlformats.org/officeDocument/2006/relationships/hyperlink" Target="http://www.sjsu.edu/senate/docs/S12-7.pdf" TargetMode="External"/><Relationship Id="rId26" Type="http://schemas.openxmlformats.org/officeDocument/2006/relationships/hyperlink" Target="http://www.sjsu.edu/senate/docs/S12-7.pdf" TargetMode="External"/><Relationship Id="rId27" Type="http://schemas.openxmlformats.org/officeDocument/2006/relationships/hyperlink" Target="http://www.sjsu.edu/senate/docs/S07-2.pdf" TargetMode="External"/><Relationship Id="rId28" Type="http://schemas.openxmlformats.org/officeDocument/2006/relationships/hyperlink" Target="http://www.sjsu.edu/studentconduct/" TargetMode="External"/><Relationship Id="rId29" Type="http://schemas.openxmlformats.org/officeDocument/2006/relationships/hyperlink" Target="http://www.sjsu.edu/studentconduc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jsu.edu/president/docs/directives/PD_1997-03.pdf" TargetMode="External"/><Relationship Id="rId31" Type="http://schemas.openxmlformats.org/officeDocument/2006/relationships/hyperlink" Target="http://www.sjsu.edu/president/docs/directives/PD_1997-03.pdf" TargetMode="External"/><Relationship Id="rId32" Type="http://schemas.openxmlformats.org/officeDocument/2006/relationships/hyperlink" Target="http://www.sjsu.edu/aec" TargetMode="External"/><Relationship Id="rId9" Type="http://schemas.openxmlformats.org/officeDocument/2006/relationships/hyperlink" Target="mailto:jacquelyn.mcclure@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sjsu.edu/aec" TargetMode="External"/><Relationship Id="rId34" Type="http://schemas.openxmlformats.org/officeDocument/2006/relationships/hyperlink" Target="http://www.sjsu.edu/senate/docs/S14-7.pdf" TargetMode="External"/><Relationship Id="rId35" Type="http://schemas.openxmlformats.org/officeDocument/2006/relationships/hyperlink" Target="http://www.sjsu.edu/senate/docs/S14-7.pdf" TargetMode="External"/><Relationship Id="rId36" Type="http://schemas.openxmlformats.org/officeDocument/2006/relationships/hyperlink" Target="http://www.sjsu.edu/at/asc/" TargetMode="External"/><Relationship Id="rId10" Type="http://schemas.openxmlformats.org/officeDocument/2006/relationships/hyperlink" Target="mailto:Silke.Higgins@sjsu.edu" TargetMode="External"/><Relationship Id="rId11" Type="http://schemas.openxmlformats.org/officeDocument/2006/relationships/hyperlink" Target="http://www.sjsu.edu/writingcenter/about/staff/" TargetMode="External"/><Relationship Id="rId12" Type="http://schemas.openxmlformats.org/officeDocument/2006/relationships/hyperlink" Target="http://www.amazon.com/May-God-Have-Mercy-Punishment/dp/0385332947/" TargetMode="External"/><Relationship Id="rId13" Type="http://schemas.openxmlformats.org/officeDocument/2006/relationships/hyperlink" Target="http://www.lousywriter.com/free-ebook-write-clear-concise-simple-sentences.php" TargetMode="External"/><Relationship Id="rId14" Type="http://schemas.openxmlformats.org/officeDocument/2006/relationships/hyperlink" Target="http://www.lousywriter.com/free-ebook-help-me-write-a-better.php" TargetMode="External"/><Relationship Id="rId15" Type="http://schemas.openxmlformats.org/officeDocument/2006/relationships/hyperlink" Target="http://owl.english.purdue.edu/owl/resource/560/1/" TargetMode="External"/><Relationship Id="rId16" Type="http://schemas.openxmlformats.org/officeDocument/2006/relationships/hyperlink" Target="http://www.lousywriter.com/free-ebook-help-me-write-a-better.php" TargetMode="External"/><Relationship Id="rId17" Type="http://schemas.openxmlformats.org/officeDocument/2006/relationships/hyperlink" Target="http://info.sjsu.edu/static/catalog/policies.html" TargetMode="External"/><Relationship Id="rId18" Type="http://schemas.openxmlformats.org/officeDocument/2006/relationships/hyperlink" Target="http://info.sjsu.edu/static/catalog/policies.html" TargetMode="External"/><Relationship Id="rId19" Type="http://schemas.openxmlformats.org/officeDocument/2006/relationships/hyperlink" Target="http://www.sjsu.edu/provost/services/academic_calendars/" TargetMode="External"/><Relationship Id="rId37" Type="http://schemas.openxmlformats.org/officeDocument/2006/relationships/hyperlink" Target="http://peerconnections.sjsu.edu" TargetMode="External"/><Relationship Id="rId38" Type="http://schemas.openxmlformats.org/officeDocument/2006/relationships/hyperlink" Target="http://peerconnections.sjsu.edu" TargetMode="External"/><Relationship Id="rId39" Type="http://schemas.openxmlformats.org/officeDocument/2006/relationships/hyperlink" Target="http://www.sjsu.edu/writingcenter" TargetMode="External"/><Relationship Id="rId40" Type="http://schemas.openxmlformats.org/officeDocument/2006/relationships/hyperlink" Target="http://www.sjsu.edu/writingcenter" TargetMode="External"/><Relationship Id="rId41" Type="http://schemas.openxmlformats.org/officeDocument/2006/relationships/image" Target="media/image1.png"/><Relationship Id="rId42" Type="http://schemas.openxmlformats.org/officeDocument/2006/relationships/hyperlink" Target="http://www.sjsu.edu/counseling" TargetMode="External"/><Relationship Id="rId43" Type="http://schemas.openxmlformats.org/officeDocument/2006/relationships/hyperlink" Target="http://www.sjsu.edu/counseling" TargetMode="External"/><Relationship Id="rId44" Type="http://schemas.openxmlformats.org/officeDocument/2006/relationships/header" Target="header1.xml"/><Relationship Id="rId4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D68B-F8BB-D84E-A214-6C565792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3526</Words>
  <Characters>20103</Characters>
  <Application>Microsoft Macintosh Word</Application>
  <DocSecurity>0</DocSecurity>
  <Lines>167</Lines>
  <Paragraphs>47</Paragraphs>
  <ScaleCrop>false</ScaleCrop>
  <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Peterson</dc:creator>
  <cp:keywords/>
  <dc:description/>
  <cp:lastModifiedBy>Carol Santos</cp:lastModifiedBy>
  <cp:revision>2</cp:revision>
  <cp:lastPrinted>2014-08-20T23:09:00Z</cp:lastPrinted>
  <dcterms:created xsi:type="dcterms:W3CDTF">2014-12-02T16:10:00Z</dcterms:created>
  <dcterms:modified xsi:type="dcterms:W3CDTF">2014-12-02T16:10:00Z</dcterms:modified>
</cp:coreProperties>
</file>