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D4A28" w14:textId="77777777" w:rsidR="000A5E18" w:rsidRDefault="000A5E18" w:rsidP="000A5E18">
      <w:pPr>
        <w:rPr>
          <w:rFonts w:ascii="Arial" w:hAnsi="Arial" w:cs="Arial"/>
          <w:szCs w:val="24"/>
        </w:rPr>
      </w:pPr>
      <w:bookmarkStart w:id="0" w:name="_GoBack"/>
      <w:bookmarkEnd w:id="0"/>
    </w:p>
    <w:p w14:paraId="29D2CB28" w14:textId="77777777" w:rsidR="000A5E18" w:rsidRDefault="000A5E18" w:rsidP="000A5E18">
      <w:pPr>
        <w:pStyle w:val="Title"/>
      </w:pPr>
      <w:r w:rsidRPr="00E26786">
        <w:t xml:space="preserve">San Jose State University </w:t>
      </w:r>
    </w:p>
    <w:p w14:paraId="16C88338" w14:textId="77777777" w:rsidR="000A5E18" w:rsidRPr="00E26786" w:rsidRDefault="000A5E18" w:rsidP="000A5E18">
      <w:pPr>
        <w:pStyle w:val="Title"/>
      </w:pPr>
      <w:r w:rsidRPr="00E26786">
        <w:t>Department of Justice Studies</w:t>
      </w:r>
    </w:p>
    <w:p w14:paraId="255EABF9" w14:textId="77777777" w:rsidR="000A5E18" w:rsidRDefault="001E5D9D" w:rsidP="000A5E18">
      <w:pPr>
        <w:pStyle w:val="Title"/>
      </w:pPr>
      <w:r>
        <w:t>Spring 2014</w:t>
      </w:r>
    </w:p>
    <w:p w14:paraId="3BF844E0" w14:textId="77777777" w:rsidR="000A5E18" w:rsidRDefault="000A5E18" w:rsidP="000A5E18">
      <w:pPr>
        <w:pStyle w:val="Heading1"/>
      </w:pPr>
      <w:r w:rsidRPr="00E26786">
        <w:t>JS 25: “Introduction to Human Rights and Justice,” Section 01</w:t>
      </w:r>
    </w:p>
    <w:p w14:paraId="3E7721E9" w14:textId="77777777" w:rsidR="000A5E18" w:rsidRPr="00E26786" w:rsidRDefault="000A5E18" w:rsidP="000A5E18">
      <w:pPr>
        <w:pStyle w:val="Heading2"/>
      </w:pPr>
      <w:r w:rsidRPr="00E26786">
        <w:t>General Class Information</w:t>
      </w:r>
      <w:r>
        <w:t>:</w:t>
      </w:r>
    </w:p>
    <w:tbl>
      <w:tblPr>
        <w:tblW w:w="9648" w:type="dxa"/>
        <w:tblLayout w:type="fixed"/>
        <w:tblLook w:val="01E0" w:firstRow="1" w:lastRow="1" w:firstColumn="1" w:lastColumn="1" w:noHBand="0" w:noVBand="0"/>
      </w:tblPr>
      <w:tblGrid>
        <w:gridCol w:w="3168"/>
        <w:gridCol w:w="6480"/>
      </w:tblGrid>
      <w:tr w:rsidR="000A5E18" w14:paraId="63F4170C" w14:textId="77777777">
        <w:tc>
          <w:tcPr>
            <w:tcW w:w="3168" w:type="dxa"/>
          </w:tcPr>
          <w:p w14:paraId="7B5CCDFE" w14:textId="77777777" w:rsidR="000A5E18" w:rsidRPr="006D7FBE" w:rsidRDefault="000A5E18" w:rsidP="000A5E18">
            <w:pPr>
              <w:pStyle w:val="contactheading"/>
              <w:rPr>
                <w:lang w:bidi="x-none"/>
              </w:rPr>
            </w:pPr>
            <w:r w:rsidRPr="006D7FBE">
              <w:rPr>
                <w:lang w:bidi="x-none"/>
              </w:rPr>
              <w:t>Instructor:</w:t>
            </w:r>
          </w:p>
        </w:tc>
        <w:tc>
          <w:tcPr>
            <w:tcW w:w="6480" w:type="dxa"/>
          </w:tcPr>
          <w:p w14:paraId="32578E1F" w14:textId="77777777" w:rsidR="000A5E18" w:rsidRDefault="000A5E18" w:rsidP="000A5E18">
            <w:pPr>
              <w:rPr>
                <w:lang w:bidi="x-none"/>
              </w:rPr>
            </w:pPr>
            <w:r w:rsidRPr="00F67E47">
              <w:rPr>
                <w:lang w:bidi="x-none"/>
              </w:rPr>
              <w:t xml:space="preserve">Dr. William T. </w:t>
            </w:r>
            <w:proofErr w:type="spellStart"/>
            <w:r w:rsidRPr="00F67E47">
              <w:rPr>
                <w:lang w:bidi="x-none"/>
              </w:rPr>
              <w:t>Armaline</w:t>
            </w:r>
            <w:proofErr w:type="spellEnd"/>
          </w:p>
        </w:tc>
      </w:tr>
      <w:tr w:rsidR="000A5E18" w14:paraId="6C9C1A61" w14:textId="77777777">
        <w:tc>
          <w:tcPr>
            <w:tcW w:w="3168" w:type="dxa"/>
          </w:tcPr>
          <w:p w14:paraId="262514C2" w14:textId="77777777" w:rsidR="000A5E18" w:rsidRPr="006D7FBE" w:rsidRDefault="000A5E18" w:rsidP="000A5E18">
            <w:pPr>
              <w:pStyle w:val="contactheading"/>
              <w:rPr>
                <w:lang w:bidi="x-none"/>
              </w:rPr>
            </w:pPr>
            <w:r>
              <w:rPr>
                <w:lang w:bidi="x-none"/>
              </w:rPr>
              <w:t>Office Location</w:t>
            </w:r>
            <w:r w:rsidRPr="006D7FBE">
              <w:rPr>
                <w:lang w:bidi="x-none"/>
              </w:rPr>
              <w:t>:</w:t>
            </w:r>
          </w:p>
        </w:tc>
        <w:tc>
          <w:tcPr>
            <w:tcW w:w="6480" w:type="dxa"/>
          </w:tcPr>
          <w:p w14:paraId="779A1171" w14:textId="77777777" w:rsidR="000A5E18" w:rsidRDefault="000A5E18" w:rsidP="000A5E18">
            <w:pPr>
              <w:rPr>
                <w:lang w:bidi="x-none"/>
              </w:rPr>
            </w:pPr>
            <w:r w:rsidRPr="00F67E47">
              <w:rPr>
                <w:lang w:bidi="x-none"/>
              </w:rPr>
              <w:t>MH 513</w:t>
            </w:r>
          </w:p>
        </w:tc>
      </w:tr>
      <w:tr w:rsidR="000A5E18" w14:paraId="4AFB6F74" w14:textId="77777777">
        <w:tc>
          <w:tcPr>
            <w:tcW w:w="3168" w:type="dxa"/>
          </w:tcPr>
          <w:p w14:paraId="3BACDEAB" w14:textId="77777777" w:rsidR="000A5E18" w:rsidRPr="006D7FBE" w:rsidRDefault="000A5E18" w:rsidP="000A5E18">
            <w:pPr>
              <w:pStyle w:val="contactheading"/>
              <w:rPr>
                <w:lang w:bidi="x-none"/>
              </w:rPr>
            </w:pPr>
            <w:r>
              <w:rPr>
                <w:lang w:bidi="x-none"/>
              </w:rPr>
              <w:t>Telephone:</w:t>
            </w:r>
          </w:p>
        </w:tc>
        <w:tc>
          <w:tcPr>
            <w:tcW w:w="6480" w:type="dxa"/>
          </w:tcPr>
          <w:p w14:paraId="71E72175" w14:textId="77777777" w:rsidR="000A5E18" w:rsidRDefault="000A5E18" w:rsidP="000A5E18">
            <w:pPr>
              <w:rPr>
                <w:lang w:bidi="x-none"/>
              </w:rPr>
            </w:pPr>
            <w:r w:rsidRPr="00F67E47">
              <w:rPr>
                <w:lang w:bidi="x-none"/>
              </w:rPr>
              <w:t>(office) 408-924-2935</w:t>
            </w:r>
          </w:p>
        </w:tc>
      </w:tr>
      <w:tr w:rsidR="000A5E18" w14:paraId="06BF07B3" w14:textId="77777777">
        <w:tc>
          <w:tcPr>
            <w:tcW w:w="3168" w:type="dxa"/>
          </w:tcPr>
          <w:p w14:paraId="2AEF88FD" w14:textId="77777777" w:rsidR="000A5E18" w:rsidRPr="006D7FBE" w:rsidRDefault="000A5E18" w:rsidP="000A5E18">
            <w:pPr>
              <w:pStyle w:val="contactheading"/>
              <w:rPr>
                <w:lang w:bidi="x-none"/>
              </w:rPr>
            </w:pPr>
            <w:r>
              <w:rPr>
                <w:lang w:bidi="x-none"/>
              </w:rPr>
              <w:t>Email:</w:t>
            </w:r>
          </w:p>
        </w:tc>
        <w:tc>
          <w:tcPr>
            <w:tcW w:w="6480" w:type="dxa"/>
          </w:tcPr>
          <w:p w14:paraId="42670F34" w14:textId="77777777" w:rsidR="000A5E18" w:rsidRDefault="000A5E18" w:rsidP="000A5E18">
            <w:pPr>
              <w:rPr>
                <w:lang w:bidi="x-none"/>
              </w:rPr>
            </w:pPr>
            <w:r w:rsidRPr="005D37A1">
              <w:rPr>
                <w:lang w:bidi="x-none"/>
              </w:rPr>
              <w:t>william.armaline@sjsu.edu</w:t>
            </w:r>
          </w:p>
        </w:tc>
      </w:tr>
      <w:tr w:rsidR="000A5E18" w14:paraId="53C8BEDC" w14:textId="77777777">
        <w:tc>
          <w:tcPr>
            <w:tcW w:w="3168" w:type="dxa"/>
          </w:tcPr>
          <w:p w14:paraId="69970E47" w14:textId="77777777" w:rsidR="000A5E18" w:rsidRPr="006D7FBE" w:rsidRDefault="000A5E18" w:rsidP="000A5E18">
            <w:pPr>
              <w:pStyle w:val="contactheading"/>
              <w:rPr>
                <w:lang w:bidi="x-none"/>
              </w:rPr>
            </w:pPr>
            <w:r w:rsidRPr="006D7FBE">
              <w:rPr>
                <w:lang w:bidi="x-none"/>
              </w:rPr>
              <w:t xml:space="preserve">Office </w:t>
            </w:r>
            <w:r>
              <w:rPr>
                <w:lang w:bidi="x-none"/>
              </w:rPr>
              <w:t>H</w:t>
            </w:r>
            <w:r w:rsidRPr="006D7FBE">
              <w:rPr>
                <w:lang w:bidi="x-none"/>
              </w:rPr>
              <w:t>ours:</w:t>
            </w:r>
          </w:p>
        </w:tc>
        <w:tc>
          <w:tcPr>
            <w:tcW w:w="6480" w:type="dxa"/>
          </w:tcPr>
          <w:p w14:paraId="630BB918" w14:textId="77777777" w:rsidR="000A5E18" w:rsidRDefault="000A5E18" w:rsidP="000A5E18">
            <w:pPr>
              <w:rPr>
                <w:lang w:bidi="x-none"/>
              </w:rPr>
            </w:pPr>
            <w:r>
              <w:rPr>
                <w:lang w:bidi="x-none"/>
              </w:rPr>
              <w:t>Monday/Wednesday 8:00-9:00 a.m., 3:00-4:00 p.m.</w:t>
            </w:r>
          </w:p>
        </w:tc>
      </w:tr>
      <w:tr w:rsidR="000A5E18" w14:paraId="0C92A875" w14:textId="77777777">
        <w:tc>
          <w:tcPr>
            <w:tcW w:w="3168" w:type="dxa"/>
          </w:tcPr>
          <w:p w14:paraId="574EE266" w14:textId="77777777" w:rsidR="000A5E18" w:rsidRPr="006D7FBE" w:rsidRDefault="000A5E18" w:rsidP="000A5E18">
            <w:pPr>
              <w:pStyle w:val="contactheading"/>
              <w:rPr>
                <w:lang w:bidi="x-none"/>
              </w:rPr>
            </w:pPr>
            <w:r w:rsidRPr="006D7FBE">
              <w:rPr>
                <w:lang w:bidi="x-none"/>
              </w:rPr>
              <w:t xml:space="preserve">Class </w:t>
            </w:r>
            <w:r>
              <w:rPr>
                <w:lang w:bidi="x-none"/>
              </w:rPr>
              <w:t>D</w:t>
            </w:r>
            <w:r w:rsidRPr="006D7FBE">
              <w:rPr>
                <w:lang w:bidi="x-none"/>
              </w:rPr>
              <w:t>ays/</w:t>
            </w:r>
            <w:r>
              <w:rPr>
                <w:lang w:bidi="x-none"/>
              </w:rPr>
              <w:t>T</w:t>
            </w:r>
            <w:r w:rsidRPr="006D7FBE">
              <w:rPr>
                <w:lang w:bidi="x-none"/>
              </w:rPr>
              <w:t>ime:</w:t>
            </w:r>
          </w:p>
        </w:tc>
        <w:tc>
          <w:tcPr>
            <w:tcW w:w="6480" w:type="dxa"/>
          </w:tcPr>
          <w:p w14:paraId="08505327" w14:textId="77777777" w:rsidR="000A5E18" w:rsidRDefault="000A5E18" w:rsidP="000A5E18">
            <w:pPr>
              <w:rPr>
                <w:lang w:bidi="x-none"/>
              </w:rPr>
            </w:pPr>
            <w:r>
              <w:rPr>
                <w:lang w:bidi="x-none"/>
              </w:rPr>
              <w:t>Monday/Wednesday 9:00-10:15 a.m.</w:t>
            </w:r>
          </w:p>
        </w:tc>
      </w:tr>
      <w:tr w:rsidR="000A5E18" w14:paraId="6A100552" w14:textId="77777777">
        <w:tc>
          <w:tcPr>
            <w:tcW w:w="3168" w:type="dxa"/>
          </w:tcPr>
          <w:p w14:paraId="71554733" w14:textId="77777777" w:rsidR="000A5E18" w:rsidRPr="006D7FBE" w:rsidRDefault="000A5E18" w:rsidP="000A5E18">
            <w:pPr>
              <w:pStyle w:val="contactheading"/>
              <w:rPr>
                <w:lang w:bidi="x-none"/>
              </w:rPr>
            </w:pPr>
            <w:r w:rsidRPr="006D7FBE">
              <w:rPr>
                <w:lang w:bidi="x-none"/>
              </w:rPr>
              <w:t>Classroom:</w:t>
            </w:r>
          </w:p>
        </w:tc>
        <w:tc>
          <w:tcPr>
            <w:tcW w:w="6480" w:type="dxa"/>
          </w:tcPr>
          <w:p w14:paraId="6F99604B" w14:textId="77777777" w:rsidR="000A5E18" w:rsidRDefault="001E5D9D" w:rsidP="000A5E18">
            <w:pPr>
              <w:rPr>
                <w:lang w:bidi="x-none"/>
              </w:rPr>
            </w:pPr>
            <w:r>
              <w:rPr>
                <w:lang w:bidi="x-none"/>
              </w:rPr>
              <w:t>MH 523</w:t>
            </w:r>
          </w:p>
        </w:tc>
      </w:tr>
      <w:tr w:rsidR="000A5E18" w14:paraId="71922F72" w14:textId="77777777">
        <w:tc>
          <w:tcPr>
            <w:tcW w:w="3168" w:type="dxa"/>
          </w:tcPr>
          <w:p w14:paraId="03A9002C" w14:textId="32E8E42D" w:rsidR="00976D79" w:rsidRPr="006D7FBE" w:rsidRDefault="000A5E18" w:rsidP="000A5E18">
            <w:pPr>
              <w:pStyle w:val="contactheading"/>
              <w:rPr>
                <w:lang w:bidi="x-none"/>
              </w:rPr>
            </w:pPr>
            <w:r w:rsidRPr="006D7FBE">
              <w:rPr>
                <w:lang w:bidi="x-none"/>
              </w:rPr>
              <w:t>Competency Area in JS:</w:t>
            </w:r>
          </w:p>
        </w:tc>
        <w:tc>
          <w:tcPr>
            <w:tcW w:w="6480" w:type="dxa"/>
          </w:tcPr>
          <w:p w14:paraId="7A4BB656" w14:textId="77777777" w:rsidR="00976D79" w:rsidRDefault="000A5E18" w:rsidP="000A5E18">
            <w:pPr>
              <w:rPr>
                <w:lang w:bidi="x-none"/>
              </w:rPr>
            </w:pPr>
            <w:r w:rsidRPr="00F67E47">
              <w:rPr>
                <w:lang w:bidi="x-none"/>
              </w:rPr>
              <w:t>Support Course (equivalent to JS 10 for JS majors)</w:t>
            </w:r>
          </w:p>
          <w:p w14:paraId="7D66A26B" w14:textId="77777777" w:rsidR="00976D79" w:rsidRDefault="00976D79" w:rsidP="000A5E18">
            <w:pPr>
              <w:rPr>
                <w:lang w:bidi="x-none"/>
              </w:rPr>
            </w:pPr>
          </w:p>
          <w:p w14:paraId="0578423F" w14:textId="409517AF" w:rsidR="000A5E18" w:rsidRPr="00D00C75" w:rsidRDefault="000A5E18" w:rsidP="000A5E18">
            <w:pPr>
              <w:rPr>
                <w:lang w:bidi="x-none"/>
              </w:rPr>
            </w:pPr>
          </w:p>
        </w:tc>
      </w:tr>
    </w:tbl>
    <w:p w14:paraId="103309F9" w14:textId="77777777" w:rsidR="000A5E18" w:rsidRDefault="000A5E18" w:rsidP="000A5E18">
      <w:pPr>
        <w:jc w:val="center"/>
        <w:rPr>
          <w:rFonts w:ascii="Arial" w:hAnsi="Arial" w:cs="Arial"/>
          <w:szCs w:val="24"/>
        </w:rPr>
      </w:pPr>
      <w:r w:rsidRPr="00E26786">
        <w:rPr>
          <w:rFonts w:ascii="Arial" w:hAnsi="Arial" w:cs="Arial"/>
          <w:szCs w:val="24"/>
        </w:rPr>
        <w:t xml:space="preserve"> </w:t>
      </w:r>
      <w:r w:rsidRPr="00E26786">
        <w:rPr>
          <w:rFonts w:ascii="Arial" w:hAnsi="Arial" w:cs="Arial"/>
          <w:szCs w:val="24"/>
        </w:rPr>
        <w:tab/>
      </w:r>
    </w:p>
    <w:p w14:paraId="11125C1E" w14:textId="77777777" w:rsidR="000A5E18" w:rsidRDefault="000A5E18" w:rsidP="000A5E18">
      <w:pPr>
        <w:pStyle w:val="Heading2"/>
      </w:pPr>
      <w:r w:rsidRPr="00E26786">
        <w:t>Prerequisites:</w:t>
      </w:r>
    </w:p>
    <w:p w14:paraId="0864A964" w14:textId="77777777" w:rsidR="000A5E18" w:rsidRDefault="000A5E18" w:rsidP="000A5E18">
      <w:pPr>
        <w:rPr>
          <w:rFonts w:ascii="Arial" w:hAnsi="Arial" w:cs="Arial"/>
          <w:szCs w:val="24"/>
        </w:rPr>
      </w:pPr>
      <w:r w:rsidRPr="00E26786">
        <w:rPr>
          <w:rFonts w:ascii="Arial" w:hAnsi="Arial" w:cs="Arial"/>
          <w:szCs w:val="24"/>
          <w:lang w:bidi="en-US"/>
        </w:rPr>
        <w:t>None (lower division)</w:t>
      </w:r>
    </w:p>
    <w:p w14:paraId="18C3278A" w14:textId="77777777" w:rsidR="000A5E18" w:rsidRDefault="000A5E18" w:rsidP="000A5E18">
      <w:pPr>
        <w:pStyle w:val="Heading2"/>
      </w:pPr>
      <w:r w:rsidRPr="00E26786">
        <w:t>Course Catalog Description:</w:t>
      </w:r>
    </w:p>
    <w:p w14:paraId="11D0942E" w14:textId="77777777" w:rsidR="000A5E18" w:rsidRPr="00E26786" w:rsidRDefault="000A5E18" w:rsidP="000A5E18">
      <w:pPr>
        <w:rPr>
          <w:rFonts w:ascii="Arial" w:hAnsi="Arial" w:cs="Arial"/>
          <w:szCs w:val="24"/>
          <w:lang w:bidi="en-US"/>
        </w:rPr>
      </w:pPr>
      <w:r w:rsidRPr="00E26786">
        <w:rPr>
          <w:rFonts w:ascii="Arial" w:hAnsi="Arial" w:cs="Arial"/>
          <w:szCs w:val="24"/>
          <w:lang w:bidi="en-US"/>
        </w:rPr>
        <w:t>“This course is a lower division introduction to the history of human rights as a concept and body of international law, and to the complicated role of human rights in contemporary social justice campaigns.”</w:t>
      </w:r>
    </w:p>
    <w:p w14:paraId="09D16149" w14:textId="77777777" w:rsidR="000A5E18" w:rsidRPr="00E26786" w:rsidRDefault="000A5E18" w:rsidP="000A5E18">
      <w:pPr>
        <w:rPr>
          <w:rFonts w:ascii="Arial" w:hAnsi="Arial" w:cs="Arial"/>
          <w:szCs w:val="24"/>
          <w:lang w:bidi="en-US"/>
        </w:rPr>
      </w:pPr>
    </w:p>
    <w:p w14:paraId="408DE651" w14:textId="77777777" w:rsidR="000A5E18" w:rsidRPr="00C452D6" w:rsidRDefault="000A5E18" w:rsidP="000A5E18">
      <w:pPr>
        <w:rPr>
          <w:rFonts w:ascii="Arial" w:hAnsi="Arial" w:cs="Arial"/>
          <w:b/>
          <w:i/>
          <w:szCs w:val="24"/>
          <w:lang w:bidi="en-US"/>
        </w:rPr>
      </w:pPr>
      <w:r w:rsidRPr="00E26786">
        <w:rPr>
          <w:rFonts w:ascii="Arial" w:hAnsi="Arial" w:cs="Arial"/>
          <w:b/>
          <w:i/>
          <w:szCs w:val="24"/>
          <w:lang w:bidi="en-US"/>
        </w:rPr>
        <w:t>Instructor Course Description:</w:t>
      </w:r>
    </w:p>
    <w:p w14:paraId="1EC97F21" w14:textId="77777777" w:rsidR="000A5E18" w:rsidRPr="00E26786" w:rsidRDefault="000A5E18" w:rsidP="000A5E18">
      <w:pPr>
        <w:rPr>
          <w:rFonts w:ascii="Arial" w:hAnsi="Arial" w:cs="Arial"/>
          <w:szCs w:val="24"/>
        </w:rPr>
      </w:pPr>
    </w:p>
    <w:p w14:paraId="331ED654" w14:textId="77777777" w:rsidR="000A5E18" w:rsidRPr="00E26786" w:rsidRDefault="000A5E18" w:rsidP="000A5E18">
      <w:pPr>
        <w:rPr>
          <w:rFonts w:ascii="Arial" w:hAnsi="Arial" w:cs="Arial"/>
          <w:szCs w:val="24"/>
        </w:rPr>
      </w:pPr>
      <w:r w:rsidRPr="00E26786">
        <w:rPr>
          <w:rFonts w:ascii="Arial" w:hAnsi="Arial" w:cs="Arial"/>
          <w:szCs w:val="24"/>
        </w:rPr>
        <w:t>This course is designed for students to explore questions such as:</w:t>
      </w:r>
    </w:p>
    <w:p w14:paraId="411116FA" w14:textId="77777777" w:rsidR="000A5E18" w:rsidRPr="00E26786" w:rsidRDefault="000A5E18" w:rsidP="000A5E18">
      <w:pPr>
        <w:rPr>
          <w:rFonts w:ascii="Arial" w:hAnsi="Arial" w:cs="Arial"/>
          <w:szCs w:val="24"/>
        </w:rPr>
      </w:pPr>
      <w:r w:rsidRPr="00E26786">
        <w:rPr>
          <w:rFonts w:ascii="Arial" w:hAnsi="Arial" w:cs="Arial"/>
          <w:szCs w:val="24"/>
        </w:rPr>
        <w:t>Where did human rights (as an idea and body of law) come from?</w:t>
      </w:r>
    </w:p>
    <w:p w14:paraId="47AB5314" w14:textId="77777777" w:rsidR="000A5E18" w:rsidRDefault="000A5E18" w:rsidP="000A5E18">
      <w:pPr>
        <w:rPr>
          <w:rFonts w:ascii="Arial" w:hAnsi="Arial" w:cs="Arial"/>
          <w:szCs w:val="24"/>
        </w:rPr>
      </w:pPr>
      <w:r w:rsidRPr="00E26786">
        <w:rPr>
          <w:rFonts w:ascii="Arial" w:hAnsi="Arial" w:cs="Arial"/>
          <w:szCs w:val="24"/>
        </w:rPr>
        <w:t>How are human rights defined through international law (i.e. through human rights instruments, such as the Universal</w:t>
      </w:r>
      <w:r w:rsidR="00670570">
        <w:rPr>
          <w:rFonts w:ascii="Arial" w:hAnsi="Arial" w:cs="Arial"/>
          <w:szCs w:val="24"/>
        </w:rPr>
        <w:t xml:space="preserve"> Declaration of Human Rights)?</w:t>
      </w:r>
    </w:p>
    <w:p w14:paraId="129F1370" w14:textId="77777777" w:rsidR="00670570" w:rsidRDefault="00670570" w:rsidP="000A5E18">
      <w:pPr>
        <w:rPr>
          <w:rFonts w:ascii="Arial" w:hAnsi="Arial" w:cs="Arial"/>
          <w:szCs w:val="24"/>
        </w:rPr>
      </w:pPr>
      <w:r>
        <w:rPr>
          <w:rFonts w:ascii="Arial" w:hAnsi="Arial" w:cs="Arial"/>
          <w:szCs w:val="24"/>
        </w:rPr>
        <w:t>How do the major international courts (ICC and ICJ) work?</w:t>
      </w:r>
    </w:p>
    <w:p w14:paraId="7BB97C1C" w14:textId="77777777" w:rsidR="00670570" w:rsidRPr="00E26786" w:rsidRDefault="00670570" w:rsidP="000A5E18">
      <w:pPr>
        <w:rPr>
          <w:rFonts w:ascii="Arial" w:hAnsi="Arial" w:cs="Arial"/>
          <w:szCs w:val="24"/>
        </w:rPr>
      </w:pPr>
      <w:r>
        <w:rPr>
          <w:rFonts w:ascii="Arial" w:hAnsi="Arial" w:cs="Arial"/>
          <w:szCs w:val="24"/>
        </w:rPr>
        <w:t>What are the most significant human rights related international NGOs and how do they work?</w:t>
      </w:r>
    </w:p>
    <w:p w14:paraId="15DB48DE" w14:textId="77777777" w:rsidR="000A5E18" w:rsidRDefault="00670570" w:rsidP="000A5E18">
      <w:pPr>
        <w:rPr>
          <w:rFonts w:ascii="Arial" w:hAnsi="Arial" w:cs="Arial"/>
          <w:szCs w:val="24"/>
        </w:rPr>
      </w:pPr>
      <w:r>
        <w:rPr>
          <w:rFonts w:ascii="Arial" w:hAnsi="Arial" w:cs="Arial"/>
          <w:szCs w:val="24"/>
        </w:rPr>
        <w:t>How do international human rights relate to human rights struggles and social problems in the U.S. and our local communities</w:t>
      </w:r>
      <w:r w:rsidR="000A5E18" w:rsidRPr="00E26786">
        <w:rPr>
          <w:rFonts w:ascii="Arial" w:hAnsi="Arial" w:cs="Arial"/>
          <w:szCs w:val="24"/>
        </w:rPr>
        <w:t xml:space="preserve">? </w:t>
      </w:r>
    </w:p>
    <w:p w14:paraId="18872885" w14:textId="77777777" w:rsidR="000A5E18" w:rsidRPr="00A8283B" w:rsidRDefault="000A5E18" w:rsidP="000A5E18">
      <w:pPr>
        <w:pStyle w:val="Heading2"/>
      </w:pPr>
      <w:r w:rsidRPr="00E26786">
        <w:rPr>
          <w:lang w:bidi="en-US"/>
        </w:rPr>
        <w:lastRenderedPageBreak/>
        <w:t>Course Goals and Student Learning Objectives:</w:t>
      </w:r>
    </w:p>
    <w:p w14:paraId="142A2ED1" w14:textId="77777777" w:rsidR="00670570" w:rsidRDefault="00670570" w:rsidP="000A5E18">
      <w:pPr>
        <w:widowControl w:val="0"/>
        <w:autoSpaceDE w:val="0"/>
        <w:autoSpaceDN w:val="0"/>
        <w:adjustRightInd w:val="0"/>
        <w:spacing w:line="320" w:lineRule="atLeast"/>
        <w:rPr>
          <w:rFonts w:ascii="Arial" w:hAnsi="Arial" w:cs="Arial"/>
          <w:szCs w:val="24"/>
          <w:lang w:bidi="en-US"/>
        </w:rPr>
      </w:pPr>
      <w:r>
        <w:rPr>
          <w:rFonts w:ascii="Arial" w:hAnsi="Arial" w:cs="Arial"/>
          <w:szCs w:val="24"/>
          <w:lang w:bidi="en-US"/>
        </w:rPr>
        <w:t>GE (D3, Social Issues) Student Learning Objectives [SLO]</w:t>
      </w:r>
    </w:p>
    <w:p w14:paraId="3152B9C1" w14:textId="77777777" w:rsidR="00670570" w:rsidRDefault="00670570" w:rsidP="000A5E18">
      <w:pPr>
        <w:widowControl w:val="0"/>
        <w:autoSpaceDE w:val="0"/>
        <w:autoSpaceDN w:val="0"/>
        <w:adjustRightInd w:val="0"/>
        <w:spacing w:line="320" w:lineRule="atLeast"/>
        <w:rPr>
          <w:rFonts w:ascii="Arial" w:hAnsi="Arial" w:cs="Arial"/>
          <w:szCs w:val="24"/>
          <w:lang w:bidi="en-US"/>
        </w:rPr>
      </w:pPr>
    </w:p>
    <w:p w14:paraId="4DACF2EF" w14:textId="77777777" w:rsidR="00670570" w:rsidRDefault="00670570" w:rsidP="000A5E18">
      <w:pPr>
        <w:widowControl w:val="0"/>
        <w:autoSpaceDE w:val="0"/>
        <w:autoSpaceDN w:val="0"/>
        <w:adjustRightInd w:val="0"/>
        <w:spacing w:line="320" w:lineRule="atLeast"/>
        <w:rPr>
          <w:rFonts w:ascii="Arial" w:hAnsi="Arial" w:cs="Arial"/>
          <w:szCs w:val="24"/>
          <w:lang w:bidi="en-US"/>
        </w:rPr>
      </w:pPr>
      <w:r>
        <w:rPr>
          <w:rFonts w:ascii="Arial" w:hAnsi="Arial" w:cs="Arial"/>
          <w:szCs w:val="24"/>
          <w:lang w:bidi="en-US"/>
        </w:rPr>
        <w:t>Upon successful completion of this course, students should be able to:</w:t>
      </w:r>
    </w:p>
    <w:p w14:paraId="7EF0A226" w14:textId="77777777" w:rsidR="00670570" w:rsidRPr="00670570" w:rsidRDefault="00670570" w:rsidP="00670570">
      <w:pPr>
        <w:pStyle w:val="ListParagraph"/>
        <w:widowControl w:val="0"/>
        <w:numPr>
          <w:ilvl w:val="0"/>
          <w:numId w:val="38"/>
        </w:numPr>
        <w:autoSpaceDE w:val="0"/>
        <w:autoSpaceDN w:val="0"/>
        <w:adjustRightInd w:val="0"/>
        <w:spacing w:line="320" w:lineRule="atLeast"/>
        <w:rPr>
          <w:rFonts w:ascii="Arial" w:hAnsi="Arial" w:cs="Arial"/>
          <w:szCs w:val="24"/>
          <w:lang w:bidi="en-US"/>
        </w:rPr>
      </w:pPr>
      <w:r w:rsidRPr="00670570">
        <w:rPr>
          <w:rFonts w:ascii="Arial" w:hAnsi="Arial" w:cs="Arial"/>
          <w:szCs w:val="24"/>
          <w:lang w:bidi="en-US"/>
        </w:rPr>
        <w:t xml:space="preserve">(SLO1) </w:t>
      </w:r>
      <w:r w:rsidRPr="00670570">
        <w:rPr>
          <w:rFonts w:ascii="Arial" w:hAnsi="Arial" w:cs="Arial"/>
          <w:bCs/>
          <w:szCs w:val="24"/>
        </w:rPr>
        <w:t>Place contemporary developments in cultural, historical, environmental, and spatial contexts.</w:t>
      </w:r>
    </w:p>
    <w:p w14:paraId="70897826" w14:textId="77777777" w:rsidR="00670570" w:rsidRPr="00670570" w:rsidRDefault="00670570" w:rsidP="00670570">
      <w:pPr>
        <w:pStyle w:val="ListParagraph"/>
        <w:widowControl w:val="0"/>
        <w:numPr>
          <w:ilvl w:val="0"/>
          <w:numId w:val="38"/>
        </w:numPr>
        <w:autoSpaceDE w:val="0"/>
        <w:autoSpaceDN w:val="0"/>
        <w:adjustRightInd w:val="0"/>
        <w:spacing w:line="320" w:lineRule="atLeast"/>
        <w:rPr>
          <w:rFonts w:ascii="Arial" w:hAnsi="Arial" w:cs="Arial"/>
          <w:szCs w:val="24"/>
          <w:lang w:bidi="en-US"/>
        </w:rPr>
      </w:pPr>
      <w:r w:rsidRPr="00670570">
        <w:rPr>
          <w:rFonts w:ascii="Arial" w:hAnsi="Arial" w:cs="Arial"/>
          <w:szCs w:val="24"/>
          <w:lang w:bidi="en-US"/>
        </w:rPr>
        <w:t xml:space="preserve">(SLO2) </w:t>
      </w:r>
      <w:r w:rsidRPr="00670570">
        <w:rPr>
          <w:rFonts w:ascii="Arial" w:hAnsi="Arial" w:cs="Arial"/>
          <w:bCs/>
          <w:szCs w:val="24"/>
        </w:rPr>
        <w:t>Identify the dynamics of ethnic, cultural, gender/sexual, age-based, class, regional, national, transnational, and global identities and the similarities, differences, linkages, and interactions between them.</w:t>
      </w:r>
    </w:p>
    <w:p w14:paraId="64D33CD1" w14:textId="77777777" w:rsidR="00670570" w:rsidRPr="00670570" w:rsidRDefault="00670570" w:rsidP="00670570">
      <w:pPr>
        <w:pStyle w:val="ListParagraph"/>
        <w:widowControl w:val="0"/>
        <w:numPr>
          <w:ilvl w:val="0"/>
          <w:numId w:val="38"/>
        </w:numPr>
        <w:autoSpaceDE w:val="0"/>
        <w:autoSpaceDN w:val="0"/>
        <w:adjustRightInd w:val="0"/>
        <w:spacing w:line="320" w:lineRule="atLeast"/>
        <w:rPr>
          <w:rFonts w:ascii="Arial" w:hAnsi="Arial" w:cs="Arial"/>
          <w:szCs w:val="24"/>
          <w:lang w:bidi="en-US"/>
        </w:rPr>
      </w:pPr>
      <w:r w:rsidRPr="00670570">
        <w:rPr>
          <w:rFonts w:ascii="Arial" w:hAnsi="Arial" w:cs="Arial"/>
          <w:szCs w:val="24"/>
          <w:lang w:bidi="en-US"/>
        </w:rPr>
        <w:t xml:space="preserve">(SLO3) </w:t>
      </w:r>
      <w:r w:rsidRPr="00670570">
        <w:rPr>
          <w:rFonts w:ascii="Arial" w:hAnsi="Arial" w:cs="Arial"/>
          <w:bCs/>
          <w:szCs w:val="24"/>
        </w:rPr>
        <w:t>Evaluate social science information, draw on different points of view, and formulate applications appropriate to contemporary social issues.</w:t>
      </w:r>
    </w:p>
    <w:p w14:paraId="16D1173D" w14:textId="77777777" w:rsidR="00670570" w:rsidRPr="00670570" w:rsidRDefault="00670570" w:rsidP="00670570">
      <w:pPr>
        <w:pStyle w:val="ListParagraph"/>
        <w:widowControl w:val="0"/>
        <w:numPr>
          <w:ilvl w:val="0"/>
          <w:numId w:val="38"/>
        </w:numPr>
        <w:autoSpaceDE w:val="0"/>
        <w:autoSpaceDN w:val="0"/>
        <w:adjustRightInd w:val="0"/>
        <w:spacing w:line="320" w:lineRule="atLeast"/>
        <w:rPr>
          <w:rFonts w:ascii="Arial" w:hAnsi="Arial" w:cs="Arial"/>
          <w:szCs w:val="24"/>
          <w:lang w:bidi="en-US"/>
        </w:rPr>
      </w:pPr>
      <w:r w:rsidRPr="00670570">
        <w:rPr>
          <w:rFonts w:ascii="Arial" w:hAnsi="Arial" w:cs="Arial"/>
          <w:szCs w:val="24"/>
          <w:lang w:bidi="en-US"/>
        </w:rPr>
        <w:t xml:space="preserve">(SLO4) </w:t>
      </w:r>
      <w:r w:rsidRPr="00670570">
        <w:rPr>
          <w:rFonts w:ascii="Arial" w:hAnsi="Arial" w:cs="Arial"/>
          <w:bCs/>
          <w:szCs w:val="24"/>
        </w:rPr>
        <w:t>Students will be able to apply multidisciplinary material to a topic relevant to policy and social action at the local, national, and/or international levels.</w:t>
      </w:r>
    </w:p>
    <w:p w14:paraId="6E75358E" w14:textId="77777777" w:rsidR="00670570" w:rsidRPr="00670570" w:rsidRDefault="00670570" w:rsidP="00670570">
      <w:pPr>
        <w:widowControl w:val="0"/>
        <w:autoSpaceDE w:val="0"/>
        <w:autoSpaceDN w:val="0"/>
        <w:adjustRightInd w:val="0"/>
        <w:spacing w:line="320" w:lineRule="atLeast"/>
        <w:rPr>
          <w:rFonts w:ascii="Arial" w:hAnsi="Arial" w:cs="Arial"/>
          <w:szCs w:val="24"/>
          <w:lang w:bidi="en-US"/>
        </w:rPr>
      </w:pPr>
    </w:p>
    <w:p w14:paraId="219483D8" w14:textId="77777777" w:rsidR="00670570" w:rsidRPr="00670570" w:rsidRDefault="00670570" w:rsidP="00670570">
      <w:pPr>
        <w:widowControl w:val="0"/>
        <w:autoSpaceDE w:val="0"/>
        <w:autoSpaceDN w:val="0"/>
        <w:adjustRightInd w:val="0"/>
        <w:spacing w:line="320" w:lineRule="atLeast"/>
        <w:rPr>
          <w:rFonts w:ascii="Arial" w:hAnsi="Arial" w:cs="Arial"/>
          <w:szCs w:val="24"/>
          <w:lang w:bidi="en-US"/>
        </w:rPr>
      </w:pPr>
      <w:r w:rsidRPr="00670570">
        <w:rPr>
          <w:rFonts w:ascii="Arial" w:hAnsi="Arial" w:cs="Arial"/>
          <w:szCs w:val="24"/>
          <w:lang w:bidi="en-US"/>
        </w:rPr>
        <w:t>Course Specific Student Learning Objectives</w:t>
      </w:r>
    </w:p>
    <w:p w14:paraId="5992C7AA" w14:textId="77777777" w:rsidR="00670570" w:rsidRDefault="00670570" w:rsidP="000A5E18">
      <w:pPr>
        <w:widowControl w:val="0"/>
        <w:autoSpaceDE w:val="0"/>
        <w:autoSpaceDN w:val="0"/>
        <w:adjustRightInd w:val="0"/>
        <w:spacing w:line="320" w:lineRule="atLeast"/>
        <w:rPr>
          <w:rFonts w:ascii="Arial" w:hAnsi="Arial" w:cs="Arial"/>
          <w:szCs w:val="24"/>
          <w:lang w:bidi="en-US"/>
        </w:rPr>
      </w:pPr>
    </w:p>
    <w:p w14:paraId="6F02A88F" w14:textId="77777777" w:rsidR="000A5E18" w:rsidRPr="00E26786" w:rsidRDefault="000A5E18" w:rsidP="000A5E18">
      <w:pPr>
        <w:widowControl w:val="0"/>
        <w:autoSpaceDE w:val="0"/>
        <w:autoSpaceDN w:val="0"/>
        <w:adjustRightInd w:val="0"/>
        <w:spacing w:line="320" w:lineRule="atLeast"/>
        <w:rPr>
          <w:rFonts w:ascii="Arial" w:hAnsi="Arial" w:cs="Arial"/>
          <w:szCs w:val="24"/>
          <w:lang w:bidi="en-US"/>
        </w:rPr>
      </w:pPr>
      <w:r w:rsidRPr="00E26786">
        <w:rPr>
          <w:rFonts w:ascii="Arial" w:hAnsi="Arial" w:cs="Arial"/>
          <w:szCs w:val="24"/>
          <w:lang w:bidi="en-US"/>
        </w:rPr>
        <w:t>The goals of this course are to (1) give students a basic understanding of the events, actors and ideas that gave rise to the concept of human rights; (2) give students a basic understanding of international human rights law and a general familiarity with common human rights instruments; (3) give students the opportunity to grapple with the complicated relationship in theory and practice between human rights and social justice.  As part of this last goal, students will become relatively familiar with several contemporary human rights campaigns.</w:t>
      </w:r>
    </w:p>
    <w:p w14:paraId="5409740D" w14:textId="77777777" w:rsidR="000A5E18" w:rsidRPr="00E26786" w:rsidRDefault="000A5E18" w:rsidP="000A5E18">
      <w:pPr>
        <w:widowControl w:val="0"/>
        <w:autoSpaceDE w:val="0"/>
        <w:autoSpaceDN w:val="0"/>
        <w:adjustRightInd w:val="0"/>
        <w:spacing w:line="320" w:lineRule="atLeast"/>
        <w:rPr>
          <w:rFonts w:ascii="Arial" w:hAnsi="Arial" w:cs="Arial"/>
          <w:szCs w:val="24"/>
          <w:lang w:bidi="en-US"/>
        </w:rPr>
      </w:pPr>
    </w:p>
    <w:p w14:paraId="09B60B8A" w14:textId="77777777" w:rsidR="000A5E18" w:rsidRDefault="000A5E18" w:rsidP="000A5E18">
      <w:pPr>
        <w:widowControl w:val="0"/>
        <w:autoSpaceDE w:val="0"/>
        <w:autoSpaceDN w:val="0"/>
        <w:adjustRightInd w:val="0"/>
        <w:spacing w:line="320" w:lineRule="atLeast"/>
        <w:rPr>
          <w:rFonts w:ascii="Arial" w:hAnsi="Arial" w:cs="Arial"/>
          <w:szCs w:val="24"/>
          <w:lang w:bidi="en-US"/>
        </w:rPr>
      </w:pPr>
      <w:r w:rsidRPr="00E26786">
        <w:rPr>
          <w:rFonts w:ascii="Arial" w:hAnsi="Arial" w:cs="Arial"/>
          <w:szCs w:val="24"/>
          <w:lang w:bidi="en-US"/>
        </w:rPr>
        <w:t>Upon successful completion of this course, students should be able to:</w:t>
      </w:r>
    </w:p>
    <w:p w14:paraId="27E5676E" w14:textId="77777777" w:rsidR="000A5E18" w:rsidRPr="00E26786" w:rsidRDefault="00670570" w:rsidP="000A5E18">
      <w:pPr>
        <w:widowControl w:val="0"/>
        <w:numPr>
          <w:ilvl w:val="0"/>
          <w:numId w:val="6"/>
        </w:numPr>
        <w:autoSpaceDE w:val="0"/>
        <w:autoSpaceDN w:val="0"/>
        <w:adjustRightInd w:val="0"/>
        <w:spacing w:line="320" w:lineRule="atLeast"/>
        <w:rPr>
          <w:rFonts w:ascii="Arial" w:hAnsi="Arial" w:cs="Arial"/>
          <w:szCs w:val="24"/>
          <w:lang w:bidi="en-US"/>
        </w:rPr>
      </w:pPr>
      <w:r>
        <w:rPr>
          <w:rFonts w:ascii="Arial" w:hAnsi="Arial" w:cs="Arial"/>
          <w:szCs w:val="24"/>
          <w:lang w:bidi="en-US"/>
        </w:rPr>
        <w:t>(SLO5</w:t>
      </w:r>
      <w:r w:rsidR="000A5E18" w:rsidRPr="00E26786">
        <w:rPr>
          <w:rFonts w:ascii="Arial" w:hAnsi="Arial" w:cs="Arial"/>
          <w:szCs w:val="24"/>
          <w:lang w:bidi="en-US"/>
        </w:rPr>
        <w:t>) Recall a general history of human rights including the significant events, actors, and ideas that gave rise to the concept of human rights.</w:t>
      </w:r>
    </w:p>
    <w:p w14:paraId="26BDA694" w14:textId="77777777" w:rsidR="000A5E18" w:rsidRPr="00C452D6" w:rsidRDefault="00670570" w:rsidP="000A5E18">
      <w:pPr>
        <w:widowControl w:val="0"/>
        <w:numPr>
          <w:ilvl w:val="0"/>
          <w:numId w:val="6"/>
        </w:numPr>
        <w:autoSpaceDE w:val="0"/>
        <w:autoSpaceDN w:val="0"/>
        <w:adjustRightInd w:val="0"/>
        <w:spacing w:line="320" w:lineRule="atLeast"/>
        <w:rPr>
          <w:rFonts w:ascii="Arial" w:hAnsi="Arial" w:cs="Arial"/>
          <w:szCs w:val="24"/>
          <w:u w:val="single"/>
          <w:lang w:bidi="en-US"/>
        </w:rPr>
      </w:pPr>
      <w:r>
        <w:rPr>
          <w:rFonts w:ascii="Arial" w:hAnsi="Arial" w:cs="Arial"/>
          <w:szCs w:val="24"/>
          <w:lang w:bidi="en-US"/>
        </w:rPr>
        <w:t>(SLO6</w:t>
      </w:r>
      <w:r w:rsidR="000A5E18" w:rsidRPr="00E26786">
        <w:rPr>
          <w:rFonts w:ascii="Arial" w:hAnsi="Arial" w:cs="Arial"/>
          <w:szCs w:val="24"/>
          <w:lang w:bidi="en-US"/>
        </w:rPr>
        <w:t xml:space="preserve">) Demonstrate a general familiarity with major human rights instruments and how these instruments work with regard to international (treaty) law. </w:t>
      </w:r>
    </w:p>
    <w:p w14:paraId="54AC3768" w14:textId="77777777" w:rsidR="000A5E18" w:rsidRPr="00CD543E" w:rsidRDefault="00670570" w:rsidP="000A5E18">
      <w:pPr>
        <w:widowControl w:val="0"/>
        <w:numPr>
          <w:ilvl w:val="0"/>
          <w:numId w:val="6"/>
        </w:numPr>
        <w:autoSpaceDE w:val="0"/>
        <w:autoSpaceDN w:val="0"/>
        <w:adjustRightInd w:val="0"/>
        <w:spacing w:line="320" w:lineRule="atLeast"/>
        <w:rPr>
          <w:rFonts w:ascii="Arial" w:hAnsi="Arial" w:cs="Arial"/>
          <w:szCs w:val="24"/>
          <w:u w:val="single"/>
          <w:lang w:bidi="en-US"/>
        </w:rPr>
      </w:pPr>
      <w:r>
        <w:rPr>
          <w:rFonts w:ascii="Arial" w:hAnsi="Arial" w:cs="Arial"/>
          <w:szCs w:val="24"/>
          <w:lang w:bidi="en-US"/>
        </w:rPr>
        <w:t>(SLO7</w:t>
      </w:r>
      <w:r w:rsidR="000A5E18" w:rsidRPr="00E26786">
        <w:rPr>
          <w:rFonts w:ascii="Arial" w:hAnsi="Arial" w:cs="Arial"/>
          <w:szCs w:val="24"/>
          <w:lang w:bidi="en-US"/>
        </w:rPr>
        <w:t>) Demonstrate a familiarity with several current human rights campaigns (domestic and international), reporting agencies (Human Rights Watch, Amnesty International, etc.), and policy debates.</w:t>
      </w:r>
    </w:p>
    <w:p w14:paraId="6DD68119" w14:textId="77777777" w:rsidR="000A5E18" w:rsidRDefault="000A5E18" w:rsidP="000A5E18">
      <w:pPr>
        <w:pStyle w:val="Heading2"/>
      </w:pPr>
      <w:r>
        <w:t>Justice Studies Department Writing Philosophy:</w:t>
      </w:r>
    </w:p>
    <w:p w14:paraId="592380A2" w14:textId="77777777" w:rsidR="000A5E18" w:rsidRDefault="000A5E18" w:rsidP="000A5E18">
      <w:pPr>
        <w:widowControl w:val="0"/>
        <w:autoSpaceDE w:val="0"/>
        <w:autoSpaceDN w:val="0"/>
        <w:adjustRightInd w:val="0"/>
        <w:rPr>
          <w:rFonts w:ascii="Arial" w:hAnsi="Arial" w:cs="Arial"/>
          <w:color w:val="1A1A1A"/>
          <w:szCs w:val="24"/>
        </w:rPr>
      </w:pPr>
      <w:r w:rsidRPr="00151FF7">
        <w:rPr>
          <w:rFonts w:ascii="Arial" w:hAnsi="Arial" w:cs="Arial"/>
          <w:color w:val="1A1A1A"/>
          <w:szCs w:val="24"/>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w:t>
      </w:r>
      <w:r w:rsidRPr="00151FF7">
        <w:rPr>
          <w:rFonts w:ascii="Arial" w:hAnsi="Arial" w:cs="Arial"/>
          <w:color w:val="1A1A1A"/>
          <w:szCs w:val="24"/>
        </w:rPr>
        <w:lastRenderedPageBreak/>
        <w:t>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420ABE10" w14:textId="77777777" w:rsidR="000A5E18" w:rsidRDefault="000A5E18" w:rsidP="000A5E18">
      <w:pPr>
        <w:widowControl w:val="0"/>
        <w:autoSpaceDE w:val="0"/>
        <w:autoSpaceDN w:val="0"/>
        <w:adjustRightInd w:val="0"/>
        <w:rPr>
          <w:rFonts w:ascii="Arial" w:hAnsi="Arial" w:cs="Arial"/>
          <w:color w:val="1A1A1A"/>
          <w:szCs w:val="24"/>
        </w:rPr>
      </w:pPr>
    </w:p>
    <w:p w14:paraId="312A4547" w14:textId="77777777" w:rsidR="000A5E18" w:rsidRPr="00151FF7" w:rsidRDefault="000A5E18" w:rsidP="000A5E18">
      <w:pPr>
        <w:widowControl w:val="0"/>
        <w:autoSpaceDE w:val="0"/>
        <w:autoSpaceDN w:val="0"/>
        <w:adjustRightInd w:val="0"/>
        <w:rPr>
          <w:rFonts w:ascii="Arial" w:hAnsi="Arial" w:cs="Arial"/>
          <w:color w:val="1A1A1A"/>
          <w:szCs w:val="24"/>
        </w:rPr>
      </w:pPr>
      <w:r>
        <w:rPr>
          <w:rFonts w:ascii="Arial" w:hAnsi="Arial" w:cs="Arial"/>
          <w:color w:val="1A1A1A"/>
          <w:szCs w:val="24"/>
        </w:rPr>
        <w:t>Students in JS 25 will have the opportunity to improve their writing and critical literacy skills through completion of the “report back” assignments.</w:t>
      </w:r>
    </w:p>
    <w:p w14:paraId="3DB089FD" w14:textId="77777777" w:rsidR="000A5E18" w:rsidRDefault="000A5E18" w:rsidP="000A5E18">
      <w:pPr>
        <w:pStyle w:val="Heading2"/>
      </w:pPr>
      <w:r w:rsidRPr="00E26786">
        <w:t>Required Texts:</w:t>
      </w:r>
    </w:p>
    <w:p w14:paraId="0E4A7F3A" w14:textId="3F9FC789" w:rsidR="00976D79" w:rsidRDefault="00F0488B" w:rsidP="000A5E18">
      <w:pPr>
        <w:rPr>
          <w:rFonts w:ascii="Arial" w:hAnsi="Arial" w:cs="Arial"/>
          <w:szCs w:val="24"/>
        </w:rPr>
      </w:pPr>
      <w:proofErr w:type="gramStart"/>
      <w:r>
        <w:rPr>
          <w:rFonts w:ascii="Arial" w:hAnsi="Arial" w:cs="Arial"/>
          <w:szCs w:val="24"/>
        </w:rPr>
        <w:t>NONE.</w:t>
      </w:r>
      <w:proofErr w:type="gramEnd"/>
      <w:r>
        <w:rPr>
          <w:rFonts w:ascii="Arial" w:hAnsi="Arial" w:cs="Arial"/>
          <w:szCs w:val="24"/>
        </w:rPr>
        <w:t xml:space="preserve">  All readings and materials will be provided by the instructor via email (PDF files).  </w:t>
      </w:r>
      <w:r w:rsidRPr="00E26786">
        <w:rPr>
          <w:rFonts w:ascii="Arial" w:hAnsi="Arial" w:cs="Arial"/>
          <w:szCs w:val="24"/>
        </w:rPr>
        <w:t>Should you have any problems obtaining reading materials throughout the course, please ema</w:t>
      </w:r>
      <w:r>
        <w:rPr>
          <w:rFonts w:ascii="Arial" w:hAnsi="Arial" w:cs="Arial"/>
          <w:szCs w:val="24"/>
        </w:rPr>
        <w:t xml:space="preserve">il the instructor for </w:t>
      </w:r>
      <w:proofErr w:type="gramStart"/>
      <w:r>
        <w:rPr>
          <w:rFonts w:ascii="Arial" w:hAnsi="Arial" w:cs="Arial"/>
          <w:szCs w:val="24"/>
        </w:rPr>
        <w:t>assistance</w:t>
      </w:r>
      <w:r w:rsidRPr="00E26786">
        <w:rPr>
          <w:rFonts w:ascii="Arial" w:hAnsi="Arial" w:cs="Arial"/>
          <w:szCs w:val="24"/>
        </w:rPr>
        <w:t>.</w:t>
      </w:r>
      <w:proofErr w:type="gramEnd"/>
      <w:r>
        <w:rPr>
          <w:rFonts w:ascii="Arial" w:hAnsi="Arial" w:cs="Arial"/>
          <w:szCs w:val="24"/>
        </w:rPr>
        <w:t xml:space="preserve">  </w:t>
      </w:r>
    </w:p>
    <w:p w14:paraId="7E927ED8" w14:textId="77777777" w:rsidR="000A5E18" w:rsidRDefault="000A5E18" w:rsidP="000A5E18">
      <w:pPr>
        <w:pStyle w:val="Heading2"/>
      </w:pPr>
      <w:r w:rsidRPr="00E26786">
        <w:t>Other Required Readings and Materials:</w:t>
      </w:r>
    </w:p>
    <w:p w14:paraId="55192831" w14:textId="77777777" w:rsidR="000A5E18" w:rsidRDefault="000A5E18" w:rsidP="000A5E18">
      <w:pPr>
        <w:rPr>
          <w:rFonts w:ascii="Arial" w:hAnsi="Arial" w:cs="Arial"/>
          <w:szCs w:val="24"/>
        </w:rPr>
      </w:pPr>
      <w:r w:rsidRPr="00E26786">
        <w:rPr>
          <w:rFonts w:ascii="Arial" w:hAnsi="Arial" w:cs="Arial"/>
          <w:szCs w:val="24"/>
        </w:rPr>
        <w:t>All assigned readings beyond the required texts above will be provided by the instructor via email (PDF files).  Should you have any problems obtaining reading materials throughout the course, please ema</w:t>
      </w:r>
      <w:r>
        <w:rPr>
          <w:rFonts w:ascii="Arial" w:hAnsi="Arial" w:cs="Arial"/>
          <w:szCs w:val="24"/>
        </w:rPr>
        <w:t xml:space="preserve">il the instructor for </w:t>
      </w:r>
      <w:proofErr w:type="gramStart"/>
      <w:r>
        <w:rPr>
          <w:rFonts w:ascii="Arial" w:hAnsi="Arial" w:cs="Arial"/>
          <w:szCs w:val="24"/>
        </w:rPr>
        <w:t>assistance</w:t>
      </w:r>
      <w:r w:rsidRPr="00E26786">
        <w:rPr>
          <w:rFonts w:ascii="Arial" w:hAnsi="Arial" w:cs="Arial"/>
          <w:szCs w:val="24"/>
        </w:rPr>
        <w:t>.</w:t>
      </w:r>
      <w:proofErr w:type="gramEnd"/>
    </w:p>
    <w:p w14:paraId="4127C63A" w14:textId="77777777" w:rsidR="000A5E18" w:rsidRDefault="000A5E18" w:rsidP="000A5E18">
      <w:pPr>
        <w:pStyle w:val="Heading2"/>
      </w:pPr>
      <w:r w:rsidRPr="00E26786">
        <w:t>Resources for Further Reference and Research:</w:t>
      </w:r>
    </w:p>
    <w:p w14:paraId="2DEC8486" w14:textId="77777777" w:rsidR="000A5E18" w:rsidRDefault="000A5E18" w:rsidP="000A5E18">
      <w:pPr>
        <w:pStyle w:val="Heading3"/>
      </w:pPr>
      <w:r w:rsidRPr="00E26786">
        <w:t>Human Rights Documents and Reporting (International Law):</w:t>
      </w:r>
    </w:p>
    <w:p w14:paraId="65A4E045" w14:textId="77777777" w:rsidR="000A5E18" w:rsidRDefault="000A5E18" w:rsidP="000A5E18">
      <w:pPr>
        <w:numPr>
          <w:ilvl w:val="0"/>
          <w:numId w:val="19"/>
        </w:numPr>
        <w:rPr>
          <w:rFonts w:ascii="Arial" w:hAnsi="Arial" w:cs="Arial"/>
          <w:szCs w:val="24"/>
        </w:rPr>
      </w:pPr>
      <w:r w:rsidRPr="00E26786">
        <w:rPr>
          <w:rFonts w:ascii="Arial" w:hAnsi="Arial" w:cs="Arial"/>
          <w:szCs w:val="24"/>
        </w:rPr>
        <w:t>Center for the Study of Human Rights.  (2001)</w:t>
      </w:r>
      <w:proofErr w:type="gramStart"/>
      <w:r w:rsidRPr="00E26786">
        <w:rPr>
          <w:rFonts w:ascii="Arial" w:hAnsi="Arial" w:cs="Arial"/>
          <w:szCs w:val="24"/>
        </w:rPr>
        <w:t xml:space="preserve">.  </w:t>
      </w:r>
      <w:r w:rsidRPr="008753A7">
        <w:rPr>
          <w:rFonts w:ascii="Arial" w:hAnsi="Arial" w:cs="Arial"/>
          <w:i/>
          <w:szCs w:val="24"/>
        </w:rPr>
        <w:t>25</w:t>
      </w:r>
      <w:proofErr w:type="gramEnd"/>
      <w:r w:rsidRPr="008753A7">
        <w:rPr>
          <w:rFonts w:ascii="Arial" w:hAnsi="Arial" w:cs="Arial"/>
          <w:i/>
          <w:szCs w:val="24"/>
        </w:rPr>
        <w:t>+ Human Rights Documents.</w:t>
      </w:r>
      <w:r w:rsidRPr="00E26786">
        <w:rPr>
          <w:rFonts w:ascii="Arial" w:hAnsi="Arial" w:cs="Arial"/>
          <w:szCs w:val="24"/>
        </w:rPr>
        <w:t xml:space="preserve">  NY: CSHR. </w:t>
      </w:r>
    </w:p>
    <w:p w14:paraId="013C9DDF" w14:textId="77777777" w:rsidR="000A5E18" w:rsidRDefault="000A5E18" w:rsidP="000A5E18">
      <w:pPr>
        <w:numPr>
          <w:ilvl w:val="0"/>
          <w:numId w:val="19"/>
        </w:numPr>
        <w:rPr>
          <w:rFonts w:ascii="Arial" w:hAnsi="Arial" w:cs="Arial"/>
          <w:szCs w:val="24"/>
        </w:rPr>
      </w:pPr>
      <w:r w:rsidRPr="00E26786">
        <w:rPr>
          <w:rFonts w:ascii="Arial" w:hAnsi="Arial" w:cs="Arial"/>
          <w:szCs w:val="24"/>
        </w:rPr>
        <w:t xml:space="preserve">Amnesty International:  </w:t>
      </w:r>
      <w:hyperlink r:id="rId8" w:history="1">
        <w:r>
          <w:rPr>
            <w:rStyle w:val="Hyperlink"/>
            <w:rFonts w:ascii="Arial" w:hAnsi="Arial" w:cs="Arial"/>
            <w:szCs w:val="24"/>
          </w:rPr>
          <w:t>More information on Amnesty International can be found at: http://www.amnesty.org</w:t>
        </w:r>
      </w:hyperlink>
      <w:r>
        <w:rPr>
          <w:rFonts w:ascii="Arial" w:hAnsi="Arial" w:cs="Arial"/>
          <w:szCs w:val="24"/>
        </w:rPr>
        <w:t>.</w:t>
      </w:r>
    </w:p>
    <w:p w14:paraId="0D812F95" w14:textId="77777777" w:rsidR="000A5E18" w:rsidRDefault="000A5E18" w:rsidP="000A5E18">
      <w:pPr>
        <w:numPr>
          <w:ilvl w:val="0"/>
          <w:numId w:val="19"/>
        </w:numPr>
        <w:rPr>
          <w:rFonts w:ascii="Arial" w:hAnsi="Arial" w:cs="Arial"/>
          <w:szCs w:val="24"/>
        </w:rPr>
      </w:pPr>
      <w:r w:rsidRPr="00E26786">
        <w:rPr>
          <w:rFonts w:ascii="Arial" w:hAnsi="Arial" w:cs="Arial"/>
          <w:szCs w:val="24"/>
        </w:rPr>
        <w:t xml:space="preserve">Human Rights Watch:  </w:t>
      </w:r>
      <w:hyperlink r:id="rId9" w:history="1">
        <w:r>
          <w:rPr>
            <w:rStyle w:val="Hyperlink"/>
            <w:rFonts w:ascii="Arial" w:hAnsi="Arial" w:cs="Arial"/>
            <w:szCs w:val="24"/>
          </w:rPr>
          <w:t>More information on Human Rights Watch can be found at: http://www.hrw.org</w:t>
        </w:r>
      </w:hyperlink>
      <w:r>
        <w:rPr>
          <w:rFonts w:ascii="Arial" w:hAnsi="Arial" w:cs="Arial"/>
          <w:szCs w:val="24"/>
        </w:rPr>
        <w:t>.</w:t>
      </w:r>
    </w:p>
    <w:p w14:paraId="300B2A1E" w14:textId="77777777" w:rsidR="000A5E18" w:rsidRDefault="000A5E18" w:rsidP="000A5E18">
      <w:pPr>
        <w:numPr>
          <w:ilvl w:val="0"/>
          <w:numId w:val="19"/>
        </w:numPr>
        <w:rPr>
          <w:rFonts w:ascii="Arial" w:hAnsi="Arial" w:cs="Arial"/>
          <w:szCs w:val="24"/>
        </w:rPr>
      </w:pPr>
      <w:r w:rsidRPr="00E26786">
        <w:rPr>
          <w:rFonts w:ascii="Arial" w:hAnsi="Arial" w:cs="Arial"/>
          <w:szCs w:val="24"/>
        </w:rPr>
        <w:t xml:space="preserve">United Nations:  </w:t>
      </w:r>
      <w:hyperlink r:id="rId10" w:history="1">
        <w:r>
          <w:rPr>
            <w:rStyle w:val="Hyperlink"/>
            <w:rFonts w:ascii="Arial" w:hAnsi="Arial" w:cs="Arial"/>
            <w:szCs w:val="24"/>
          </w:rPr>
          <w:t>More information on United Nations can be found at: http://www.un.org/rights</w:t>
        </w:r>
      </w:hyperlink>
      <w:r>
        <w:rPr>
          <w:rFonts w:ascii="Arial" w:hAnsi="Arial" w:cs="Arial"/>
          <w:szCs w:val="24"/>
        </w:rPr>
        <w:t>.</w:t>
      </w:r>
    </w:p>
    <w:p w14:paraId="375B8EB6" w14:textId="77777777" w:rsidR="000A5E18" w:rsidRDefault="000A5E18" w:rsidP="000A5E18">
      <w:pPr>
        <w:pStyle w:val="Heading2"/>
      </w:pPr>
      <w:r w:rsidRPr="00E26786">
        <w:t>Library Liaison:</w:t>
      </w:r>
    </w:p>
    <w:p w14:paraId="4E7EBB17" w14:textId="77777777" w:rsidR="000A5E18" w:rsidRDefault="000A5E18" w:rsidP="000A5E18">
      <w:pPr>
        <w:rPr>
          <w:rFonts w:ascii="Arial" w:hAnsi="Arial" w:cs="Arial"/>
          <w:szCs w:val="24"/>
        </w:rPr>
      </w:pPr>
      <w:r w:rsidRPr="00E26786">
        <w:rPr>
          <w:rFonts w:ascii="Arial" w:hAnsi="Arial" w:cs="Arial"/>
          <w:szCs w:val="24"/>
        </w:rPr>
        <w:t>For help with library resources and library research (including the use of databases and online research materials—such as journal search engines), students are strongly encouraged to contact the Justice Studies Library Liaison:</w:t>
      </w:r>
    </w:p>
    <w:p w14:paraId="6EDC30C7" w14:textId="77777777" w:rsidR="000A5E18" w:rsidRDefault="000A5E18" w:rsidP="000A5E18">
      <w:pPr>
        <w:rPr>
          <w:rFonts w:ascii="Arial" w:hAnsi="Arial" w:cs="Arial"/>
          <w:szCs w:val="24"/>
        </w:rPr>
      </w:pPr>
      <w:proofErr w:type="spellStart"/>
      <w:r w:rsidRPr="00E26786">
        <w:rPr>
          <w:rFonts w:ascii="Arial" w:hAnsi="Arial" w:cs="Arial"/>
          <w:szCs w:val="24"/>
        </w:rPr>
        <w:t>Nyle</w:t>
      </w:r>
      <w:proofErr w:type="spellEnd"/>
      <w:r w:rsidRPr="00E26786">
        <w:rPr>
          <w:rFonts w:ascii="Arial" w:hAnsi="Arial" w:cs="Arial"/>
          <w:szCs w:val="24"/>
        </w:rPr>
        <w:t xml:space="preserve"> Monday, </w:t>
      </w:r>
      <w:hyperlink r:id="rId11" w:history="1">
        <w:r w:rsidRPr="00E26786">
          <w:rPr>
            <w:rStyle w:val="Hyperlink"/>
            <w:rFonts w:ascii="Arial" w:hAnsi="Arial" w:cs="Arial"/>
            <w:szCs w:val="24"/>
          </w:rPr>
          <w:t>Nyle.Monday@sjsu.edu</w:t>
        </w:r>
      </w:hyperlink>
      <w:r w:rsidRPr="00E26786">
        <w:rPr>
          <w:rFonts w:ascii="Arial" w:hAnsi="Arial" w:cs="Arial"/>
          <w:szCs w:val="24"/>
        </w:rPr>
        <w:t>, (408)808-2041.</w:t>
      </w:r>
    </w:p>
    <w:p w14:paraId="104830D1" w14:textId="77777777" w:rsidR="000A5E18" w:rsidRDefault="000A5E18" w:rsidP="000A5E18">
      <w:pPr>
        <w:pStyle w:val="Heading2"/>
      </w:pPr>
      <w:r w:rsidRPr="00E26786">
        <w:t>Classroom Protocol:</w:t>
      </w:r>
    </w:p>
    <w:p w14:paraId="3C857268" w14:textId="77777777" w:rsidR="000A5E18" w:rsidRPr="00FD4DB6" w:rsidRDefault="000A5E18" w:rsidP="000A5E18">
      <w:pPr>
        <w:numPr>
          <w:ilvl w:val="0"/>
          <w:numId w:val="21"/>
        </w:numPr>
        <w:rPr>
          <w:rFonts w:ascii="Arial" w:hAnsi="Arial" w:cs="Arial"/>
        </w:rPr>
      </w:pPr>
      <w:r w:rsidRPr="00FD4DB6">
        <w:rPr>
          <w:rFonts w:ascii="Arial" w:hAnsi="Arial" w:cs="Arial"/>
        </w:rPr>
        <w:t>This course depends on participation and interaction.  Students are expected to be on time to class out of respect for your colleagues and instructor.</w:t>
      </w:r>
    </w:p>
    <w:p w14:paraId="6682C743" w14:textId="77777777" w:rsidR="000A5E18" w:rsidRPr="00FD4DB6" w:rsidRDefault="000A5E18" w:rsidP="000A5E18">
      <w:pPr>
        <w:numPr>
          <w:ilvl w:val="0"/>
          <w:numId w:val="21"/>
        </w:numPr>
        <w:rPr>
          <w:rFonts w:ascii="Arial" w:hAnsi="Arial" w:cs="Arial"/>
        </w:rPr>
      </w:pPr>
      <w:r w:rsidRPr="00FD4DB6">
        <w:rPr>
          <w:rFonts w:ascii="Arial" w:hAnsi="Arial" w:cs="Arial"/>
        </w:rPr>
        <w:t xml:space="preserve">All classroom participants are expected to foster an environment that encourages participation, rather than silencing others (be respectful to one another, do not insult or intimidate others, and so forth).  </w:t>
      </w:r>
    </w:p>
    <w:p w14:paraId="42233A1E" w14:textId="77777777" w:rsidR="000A5E18" w:rsidRPr="00FD4DB6" w:rsidRDefault="000A5E18" w:rsidP="000A5E18">
      <w:pPr>
        <w:numPr>
          <w:ilvl w:val="0"/>
          <w:numId w:val="21"/>
        </w:numPr>
        <w:rPr>
          <w:rFonts w:ascii="Arial" w:hAnsi="Arial" w:cs="Arial"/>
        </w:rPr>
      </w:pPr>
      <w:r w:rsidRPr="00FD4DB6">
        <w:rPr>
          <w:rFonts w:ascii="Arial" w:hAnsi="Arial" w:cs="Arial"/>
        </w:rPr>
        <w:lastRenderedPageBreak/>
        <w:t>Students are expected to complete all readings and assignments by the dates indicated on the syllabus.</w:t>
      </w:r>
    </w:p>
    <w:p w14:paraId="5C797680" w14:textId="77777777" w:rsidR="000A5E18" w:rsidRPr="00FD4DB6" w:rsidRDefault="000A5E18" w:rsidP="000A5E18">
      <w:pPr>
        <w:numPr>
          <w:ilvl w:val="0"/>
          <w:numId w:val="21"/>
        </w:numPr>
        <w:rPr>
          <w:rFonts w:ascii="Arial" w:hAnsi="Arial" w:cs="Arial"/>
        </w:rPr>
      </w:pPr>
      <w:r w:rsidRPr="00FD4DB6">
        <w:rPr>
          <w:rFonts w:ascii="Arial" w:hAnsi="Arial" w:cs="Arial"/>
        </w:rPr>
        <w:t>Students are responsible for any and all notes and materials missed in their absence.</w:t>
      </w:r>
    </w:p>
    <w:p w14:paraId="3AC3F207" w14:textId="77777777" w:rsidR="000A5E18" w:rsidRPr="00FD4DB6" w:rsidRDefault="000A5E18" w:rsidP="000A5E18">
      <w:pPr>
        <w:numPr>
          <w:ilvl w:val="0"/>
          <w:numId w:val="21"/>
        </w:numPr>
        <w:rPr>
          <w:rFonts w:ascii="Arial" w:hAnsi="Arial" w:cs="Arial"/>
        </w:rPr>
      </w:pPr>
      <w:r w:rsidRPr="00FD4DB6">
        <w:rPr>
          <w:rFonts w:ascii="Arial" w:hAnsi="Arial" w:cs="Arial"/>
        </w:rPr>
        <w:t>Cell phone, PDA, and Laptop/Internet use will not be tolerated during class time unless they are part of class activities or necessary to field an emergency.</w:t>
      </w:r>
    </w:p>
    <w:p w14:paraId="0A28D51B" w14:textId="77777777" w:rsidR="000A5E18" w:rsidRDefault="000A5E18" w:rsidP="000A5E18">
      <w:pPr>
        <w:pStyle w:val="Heading2"/>
      </w:pPr>
      <w:r w:rsidRPr="00E26786">
        <w:t>Adding and Dropping:</w:t>
      </w:r>
    </w:p>
    <w:p w14:paraId="5B842920" w14:textId="77777777" w:rsidR="000A5E18" w:rsidRPr="00E26786" w:rsidRDefault="000A5E18" w:rsidP="000A5E18">
      <w:pPr>
        <w:rPr>
          <w:rFonts w:ascii="Arial" w:hAnsi="Arial" w:cs="Arial"/>
          <w:szCs w:val="24"/>
        </w:rPr>
      </w:pPr>
      <w:r w:rsidRPr="00E26786">
        <w:rPr>
          <w:rFonts w:ascii="Arial" w:hAnsi="Arial" w:cs="Arial"/>
          <w:szCs w:val="24"/>
        </w:rPr>
        <w:t xml:space="preserve">Students are responsible for understanding the policies and procedures about add/drops, academic renewal, etc.  </w:t>
      </w:r>
      <w:hyperlink r:id="rId12" w:history="1">
        <w:r>
          <w:rPr>
            <w:rStyle w:val="Hyperlink"/>
            <w:rFonts w:ascii="Arial" w:hAnsi="Arial" w:cs="Arial"/>
            <w:szCs w:val="24"/>
          </w:rPr>
          <w:t>Information about add/drops is available at: http://info.sjsu.edu/web-dbgen/narr/soc-fall/rec-324.html</w:t>
        </w:r>
      </w:hyperlink>
      <w:r>
        <w:rPr>
          <w:rFonts w:ascii="Arial" w:hAnsi="Arial" w:cs="Arial"/>
          <w:szCs w:val="24"/>
        </w:rPr>
        <w:t>.</w:t>
      </w:r>
    </w:p>
    <w:p w14:paraId="782A92EE" w14:textId="77777777" w:rsidR="000A5E18" w:rsidRPr="00E26786" w:rsidRDefault="002B03CA" w:rsidP="000A5E18">
      <w:pPr>
        <w:rPr>
          <w:rFonts w:ascii="Arial" w:hAnsi="Arial" w:cs="Arial"/>
          <w:szCs w:val="24"/>
        </w:rPr>
      </w:pPr>
      <w:hyperlink r:id="rId13" w:history="1">
        <w:r w:rsidR="000A5E18">
          <w:rPr>
            <w:rStyle w:val="Hyperlink"/>
            <w:rFonts w:ascii="Arial" w:hAnsi="Arial" w:cs="Arial"/>
            <w:szCs w:val="24"/>
          </w:rPr>
          <w:t>Information about late drops is available at: http://www.sjsu.edu/sac/advising/latedrops/policy/</w:t>
        </w:r>
      </w:hyperlink>
      <w:r w:rsidR="000A5E18">
        <w:rPr>
          <w:rFonts w:ascii="Arial" w:hAnsi="Arial" w:cs="Arial"/>
          <w:szCs w:val="24"/>
        </w:rPr>
        <w:t>.</w:t>
      </w:r>
    </w:p>
    <w:p w14:paraId="14539A4B" w14:textId="77777777" w:rsidR="000A5E18" w:rsidRPr="00E26786" w:rsidRDefault="000A5E18" w:rsidP="000A5E18">
      <w:pPr>
        <w:rPr>
          <w:rFonts w:ascii="Arial" w:hAnsi="Arial" w:cs="Arial"/>
          <w:szCs w:val="24"/>
        </w:rPr>
      </w:pPr>
    </w:p>
    <w:p w14:paraId="6652DD06" w14:textId="77777777" w:rsidR="000A5E18" w:rsidRDefault="000A5E18" w:rsidP="000A5E18">
      <w:pPr>
        <w:rPr>
          <w:rFonts w:ascii="Arial" w:hAnsi="Arial" w:cs="Arial"/>
          <w:szCs w:val="24"/>
        </w:rPr>
      </w:pPr>
      <w:r w:rsidRPr="00E26786">
        <w:rPr>
          <w:rFonts w:ascii="Arial" w:hAnsi="Arial" w:cs="Arial"/>
          <w:szCs w:val="24"/>
        </w:rPr>
        <w:t xml:space="preserve">Students should be aware of the current deadlines and penalties for adding and dropping classes. </w:t>
      </w:r>
    </w:p>
    <w:p w14:paraId="13F62EB6" w14:textId="77777777" w:rsidR="000A5E18" w:rsidRDefault="000A5E18" w:rsidP="000A5E18">
      <w:pPr>
        <w:pStyle w:val="Heading2"/>
      </w:pPr>
      <w:r w:rsidRPr="00E26786">
        <w:t>Assignments and Grading Policy:</w:t>
      </w:r>
    </w:p>
    <w:p w14:paraId="666AB56F" w14:textId="77777777" w:rsidR="000A5E18" w:rsidRDefault="000A5E18" w:rsidP="000A5E18">
      <w:pPr>
        <w:pStyle w:val="Heading3"/>
      </w:pPr>
      <w:r w:rsidRPr="00E26786">
        <w:t>Readings</w:t>
      </w:r>
    </w:p>
    <w:p w14:paraId="26BF61CE" w14:textId="77777777" w:rsidR="000A5E18" w:rsidRPr="00E26786" w:rsidRDefault="000A5E18" w:rsidP="000A5E18">
      <w:pPr>
        <w:rPr>
          <w:rFonts w:ascii="Arial" w:hAnsi="Arial" w:cs="Arial"/>
          <w:szCs w:val="24"/>
        </w:rPr>
      </w:pPr>
      <w:r w:rsidRPr="00E26786">
        <w:rPr>
          <w:rFonts w:ascii="Arial" w:hAnsi="Arial" w:cs="Arial"/>
          <w:szCs w:val="24"/>
        </w:rPr>
        <w:t xml:space="preserve">Students are expected to complete readings by the class session indicated on the course schedule.  Students should come to class prepared to </w:t>
      </w:r>
      <w:r w:rsidRPr="00E26786">
        <w:rPr>
          <w:rFonts w:ascii="Arial" w:hAnsi="Arial" w:cs="Arial"/>
          <w:i/>
          <w:szCs w:val="24"/>
        </w:rPr>
        <w:t>discuss</w:t>
      </w:r>
      <w:r w:rsidRPr="00E26786">
        <w:rPr>
          <w:rFonts w:ascii="Arial" w:hAnsi="Arial" w:cs="Arial"/>
          <w:szCs w:val="24"/>
        </w:rPr>
        <w:t xml:space="preserve"> the assigned readings such that class time is not wasted, and we can engage the material together.</w:t>
      </w:r>
    </w:p>
    <w:p w14:paraId="1717E6B1" w14:textId="77777777" w:rsidR="000A5E18" w:rsidRPr="00E26786" w:rsidRDefault="000A5E18" w:rsidP="000A5E18">
      <w:pPr>
        <w:rPr>
          <w:rFonts w:ascii="Arial" w:hAnsi="Arial" w:cs="Arial"/>
          <w:szCs w:val="24"/>
        </w:rPr>
      </w:pPr>
    </w:p>
    <w:p w14:paraId="0AF9D963" w14:textId="77777777" w:rsidR="000A5E18" w:rsidRDefault="000A5E18" w:rsidP="000A5E18">
      <w:pPr>
        <w:rPr>
          <w:rFonts w:ascii="Arial" w:hAnsi="Arial" w:cs="Arial"/>
          <w:b/>
          <w:sz w:val="22"/>
          <w:szCs w:val="24"/>
        </w:rPr>
      </w:pPr>
      <w:r>
        <w:rPr>
          <w:rFonts w:ascii="Arial" w:hAnsi="Arial" w:cs="Arial"/>
          <w:b/>
          <w:sz w:val="22"/>
          <w:szCs w:val="24"/>
        </w:rPr>
        <w:t>Classroom Activities and Discussion:</w:t>
      </w:r>
    </w:p>
    <w:p w14:paraId="2E157093" w14:textId="2350E73E" w:rsidR="000A5E18" w:rsidRDefault="00976D79" w:rsidP="000A5E18">
      <w:pPr>
        <w:rPr>
          <w:rFonts w:ascii="Arial" w:hAnsi="Arial" w:cs="Arial"/>
          <w:szCs w:val="24"/>
        </w:rPr>
      </w:pPr>
      <w:r>
        <w:rPr>
          <w:rFonts w:ascii="Arial" w:hAnsi="Arial" w:cs="Arial"/>
          <w:szCs w:val="24"/>
        </w:rPr>
        <w:t>T</w:t>
      </w:r>
      <w:r w:rsidR="000A5E18">
        <w:rPr>
          <w:rFonts w:ascii="Arial" w:hAnsi="Arial" w:cs="Arial"/>
          <w:szCs w:val="24"/>
        </w:rPr>
        <w:t>his course requires a great deal of classroom discussion and classroom activity.  This is primarily because much of the course material is often new and challenging for lower division, undergraduate students.  These discussions and classroom activities are designed to help students successfully achieve all lear</w:t>
      </w:r>
      <w:r w:rsidR="004C0C3A">
        <w:rPr>
          <w:rFonts w:ascii="Arial" w:hAnsi="Arial" w:cs="Arial"/>
          <w:szCs w:val="24"/>
        </w:rPr>
        <w:t>ning objectives (SLOs 1-7</w:t>
      </w:r>
      <w:r w:rsidR="000A5E18">
        <w:rPr>
          <w:rFonts w:ascii="Arial" w:hAnsi="Arial" w:cs="Arial"/>
          <w:szCs w:val="24"/>
        </w:rPr>
        <w:t>), and to prepare students for graded assignments and exams.</w:t>
      </w:r>
    </w:p>
    <w:p w14:paraId="087A40E0" w14:textId="61E1CA54" w:rsidR="00976D79" w:rsidRDefault="00976D79" w:rsidP="000A5E18">
      <w:pPr>
        <w:rPr>
          <w:rFonts w:ascii="Arial" w:hAnsi="Arial" w:cs="Arial"/>
          <w:szCs w:val="24"/>
        </w:rPr>
      </w:pPr>
    </w:p>
    <w:p w14:paraId="2E1BDE45" w14:textId="45257D45" w:rsidR="006E7CA8" w:rsidRDefault="006E7CA8" w:rsidP="000A5E18">
      <w:pPr>
        <w:rPr>
          <w:rFonts w:ascii="Arial" w:hAnsi="Arial" w:cs="Arial"/>
          <w:b/>
          <w:sz w:val="22"/>
          <w:szCs w:val="22"/>
        </w:rPr>
      </w:pPr>
      <w:r>
        <w:rPr>
          <w:rFonts w:ascii="Arial" w:hAnsi="Arial" w:cs="Arial"/>
          <w:b/>
          <w:sz w:val="22"/>
          <w:szCs w:val="22"/>
        </w:rPr>
        <w:t>Making Human Rights Relevant (</w:t>
      </w:r>
      <w:r w:rsidR="005A19C3">
        <w:rPr>
          <w:rFonts w:ascii="Arial" w:hAnsi="Arial" w:cs="Arial"/>
          <w:b/>
          <w:sz w:val="22"/>
          <w:szCs w:val="22"/>
        </w:rPr>
        <w:t>“Current Events” A</w:t>
      </w:r>
      <w:r>
        <w:rPr>
          <w:rFonts w:ascii="Arial" w:hAnsi="Arial" w:cs="Arial"/>
          <w:b/>
          <w:sz w:val="22"/>
          <w:szCs w:val="22"/>
        </w:rPr>
        <w:t>ssignments):</w:t>
      </w:r>
    </w:p>
    <w:p w14:paraId="7E2ACA2A" w14:textId="77777777" w:rsidR="006E7CA8" w:rsidRDefault="006E7CA8" w:rsidP="000A5E18">
      <w:pPr>
        <w:rPr>
          <w:rFonts w:ascii="Arial" w:hAnsi="Arial" w:cs="Arial"/>
          <w:b/>
          <w:sz w:val="22"/>
          <w:szCs w:val="22"/>
        </w:rPr>
      </w:pPr>
    </w:p>
    <w:p w14:paraId="5B5ADD0C" w14:textId="3BA060A1" w:rsidR="00620DB4" w:rsidRDefault="006E7CA8" w:rsidP="006E7CA8">
      <w:pPr>
        <w:ind w:left="2880" w:hanging="2880"/>
        <w:rPr>
          <w:rFonts w:ascii="Arial" w:hAnsi="Arial" w:cs="Arial"/>
          <w:szCs w:val="24"/>
        </w:rPr>
      </w:pPr>
      <w:r w:rsidRPr="006E7CA8">
        <w:rPr>
          <w:rFonts w:ascii="Arial" w:hAnsi="Arial" w:cs="Arial"/>
          <w:szCs w:val="24"/>
          <w:u w:val="single"/>
        </w:rPr>
        <w:t>Description and Purpose</w:t>
      </w:r>
      <w:r>
        <w:rPr>
          <w:rFonts w:ascii="Arial" w:hAnsi="Arial" w:cs="Arial"/>
          <w:szCs w:val="24"/>
        </w:rPr>
        <w:t>:</w:t>
      </w:r>
      <w:r>
        <w:rPr>
          <w:rFonts w:ascii="Arial" w:hAnsi="Arial" w:cs="Arial"/>
          <w:szCs w:val="24"/>
        </w:rPr>
        <w:tab/>
        <w:t>The interdisciplinary study of human rights requires a working knowledge of significant events (news) at the national and international level, particularly regarding significant social problems, policy shifts/debates, issues of war and peace, trends of social and/or cultural change, internat</w:t>
      </w:r>
      <w:r w:rsidR="006C2848">
        <w:rPr>
          <w:rFonts w:ascii="Arial" w:hAnsi="Arial" w:cs="Arial"/>
          <w:szCs w:val="24"/>
        </w:rPr>
        <w:t xml:space="preserve">ional relations, and so forth.  On every Wednesday following the first week of class (from 02/05/14-05/07/14) we will have a student-led discussion of the week’s significant news and “current events.”  During the first week of the course, students will break up into groups of 3 and be assigned a </w:t>
      </w:r>
      <w:r w:rsidR="00E610A1">
        <w:rPr>
          <w:rFonts w:ascii="Arial" w:hAnsi="Arial" w:cs="Arial"/>
          <w:szCs w:val="24"/>
        </w:rPr>
        <w:lastRenderedPageBreak/>
        <w:t>specific Wednesday to lead a 15-</w:t>
      </w:r>
      <w:r w:rsidR="006C2848">
        <w:rPr>
          <w:rFonts w:ascii="Arial" w:hAnsi="Arial" w:cs="Arial"/>
          <w:szCs w:val="24"/>
        </w:rPr>
        <w:t>minute discussion of current events that relate explicitly to human rights</w:t>
      </w:r>
      <w:r w:rsidR="00620DB4">
        <w:rPr>
          <w:rFonts w:ascii="Arial" w:hAnsi="Arial" w:cs="Arial"/>
          <w:szCs w:val="24"/>
        </w:rPr>
        <w:t xml:space="preserve"> and course material.  All three students must be obviously active in facilitating the conversation.  Each Wednesday, student facilitators should begin their presentations with (a) a brief but complete summary of their chosen event/news story</w:t>
      </w:r>
      <w:r w:rsidR="00024F74">
        <w:rPr>
          <w:rFonts w:ascii="Arial" w:hAnsi="Arial" w:cs="Arial"/>
          <w:szCs w:val="24"/>
        </w:rPr>
        <w:t xml:space="preserve"> (SLO 7)</w:t>
      </w:r>
      <w:r w:rsidR="00620DB4">
        <w:rPr>
          <w:rFonts w:ascii="Arial" w:hAnsi="Arial" w:cs="Arial"/>
          <w:szCs w:val="24"/>
        </w:rPr>
        <w:t>; (b) a brief description of their source(s) and the strengths/weaknesses of these sources (bias, access, etc.)</w:t>
      </w:r>
      <w:r w:rsidR="00024F74">
        <w:rPr>
          <w:rFonts w:ascii="Arial" w:hAnsi="Arial" w:cs="Arial"/>
          <w:szCs w:val="24"/>
        </w:rPr>
        <w:t xml:space="preserve"> (SLO 3)</w:t>
      </w:r>
      <w:r w:rsidR="00620DB4">
        <w:rPr>
          <w:rFonts w:ascii="Arial" w:hAnsi="Arial" w:cs="Arial"/>
          <w:szCs w:val="24"/>
        </w:rPr>
        <w:t>; (c) a summary statement on how or why their current event is provocative and relevant for discussion in a human rights course</w:t>
      </w:r>
      <w:r w:rsidR="00E610A1">
        <w:rPr>
          <w:rFonts w:ascii="Arial" w:hAnsi="Arial" w:cs="Arial"/>
          <w:szCs w:val="24"/>
        </w:rPr>
        <w:t xml:space="preserve"> (SLO 1, 4</w:t>
      </w:r>
      <w:r w:rsidR="00024F74">
        <w:rPr>
          <w:rFonts w:ascii="Arial" w:hAnsi="Arial" w:cs="Arial"/>
          <w:szCs w:val="24"/>
        </w:rPr>
        <w:t>, 6</w:t>
      </w:r>
      <w:r w:rsidR="00E610A1">
        <w:rPr>
          <w:rFonts w:ascii="Arial" w:hAnsi="Arial" w:cs="Arial"/>
          <w:szCs w:val="24"/>
        </w:rPr>
        <w:t>)</w:t>
      </w:r>
      <w:r w:rsidR="00620DB4">
        <w:rPr>
          <w:rFonts w:ascii="Arial" w:hAnsi="Arial" w:cs="Arial"/>
          <w:szCs w:val="24"/>
        </w:rPr>
        <w:t>.  Students should then facilitate a broader class discussion where their colleagues can add to the conversation, ask questions, debate particular points, and so forth.</w:t>
      </w:r>
    </w:p>
    <w:p w14:paraId="4FBEDB5C" w14:textId="77777777" w:rsidR="00620DB4" w:rsidRDefault="00620DB4" w:rsidP="006E7CA8">
      <w:pPr>
        <w:ind w:left="2880" w:hanging="2880"/>
        <w:rPr>
          <w:rFonts w:ascii="Arial" w:hAnsi="Arial" w:cs="Arial"/>
          <w:szCs w:val="24"/>
        </w:rPr>
      </w:pPr>
    </w:p>
    <w:p w14:paraId="2A763F9E" w14:textId="0A6540E3" w:rsidR="006E7CA8" w:rsidRPr="005A19C3" w:rsidRDefault="00620DB4" w:rsidP="006E7CA8">
      <w:pPr>
        <w:ind w:left="2880" w:hanging="2880"/>
        <w:rPr>
          <w:rFonts w:ascii="Arial" w:hAnsi="Arial" w:cs="Arial"/>
          <w:szCs w:val="24"/>
        </w:rPr>
      </w:pPr>
      <w:r>
        <w:rPr>
          <w:rFonts w:ascii="Arial" w:hAnsi="Arial" w:cs="Arial"/>
          <w:szCs w:val="24"/>
          <w:u w:val="single"/>
        </w:rPr>
        <w:t>Grading:</w:t>
      </w:r>
      <w:r>
        <w:rPr>
          <w:rFonts w:ascii="Arial" w:hAnsi="Arial" w:cs="Arial"/>
          <w:szCs w:val="24"/>
        </w:rPr>
        <w:tab/>
        <w:t>These assignments will be graded (as a group) on a 10-point scale.  They will be evaluated on content, clarity, thoroughness, relevance to course material, and critical news literacy (critical reflection on news sources).  Students will be rewarded for creativity in their presentations and the facilitation of classroom discussion.  Written, qualitative feedback from the instructor will accompany s</w:t>
      </w:r>
      <w:r w:rsidR="005A19C3">
        <w:rPr>
          <w:rFonts w:ascii="Arial" w:hAnsi="Arial" w:cs="Arial"/>
          <w:szCs w:val="24"/>
        </w:rPr>
        <w:t>tudents’ scores upon completion.  Com</w:t>
      </w:r>
      <w:r w:rsidR="0009259F">
        <w:rPr>
          <w:rFonts w:ascii="Arial" w:hAnsi="Arial" w:cs="Arial"/>
          <w:szCs w:val="24"/>
        </w:rPr>
        <w:t>pletion of these assignments is</w:t>
      </w:r>
      <w:r w:rsidR="005A19C3">
        <w:rPr>
          <w:rFonts w:ascii="Arial" w:hAnsi="Arial" w:cs="Arial"/>
          <w:szCs w:val="24"/>
        </w:rPr>
        <w:t xml:space="preserve"> also meant to help students come up with topics for the larger “Human Rights Report-Back” assignments described below.  Current Events presentations will be worth </w:t>
      </w:r>
      <w:r w:rsidR="005A19C3">
        <w:rPr>
          <w:rFonts w:ascii="Arial" w:hAnsi="Arial" w:cs="Arial"/>
          <w:b/>
          <w:szCs w:val="24"/>
        </w:rPr>
        <w:t xml:space="preserve">10% </w:t>
      </w:r>
      <w:r w:rsidR="005A19C3">
        <w:rPr>
          <w:rFonts w:ascii="Arial" w:hAnsi="Arial" w:cs="Arial"/>
          <w:szCs w:val="24"/>
        </w:rPr>
        <w:t>of the final course grade.</w:t>
      </w:r>
    </w:p>
    <w:p w14:paraId="078C876E" w14:textId="77777777" w:rsidR="000A5E18" w:rsidRPr="00C452D6" w:rsidRDefault="000A5E18" w:rsidP="000A5E18">
      <w:pPr>
        <w:rPr>
          <w:rFonts w:ascii="Arial" w:hAnsi="Arial" w:cs="Arial"/>
          <w:szCs w:val="24"/>
        </w:rPr>
      </w:pPr>
    </w:p>
    <w:p w14:paraId="35343A23" w14:textId="77777777" w:rsidR="000A5E18" w:rsidRPr="00E26786" w:rsidRDefault="000A5E18" w:rsidP="000A5E18">
      <w:pPr>
        <w:pStyle w:val="Heading3"/>
      </w:pPr>
      <w:r w:rsidRPr="00E26786">
        <w:t>“Human Rights Report-Back” Assignments:</w:t>
      </w:r>
    </w:p>
    <w:p w14:paraId="2FA72CE1" w14:textId="77777777" w:rsidR="000A5E18" w:rsidRPr="00853301" w:rsidRDefault="000A5E18" w:rsidP="000A5E18">
      <w:pPr>
        <w:rPr>
          <w:rFonts w:ascii="Arial" w:hAnsi="Arial"/>
        </w:rPr>
      </w:pPr>
    </w:p>
    <w:p w14:paraId="3B717740" w14:textId="63ED9447" w:rsidR="000A5E18" w:rsidRPr="00A8283B" w:rsidRDefault="000A5E18" w:rsidP="000A5E18">
      <w:pPr>
        <w:ind w:left="2880" w:hanging="2880"/>
        <w:rPr>
          <w:rFonts w:ascii="Arial" w:hAnsi="Arial"/>
        </w:rPr>
      </w:pPr>
      <w:r w:rsidRPr="00A8283B">
        <w:rPr>
          <w:rFonts w:ascii="Arial" w:hAnsi="Arial"/>
          <w:u w:val="single"/>
        </w:rPr>
        <w:t>Description and Purpose:</w:t>
      </w:r>
      <w:r w:rsidRPr="00A8283B">
        <w:rPr>
          <w:rFonts w:ascii="Arial" w:hAnsi="Arial"/>
        </w:rPr>
        <w:tab/>
        <w:t>Students will have the opportunity to research and discuss two contemporary human rights campaigns of their choosing.  Each assignment requires students to do the following in under 5 pages</w:t>
      </w:r>
      <w:r w:rsidR="005A19C3">
        <w:rPr>
          <w:rFonts w:ascii="Arial" w:hAnsi="Arial"/>
        </w:rPr>
        <w:t>, employing at least 3 scholarly sources, in standard APA format</w:t>
      </w:r>
      <w:r w:rsidRPr="00A8283B">
        <w:rPr>
          <w:rFonts w:ascii="Arial" w:hAnsi="Arial"/>
        </w:rPr>
        <w:t>:  (1) describe the current human rights campaign (SLO 3</w:t>
      </w:r>
      <w:r w:rsidR="00024F74">
        <w:rPr>
          <w:rFonts w:ascii="Arial" w:hAnsi="Arial"/>
        </w:rPr>
        <w:t>, 5</w:t>
      </w:r>
      <w:r w:rsidRPr="00A8283B">
        <w:rPr>
          <w:rFonts w:ascii="Arial" w:hAnsi="Arial"/>
        </w:rPr>
        <w:t>), provi</w:t>
      </w:r>
      <w:r w:rsidR="00E610A1">
        <w:rPr>
          <w:rFonts w:ascii="Arial" w:hAnsi="Arial"/>
        </w:rPr>
        <w:t xml:space="preserve">ding an historical </w:t>
      </w:r>
      <w:r w:rsidR="00024F74">
        <w:rPr>
          <w:rFonts w:ascii="Arial" w:hAnsi="Arial"/>
        </w:rPr>
        <w:t xml:space="preserve">social </w:t>
      </w:r>
      <w:r w:rsidR="00E610A1">
        <w:rPr>
          <w:rFonts w:ascii="Arial" w:hAnsi="Arial"/>
        </w:rPr>
        <w:t xml:space="preserve">context (SLO </w:t>
      </w:r>
      <w:r w:rsidRPr="00A8283B">
        <w:rPr>
          <w:rFonts w:ascii="Arial" w:hAnsi="Arial"/>
        </w:rPr>
        <w:t>1</w:t>
      </w:r>
      <w:r w:rsidR="00E610A1">
        <w:rPr>
          <w:rFonts w:ascii="Arial" w:hAnsi="Arial"/>
        </w:rPr>
        <w:t xml:space="preserve">, </w:t>
      </w:r>
      <w:r w:rsidR="00024F74">
        <w:rPr>
          <w:rFonts w:ascii="Arial" w:hAnsi="Arial"/>
        </w:rPr>
        <w:t xml:space="preserve">2, </w:t>
      </w:r>
      <w:r w:rsidR="00E610A1">
        <w:rPr>
          <w:rFonts w:ascii="Arial" w:hAnsi="Arial"/>
        </w:rPr>
        <w:t>5</w:t>
      </w:r>
      <w:r w:rsidRPr="00A8283B">
        <w:rPr>
          <w:rFonts w:ascii="Arial" w:hAnsi="Arial"/>
        </w:rPr>
        <w:t>); (2) discuss the explicit application of human ri</w:t>
      </w:r>
      <w:r w:rsidR="00E610A1">
        <w:rPr>
          <w:rFonts w:ascii="Arial" w:hAnsi="Arial"/>
        </w:rPr>
        <w:t xml:space="preserve">ghts law and/or discourse (SLO </w:t>
      </w:r>
      <w:r w:rsidR="00024F74">
        <w:rPr>
          <w:rFonts w:ascii="Arial" w:hAnsi="Arial"/>
        </w:rPr>
        <w:t xml:space="preserve">4, </w:t>
      </w:r>
      <w:r w:rsidR="00E610A1">
        <w:rPr>
          <w:rFonts w:ascii="Arial" w:hAnsi="Arial"/>
        </w:rPr>
        <w:t>6</w:t>
      </w:r>
      <w:r w:rsidRPr="00A8283B">
        <w:rPr>
          <w:rFonts w:ascii="Arial" w:hAnsi="Arial"/>
        </w:rPr>
        <w:t>); (3) provide a brief analysis of the campaign’s aims,</w:t>
      </w:r>
      <w:r w:rsidR="00E610A1">
        <w:rPr>
          <w:rFonts w:ascii="Arial" w:hAnsi="Arial"/>
        </w:rPr>
        <w:t xml:space="preserve"> strategies, and progress (SLO </w:t>
      </w:r>
      <w:r w:rsidR="00024F74">
        <w:rPr>
          <w:rFonts w:ascii="Arial" w:hAnsi="Arial"/>
        </w:rPr>
        <w:t xml:space="preserve">4, </w:t>
      </w:r>
      <w:r w:rsidR="00E610A1">
        <w:rPr>
          <w:rFonts w:ascii="Arial" w:hAnsi="Arial"/>
        </w:rPr>
        <w:t>7</w:t>
      </w:r>
      <w:r w:rsidRPr="00A8283B">
        <w:rPr>
          <w:rFonts w:ascii="Arial" w:hAnsi="Arial"/>
        </w:rPr>
        <w:t xml:space="preserve">).  </w:t>
      </w:r>
      <w:r w:rsidR="005A19C3">
        <w:rPr>
          <w:rFonts w:ascii="Arial" w:hAnsi="Arial"/>
        </w:rPr>
        <w:t xml:space="preserve">Paper topics must be cleared by the course instructor before drafting (see course schedule).  </w:t>
      </w:r>
      <w:r w:rsidRPr="00A8283B">
        <w:rPr>
          <w:rFonts w:ascii="Arial" w:hAnsi="Arial"/>
        </w:rPr>
        <w:t xml:space="preserve">On the day these assignments are </w:t>
      </w:r>
      <w:proofErr w:type="gramStart"/>
      <w:r w:rsidRPr="00A8283B">
        <w:rPr>
          <w:rFonts w:ascii="Arial" w:hAnsi="Arial"/>
        </w:rPr>
        <w:t>due,</w:t>
      </w:r>
      <w:proofErr w:type="gramEnd"/>
      <w:r w:rsidRPr="00A8283B">
        <w:rPr>
          <w:rFonts w:ascii="Arial" w:hAnsi="Arial"/>
        </w:rPr>
        <w:t xml:space="preserve"> </w:t>
      </w:r>
      <w:r w:rsidRPr="00A8283B">
        <w:rPr>
          <w:rFonts w:ascii="Arial" w:hAnsi="Arial"/>
        </w:rPr>
        <w:lastRenderedPageBreak/>
        <w:t>students will discuss and share them in small groups (thus, “report-back”).  HR r</w:t>
      </w:r>
      <w:r w:rsidR="005A19C3">
        <w:rPr>
          <w:rFonts w:ascii="Arial" w:hAnsi="Arial"/>
        </w:rPr>
        <w:t>eport-backs are designed to expos</w:t>
      </w:r>
      <w:r w:rsidRPr="00A8283B">
        <w:rPr>
          <w:rFonts w:ascii="Arial" w:hAnsi="Arial"/>
        </w:rPr>
        <w:t xml:space="preserve">e </w:t>
      </w:r>
      <w:r w:rsidR="005A19C3">
        <w:rPr>
          <w:rFonts w:ascii="Arial" w:hAnsi="Arial"/>
        </w:rPr>
        <w:t xml:space="preserve">students </w:t>
      </w:r>
      <w:r w:rsidRPr="00A8283B">
        <w:rPr>
          <w:rFonts w:ascii="Arial" w:hAnsi="Arial"/>
        </w:rPr>
        <w:t>to how human rights law and discourse may be employed in the messy struggle for social justice.  These assignments are also designed to further students’ understanding of and familiarity with human rights instruments and reporting bodies/agencies.</w:t>
      </w:r>
    </w:p>
    <w:p w14:paraId="0AF89EFB" w14:textId="77777777" w:rsidR="000A5E18" w:rsidRPr="00A8283B" w:rsidRDefault="000A5E18" w:rsidP="000A5E18">
      <w:pPr>
        <w:ind w:left="2880" w:hanging="2880"/>
        <w:rPr>
          <w:rFonts w:ascii="Arial" w:hAnsi="Arial"/>
        </w:rPr>
      </w:pPr>
    </w:p>
    <w:p w14:paraId="7EF7B6A8" w14:textId="2B30052E" w:rsidR="000A5E18" w:rsidRDefault="000A5E18" w:rsidP="000A5E18">
      <w:pPr>
        <w:ind w:left="2880" w:hanging="2880"/>
        <w:rPr>
          <w:rFonts w:ascii="Arial" w:hAnsi="Arial" w:cs="Arial"/>
          <w:szCs w:val="24"/>
        </w:rPr>
      </w:pPr>
      <w:r w:rsidRPr="00A8283B">
        <w:rPr>
          <w:rFonts w:ascii="Arial" w:hAnsi="Arial"/>
          <w:u w:val="single"/>
        </w:rPr>
        <w:t>Grading:</w:t>
      </w:r>
      <w:r w:rsidRPr="00A8283B">
        <w:rPr>
          <w:rFonts w:ascii="Arial" w:hAnsi="Arial"/>
        </w:rPr>
        <w:tab/>
      </w:r>
      <w:r w:rsidRPr="00E26786">
        <w:rPr>
          <w:rFonts w:ascii="Arial" w:hAnsi="Arial" w:cs="Arial"/>
          <w:szCs w:val="24"/>
        </w:rPr>
        <w:t>These assignments will be graded on a 10-point scale.  They will be evaluated on content, clarity, thoroughness, and quality of sources.</w:t>
      </w:r>
      <w:r>
        <w:rPr>
          <w:rFonts w:ascii="Arial" w:hAnsi="Arial" w:cs="Arial"/>
          <w:szCs w:val="24"/>
        </w:rPr>
        <w:t xml:space="preserve">  All assignments will be returned with</w:t>
      </w:r>
      <w:r w:rsidR="005A19C3">
        <w:rPr>
          <w:rFonts w:ascii="Arial" w:hAnsi="Arial" w:cs="Arial"/>
          <w:szCs w:val="24"/>
        </w:rPr>
        <w:t xml:space="preserve"> written qualitative</w:t>
      </w:r>
      <w:r>
        <w:rPr>
          <w:rFonts w:ascii="Arial" w:hAnsi="Arial" w:cs="Arial"/>
          <w:szCs w:val="24"/>
        </w:rPr>
        <w:t xml:space="preserve"> </w:t>
      </w:r>
      <w:r w:rsidR="005A19C3">
        <w:rPr>
          <w:rFonts w:ascii="Arial" w:hAnsi="Arial" w:cs="Arial"/>
          <w:szCs w:val="24"/>
        </w:rPr>
        <w:t>feedback from the instructor in order to improve writing and research skills</w:t>
      </w:r>
      <w:r>
        <w:rPr>
          <w:rFonts w:ascii="Arial" w:hAnsi="Arial" w:cs="Arial"/>
          <w:szCs w:val="24"/>
        </w:rPr>
        <w:t xml:space="preserve">.  HR report-backs will be worth </w:t>
      </w:r>
      <w:r w:rsidRPr="002313F7">
        <w:rPr>
          <w:rFonts w:ascii="Arial" w:hAnsi="Arial" w:cs="Arial"/>
          <w:b/>
          <w:szCs w:val="24"/>
        </w:rPr>
        <w:t>20%</w:t>
      </w:r>
      <w:r>
        <w:rPr>
          <w:rFonts w:ascii="Arial" w:hAnsi="Arial" w:cs="Arial"/>
          <w:szCs w:val="24"/>
        </w:rPr>
        <w:t xml:space="preserve"> of the final course grade.</w:t>
      </w:r>
    </w:p>
    <w:p w14:paraId="00274312" w14:textId="77777777" w:rsidR="000A5E18" w:rsidRDefault="000A5E18" w:rsidP="000A5E18">
      <w:pPr>
        <w:ind w:left="2880" w:hanging="2880"/>
        <w:rPr>
          <w:rFonts w:ascii="Arial" w:hAnsi="Arial" w:cs="Arial"/>
          <w:szCs w:val="24"/>
        </w:rPr>
      </w:pPr>
    </w:p>
    <w:p w14:paraId="7D44BCB6" w14:textId="77777777" w:rsidR="000A5E18" w:rsidRDefault="000A5E18" w:rsidP="000A5E18">
      <w:pPr>
        <w:pStyle w:val="Heading3"/>
      </w:pPr>
      <w:r w:rsidRPr="00E26786">
        <w:t>Mid Term and Final Exams</w:t>
      </w:r>
    </w:p>
    <w:p w14:paraId="510894A5" w14:textId="386FDEB2" w:rsidR="000A5E18" w:rsidRDefault="000A5E18" w:rsidP="000A5E18">
      <w:pPr>
        <w:rPr>
          <w:rFonts w:ascii="Arial" w:hAnsi="Arial" w:cs="Arial"/>
          <w:szCs w:val="24"/>
        </w:rPr>
      </w:pPr>
      <w:r w:rsidRPr="00E26786">
        <w:rPr>
          <w:rFonts w:ascii="Arial" w:hAnsi="Arial" w:cs="Arial"/>
          <w:szCs w:val="24"/>
        </w:rPr>
        <w:t xml:space="preserve">There will be a midterm and final exam in this course to cover all course material.  Both exams will be </w:t>
      </w:r>
      <w:r w:rsidR="00394A4C">
        <w:rPr>
          <w:rFonts w:ascii="Arial" w:hAnsi="Arial" w:cs="Arial"/>
          <w:szCs w:val="24"/>
        </w:rPr>
        <w:t xml:space="preserve">relatively straight forward, in a multiple-choice format, with both retention and application questions designed </w:t>
      </w:r>
      <w:r w:rsidRPr="00E26786">
        <w:rPr>
          <w:rFonts w:ascii="Arial" w:hAnsi="Arial" w:cs="Arial"/>
          <w:szCs w:val="24"/>
        </w:rPr>
        <w:t>to evaluate students’ substant</w:t>
      </w:r>
      <w:r w:rsidR="00394A4C">
        <w:rPr>
          <w:rFonts w:ascii="Arial" w:hAnsi="Arial" w:cs="Arial"/>
          <w:szCs w:val="24"/>
        </w:rPr>
        <w:t xml:space="preserve">ive grasp of course material.  </w:t>
      </w:r>
      <w:r w:rsidRPr="00E26786">
        <w:rPr>
          <w:rFonts w:ascii="Arial" w:hAnsi="Arial" w:cs="Arial"/>
          <w:szCs w:val="24"/>
        </w:rPr>
        <w:t xml:space="preserve">Each of these exams will be worth </w:t>
      </w:r>
      <w:r w:rsidR="004E6BAB">
        <w:rPr>
          <w:rFonts w:ascii="Arial" w:hAnsi="Arial" w:cs="Arial"/>
          <w:b/>
          <w:szCs w:val="24"/>
        </w:rPr>
        <w:t>35</w:t>
      </w:r>
      <w:r w:rsidRPr="00E26786">
        <w:rPr>
          <w:rFonts w:ascii="Arial" w:hAnsi="Arial" w:cs="Arial"/>
          <w:b/>
          <w:szCs w:val="24"/>
        </w:rPr>
        <w:t>%</w:t>
      </w:r>
      <w:r w:rsidRPr="00E26786">
        <w:rPr>
          <w:rFonts w:ascii="Arial" w:hAnsi="Arial" w:cs="Arial"/>
          <w:szCs w:val="24"/>
        </w:rPr>
        <w:t xml:space="preserve"> of the final course grade (SLO</w:t>
      </w:r>
      <w:r w:rsidR="00E610A1">
        <w:rPr>
          <w:rFonts w:ascii="Arial" w:hAnsi="Arial" w:cs="Arial"/>
          <w:szCs w:val="24"/>
        </w:rPr>
        <w:t xml:space="preserve">s </w:t>
      </w:r>
      <w:r w:rsidR="00024F74">
        <w:rPr>
          <w:rFonts w:ascii="Arial" w:hAnsi="Arial" w:cs="Arial"/>
          <w:szCs w:val="24"/>
        </w:rPr>
        <w:t>1-7</w:t>
      </w:r>
      <w:r w:rsidRPr="00E26786">
        <w:rPr>
          <w:rFonts w:ascii="Arial" w:hAnsi="Arial" w:cs="Arial"/>
          <w:szCs w:val="24"/>
        </w:rPr>
        <w:t>).</w:t>
      </w:r>
    </w:p>
    <w:p w14:paraId="36BF1F18" w14:textId="77777777" w:rsidR="004E6BAB" w:rsidRDefault="004E6BAB" w:rsidP="000A5E18">
      <w:pPr>
        <w:rPr>
          <w:rFonts w:ascii="Arial" w:hAnsi="Arial" w:cs="Arial"/>
          <w:szCs w:val="24"/>
        </w:rPr>
      </w:pPr>
    </w:p>
    <w:p w14:paraId="5D1899AF" w14:textId="13CCB0BC" w:rsidR="004E6BAB" w:rsidRDefault="004E6BAB" w:rsidP="000A5E18">
      <w:pPr>
        <w:rPr>
          <w:rFonts w:ascii="Arial" w:hAnsi="Arial" w:cs="Arial"/>
          <w:szCs w:val="24"/>
        </w:rPr>
      </w:pPr>
      <w:r>
        <w:rPr>
          <w:rFonts w:ascii="Arial" w:hAnsi="Arial" w:cs="Arial"/>
          <w:b/>
          <w:sz w:val="22"/>
          <w:szCs w:val="22"/>
        </w:rPr>
        <w:t>Final Grade Calculation</w:t>
      </w:r>
    </w:p>
    <w:p w14:paraId="2EA4CDD3" w14:textId="77777777" w:rsidR="004E6BAB" w:rsidRDefault="004E6BAB" w:rsidP="000A5E18">
      <w:pPr>
        <w:rPr>
          <w:rFonts w:ascii="Arial" w:hAnsi="Arial" w:cs="Arial"/>
          <w:szCs w:val="24"/>
        </w:rPr>
      </w:pPr>
    </w:p>
    <w:p w14:paraId="5B8ADF97" w14:textId="727EE606" w:rsidR="004E6BAB" w:rsidRDefault="004E6BAB" w:rsidP="000A5E18">
      <w:pPr>
        <w:rPr>
          <w:rFonts w:ascii="Arial" w:hAnsi="Arial" w:cs="Arial"/>
          <w:szCs w:val="24"/>
        </w:rPr>
      </w:pPr>
      <w:r w:rsidRPr="004E6BAB">
        <w:rPr>
          <w:rFonts w:ascii="Arial" w:hAnsi="Arial" w:cs="Arial"/>
          <w:szCs w:val="24"/>
          <w:u w:val="single"/>
        </w:rPr>
        <w:t>Assignment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u w:val="single"/>
        </w:rPr>
        <w:t>Percentage of Final G</w:t>
      </w:r>
      <w:r w:rsidRPr="004E6BAB">
        <w:rPr>
          <w:rFonts w:ascii="Arial" w:hAnsi="Arial" w:cs="Arial"/>
          <w:szCs w:val="24"/>
          <w:u w:val="single"/>
        </w:rPr>
        <w:t>rade</w:t>
      </w:r>
    </w:p>
    <w:p w14:paraId="79B07CF1" w14:textId="77777777" w:rsidR="004E6BAB" w:rsidRDefault="004E6BAB" w:rsidP="000A5E18">
      <w:pPr>
        <w:rPr>
          <w:rFonts w:ascii="Arial" w:hAnsi="Arial" w:cs="Arial"/>
          <w:szCs w:val="24"/>
        </w:rPr>
      </w:pPr>
    </w:p>
    <w:p w14:paraId="0378F3F8" w14:textId="0FB25E36" w:rsidR="004E6BAB" w:rsidRDefault="004B2D1E" w:rsidP="000A5E18">
      <w:pPr>
        <w:rPr>
          <w:rFonts w:ascii="Arial" w:hAnsi="Arial" w:cs="Arial"/>
          <w:szCs w:val="24"/>
        </w:rPr>
      </w:pPr>
      <w:r>
        <w:rPr>
          <w:rFonts w:ascii="Arial" w:hAnsi="Arial" w:cs="Arial"/>
          <w:szCs w:val="24"/>
        </w:rPr>
        <w:t>Current Events Assignment</w:t>
      </w:r>
      <w:r w:rsidR="004E6BAB">
        <w:rPr>
          <w:rFonts w:ascii="Arial" w:hAnsi="Arial" w:cs="Arial"/>
          <w:szCs w:val="24"/>
        </w:rPr>
        <w:tab/>
      </w:r>
      <w:r w:rsidR="004E6BAB">
        <w:rPr>
          <w:rFonts w:ascii="Arial" w:hAnsi="Arial" w:cs="Arial"/>
          <w:szCs w:val="24"/>
        </w:rPr>
        <w:tab/>
        <w:t>10%</w:t>
      </w:r>
    </w:p>
    <w:p w14:paraId="52341C2D" w14:textId="38B6EBBE" w:rsidR="004E6BAB" w:rsidRDefault="004E6BAB" w:rsidP="000A5E18">
      <w:pPr>
        <w:rPr>
          <w:rFonts w:ascii="Arial" w:hAnsi="Arial" w:cs="Arial"/>
          <w:szCs w:val="24"/>
        </w:rPr>
      </w:pPr>
      <w:r>
        <w:rPr>
          <w:rFonts w:ascii="Arial" w:hAnsi="Arial" w:cs="Arial"/>
          <w:szCs w:val="24"/>
        </w:rPr>
        <w:t>HR Report Back #1</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10%</w:t>
      </w:r>
    </w:p>
    <w:p w14:paraId="43E4B9C1" w14:textId="02FBC2A7" w:rsidR="004E6BAB" w:rsidRDefault="004E6BAB" w:rsidP="000A5E18">
      <w:pPr>
        <w:rPr>
          <w:rFonts w:ascii="Arial" w:hAnsi="Arial" w:cs="Arial"/>
          <w:szCs w:val="24"/>
        </w:rPr>
      </w:pPr>
      <w:r>
        <w:rPr>
          <w:rFonts w:ascii="Arial" w:hAnsi="Arial" w:cs="Arial"/>
          <w:szCs w:val="24"/>
        </w:rPr>
        <w:t>HR Report Back #2</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10%</w:t>
      </w:r>
    </w:p>
    <w:p w14:paraId="5C7EAE90" w14:textId="03A49400" w:rsidR="004E6BAB" w:rsidRDefault="004E6BAB" w:rsidP="000A5E18">
      <w:pPr>
        <w:rPr>
          <w:rFonts w:ascii="Arial" w:hAnsi="Arial" w:cs="Arial"/>
          <w:szCs w:val="24"/>
        </w:rPr>
      </w:pPr>
      <w:r>
        <w:rPr>
          <w:rFonts w:ascii="Arial" w:hAnsi="Arial" w:cs="Arial"/>
          <w:szCs w:val="24"/>
        </w:rPr>
        <w:t>Mid-Term Exam</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35%</w:t>
      </w:r>
    </w:p>
    <w:p w14:paraId="0F672935" w14:textId="1C59E305" w:rsidR="004E6BAB" w:rsidRDefault="004E6BAB" w:rsidP="000A5E18">
      <w:pPr>
        <w:rPr>
          <w:rFonts w:ascii="Arial" w:hAnsi="Arial" w:cs="Arial"/>
          <w:szCs w:val="24"/>
        </w:rPr>
      </w:pPr>
      <w:r>
        <w:rPr>
          <w:rFonts w:ascii="Arial" w:hAnsi="Arial" w:cs="Arial"/>
          <w:szCs w:val="24"/>
        </w:rPr>
        <w:t>Final Exam (not cumulative)</w:t>
      </w:r>
      <w:r>
        <w:rPr>
          <w:rFonts w:ascii="Arial" w:hAnsi="Arial" w:cs="Arial"/>
          <w:szCs w:val="24"/>
        </w:rPr>
        <w:tab/>
      </w:r>
      <w:r>
        <w:rPr>
          <w:rFonts w:ascii="Arial" w:hAnsi="Arial" w:cs="Arial"/>
          <w:szCs w:val="24"/>
        </w:rPr>
        <w:tab/>
        <w:t>35%</w:t>
      </w:r>
    </w:p>
    <w:p w14:paraId="5BCE81E4" w14:textId="77777777" w:rsidR="004E6BAB" w:rsidRDefault="004E6BAB" w:rsidP="000A5E18">
      <w:pPr>
        <w:rPr>
          <w:rFonts w:ascii="Arial" w:hAnsi="Arial" w:cs="Arial"/>
          <w:szCs w:val="24"/>
        </w:rPr>
      </w:pPr>
    </w:p>
    <w:p w14:paraId="3F66EC77" w14:textId="6A8A6D2A" w:rsidR="004E6BAB" w:rsidRPr="004E6BAB" w:rsidRDefault="004E6BAB" w:rsidP="000A5E18">
      <w:pPr>
        <w:rPr>
          <w:rFonts w:ascii="Arial" w:hAnsi="Arial" w:cs="Arial"/>
          <w:szCs w:val="24"/>
        </w:rPr>
      </w:pPr>
      <w:r>
        <w:rPr>
          <w:rFonts w:ascii="Arial" w:hAnsi="Arial" w:cs="Arial"/>
          <w:szCs w:val="24"/>
        </w:rPr>
        <w:t>TOTAL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100%</w:t>
      </w:r>
    </w:p>
    <w:p w14:paraId="513B4FD6" w14:textId="77777777" w:rsidR="000A5E18" w:rsidRPr="00853301" w:rsidRDefault="000A5E18" w:rsidP="000A5E18">
      <w:pPr>
        <w:rPr>
          <w:rFonts w:ascii="Arial" w:hAnsi="Arial" w:cs="Arial"/>
          <w:szCs w:val="24"/>
        </w:rPr>
      </w:pPr>
    </w:p>
    <w:p w14:paraId="6B72B309" w14:textId="77777777" w:rsidR="000A5E18" w:rsidRPr="00E26786" w:rsidRDefault="000A5E18" w:rsidP="000A5E18">
      <w:pPr>
        <w:rPr>
          <w:rFonts w:ascii="Arial" w:hAnsi="Arial" w:cs="Arial"/>
          <w:szCs w:val="24"/>
        </w:rPr>
      </w:pPr>
      <w:r w:rsidRPr="00E26786">
        <w:rPr>
          <w:rFonts w:ascii="Arial" w:hAnsi="Arial" w:cs="Arial"/>
          <w:b/>
          <w:sz w:val="22"/>
          <w:szCs w:val="24"/>
        </w:rPr>
        <w:t>Grading Scale</w:t>
      </w:r>
    </w:p>
    <w:p w14:paraId="2A4B487F" w14:textId="77777777" w:rsidR="000A5E18" w:rsidRPr="00E26786" w:rsidRDefault="000A5E18" w:rsidP="000A5E18">
      <w:pPr>
        <w:rPr>
          <w:rFonts w:ascii="Arial" w:hAnsi="Arial" w:cs="Arial"/>
          <w:szCs w:val="24"/>
        </w:rPr>
      </w:pPr>
      <w:r w:rsidRPr="00E26786">
        <w:rPr>
          <w:rFonts w:ascii="Arial" w:hAnsi="Arial" w:cs="Arial"/>
          <w:szCs w:val="24"/>
        </w:rPr>
        <w:t>Exams and final grades will be calculated as a percentage on a typical “10 point scale”:</w:t>
      </w:r>
    </w:p>
    <w:p w14:paraId="2528FD17" w14:textId="77777777" w:rsidR="000A5E18" w:rsidRPr="00E26786" w:rsidRDefault="000A5E18" w:rsidP="000A5E18">
      <w:pPr>
        <w:rPr>
          <w:rFonts w:ascii="Arial" w:hAnsi="Arial" w:cs="Arial"/>
          <w:szCs w:val="24"/>
        </w:rPr>
      </w:pPr>
    </w:p>
    <w:p w14:paraId="308223BD" w14:textId="77777777" w:rsidR="000A5E18" w:rsidRPr="00E26786" w:rsidRDefault="000A5E18" w:rsidP="000A5E18">
      <w:pPr>
        <w:rPr>
          <w:rFonts w:ascii="Arial" w:hAnsi="Arial" w:cs="Arial"/>
          <w:szCs w:val="24"/>
        </w:rPr>
      </w:pPr>
      <w:r w:rsidRPr="00E26786">
        <w:rPr>
          <w:rFonts w:ascii="Arial" w:hAnsi="Arial" w:cs="Arial"/>
          <w:szCs w:val="24"/>
        </w:rPr>
        <w:t>98-100%</w:t>
      </w:r>
      <w:r w:rsidRPr="00E26786">
        <w:rPr>
          <w:rFonts w:ascii="Arial" w:hAnsi="Arial" w:cs="Arial"/>
          <w:szCs w:val="24"/>
        </w:rPr>
        <w:tab/>
        <w:t>A+</w:t>
      </w:r>
    </w:p>
    <w:p w14:paraId="0BA1CEF9" w14:textId="77777777" w:rsidR="000A5E18" w:rsidRPr="00E26786" w:rsidRDefault="000A5E18" w:rsidP="000A5E18">
      <w:pPr>
        <w:numPr>
          <w:ilvl w:val="1"/>
          <w:numId w:val="23"/>
        </w:numPr>
        <w:rPr>
          <w:rFonts w:ascii="Arial" w:hAnsi="Arial" w:cs="Arial"/>
          <w:szCs w:val="24"/>
        </w:rPr>
      </w:pPr>
      <w:r w:rsidRPr="00E26786">
        <w:rPr>
          <w:rFonts w:ascii="Arial" w:hAnsi="Arial" w:cs="Arial"/>
          <w:szCs w:val="24"/>
        </w:rPr>
        <w:t>A</w:t>
      </w:r>
    </w:p>
    <w:p w14:paraId="598DDA9B" w14:textId="77777777" w:rsidR="000A5E18" w:rsidRPr="00E26786" w:rsidRDefault="000A5E18" w:rsidP="000A5E18">
      <w:pPr>
        <w:numPr>
          <w:ilvl w:val="1"/>
          <w:numId w:val="24"/>
        </w:numPr>
        <w:rPr>
          <w:rFonts w:ascii="Arial" w:hAnsi="Arial" w:cs="Arial"/>
          <w:szCs w:val="24"/>
        </w:rPr>
      </w:pPr>
      <w:r w:rsidRPr="00E26786">
        <w:rPr>
          <w:rFonts w:ascii="Arial" w:hAnsi="Arial" w:cs="Arial"/>
          <w:szCs w:val="24"/>
        </w:rPr>
        <w:t>A-</w:t>
      </w:r>
    </w:p>
    <w:p w14:paraId="32085655" w14:textId="77777777" w:rsidR="000A5E18" w:rsidRPr="00E26786" w:rsidRDefault="000A5E18" w:rsidP="000A5E18">
      <w:pPr>
        <w:numPr>
          <w:ilvl w:val="1"/>
          <w:numId w:val="25"/>
        </w:numPr>
        <w:rPr>
          <w:rFonts w:ascii="Arial" w:hAnsi="Arial" w:cs="Arial"/>
          <w:szCs w:val="24"/>
        </w:rPr>
      </w:pPr>
      <w:r w:rsidRPr="00E26786">
        <w:rPr>
          <w:rFonts w:ascii="Arial" w:hAnsi="Arial" w:cs="Arial"/>
          <w:szCs w:val="24"/>
        </w:rPr>
        <w:t>B+</w:t>
      </w:r>
    </w:p>
    <w:p w14:paraId="04E4D58C" w14:textId="77777777" w:rsidR="000A5E18" w:rsidRPr="00E26786" w:rsidRDefault="000A5E18" w:rsidP="000A5E18">
      <w:pPr>
        <w:numPr>
          <w:ilvl w:val="1"/>
          <w:numId w:val="26"/>
        </w:numPr>
        <w:rPr>
          <w:rFonts w:ascii="Arial" w:hAnsi="Arial" w:cs="Arial"/>
          <w:szCs w:val="24"/>
        </w:rPr>
      </w:pPr>
      <w:r w:rsidRPr="00E26786">
        <w:rPr>
          <w:rFonts w:ascii="Arial" w:hAnsi="Arial" w:cs="Arial"/>
          <w:szCs w:val="24"/>
        </w:rPr>
        <w:t>B</w:t>
      </w:r>
    </w:p>
    <w:p w14:paraId="59E10717" w14:textId="77777777" w:rsidR="000A5E18" w:rsidRPr="00E26786" w:rsidRDefault="000A5E18" w:rsidP="000A5E18">
      <w:pPr>
        <w:numPr>
          <w:ilvl w:val="1"/>
          <w:numId w:val="27"/>
        </w:numPr>
        <w:rPr>
          <w:rFonts w:ascii="Arial" w:hAnsi="Arial" w:cs="Arial"/>
          <w:szCs w:val="24"/>
        </w:rPr>
      </w:pPr>
      <w:r w:rsidRPr="00E26786">
        <w:rPr>
          <w:rFonts w:ascii="Arial" w:hAnsi="Arial" w:cs="Arial"/>
          <w:szCs w:val="24"/>
        </w:rPr>
        <w:t>B-</w:t>
      </w:r>
    </w:p>
    <w:p w14:paraId="28D9F624" w14:textId="77777777" w:rsidR="000A5E18" w:rsidRPr="00E26786" w:rsidRDefault="000A5E18" w:rsidP="000A5E18">
      <w:pPr>
        <w:numPr>
          <w:ilvl w:val="1"/>
          <w:numId w:val="29"/>
        </w:numPr>
        <w:rPr>
          <w:rFonts w:ascii="Arial" w:hAnsi="Arial" w:cs="Arial"/>
          <w:szCs w:val="24"/>
        </w:rPr>
      </w:pPr>
      <w:r w:rsidRPr="00E26786">
        <w:rPr>
          <w:rFonts w:ascii="Arial" w:hAnsi="Arial" w:cs="Arial"/>
          <w:szCs w:val="24"/>
        </w:rPr>
        <w:lastRenderedPageBreak/>
        <w:t>C+</w:t>
      </w:r>
    </w:p>
    <w:p w14:paraId="4CC4956D" w14:textId="77777777" w:rsidR="000A5E18" w:rsidRPr="00E26786" w:rsidRDefault="000A5E18" w:rsidP="000A5E18">
      <w:pPr>
        <w:numPr>
          <w:ilvl w:val="1"/>
          <w:numId w:val="30"/>
        </w:numPr>
        <w:rPr>
          <w:rFonts w:ascii="Arial" w:hAnsi="Arial" w:cs="Arial"/>
          <w:szCs w:val="24"/>
        </w:rPr>
      </w:pPr>
      <w:r w:rsidRPr="00E26786">
        <w:rPr>
          <w:rFonts w:ascii="Arial" w:hAnsi="Arial" w:cs="Arial"/>
          <w:szCs w:val="24"/>
        </w:rPr>
        <w:t>C</w:t>
      </w:r>
    </w:p>
    <w:p w14:paraId="2CA541FA" w14:textId="77777777" w:rsidR="000A5E18" w:rsidRPr="00E26786" w:rsidRDefault="000A5E18" w:rsidP="000A5E18">
      <w:pPr>
        <w:numPr>
          <w:ilvl w:val="1"/>
          <w:numId w:val="31"/>
        </w:numPr>
        <w:rPr>
          <w:rFonts w:ascii="Arial" w:hAnsi="Arial" w:cs="Arial"/>
          <w:szCs w:val="24"/>
        </w:rPr>
      </w:pPr>
      <w:r w:rsidRPr="00E26786">
        <w:rPr>
          <w:rFonts w:ascii="Arial" w:hAnsi="Arial" w:cs="Arial"/>
          <w:szCs w:val="24"/>
        </w:rPr>
        <w:t>C-</w:t>
      </w:r>
    </w:p>
    <w:p w14:paraId="5AE0E351" w14:textId="77777777" w:rsidR="000A5E18" w:rsidRPr="00E26786" w:rsidRDefault="000A5E18" w:rsidP="000A5E18">
      <w:pPr>
        <w:numPr>
          <w:ilvl w:val="1"/>
          <w:numId w:val="32"/>
        </w:numPr>
        <w:rPr>
          <w:rFonts w:ascii="Arial" w:hAnsi="Arial" w:cs="Arial"/>
          <w:szCs w:val="24"/>
        </w:rPr>
      </w:pPr>
      <w:r w:rsidRPr="00E26786">
        <w:rPr>
          <w:rFonts w:ascii="Arial" w:hAnsi="Arial" w:cs="Arial"/>
          <w:szCs w:val="24"/>
        </w:rPr>
        <w:t>D+</w:t>
      </w:r>
    </w:p>
    <w:p w14:paraId="007D8FEB" w14:textId="77777777" w:rsidR="000A5E18" w:rsidRPr="00E26786" w:rsidRDefault="000A5E18" w:rsidP="000A5E18">
      <w:pPr>
        <w:numPr>
          <w:ilvl w:val="1"/>
          <w:numId w:val="33"/>
        </w:numPr>
        <w:rPr>
          <w:rFonts w:ascii="Arial" w:hAnsi="Arial" w:cs="Arial"/>
          <w:szCs w:val="24"/>
        </w:rPr>
      </w:pPr>
      <w:r w:rsidRPr="00E26786">
        <w:rPr>
          <w:rFonts w:ascii="Arial" w:hAnsi="Arial" w:cs="Arial"/>
          <w:szCs w:val="24"/>
        </w:rPr>
        <w:t>D</w:t>
      </w:r>
    </w:p>
    <w:p w14:paraId="6C06D6A7" w14:textId="77777777" w:rsidR="000A5E18" w:rsidRPr="00E26786" w:rsidRDefault="000A5E18" w:rsidP="000A5E18">
      <w:pPr>
        <w:numPr>
          <w:ilvl w:val="1"/>
          <w:numId w:val="34"/>
        </w:numPr>
        <w:rPr>
          <w:rFonts w:ascii="Arial" w:hAnsi="Arial" w:cs="Arial"/>
          <w:szCs w:val="24"/>
        </w:rPr>
      </w:pPr>
      <w:r w:rsidRPr="00E26786">
        <w:rPr>
          <w:rFonts w:ascii="Arial" w:hAnsi="Arial" w:cs="Arial"/>
          <w:szCs w:val="24"/>
        </w:rPr>
        <w:t>D-</w:t>
      </w:r>
    </w:p>
    <w:p w14:paraId="5D65ABEB" w14:textId="77777777" w:rsidR="000A5E18" w:rsidRPr="00CD543E" w:rsidRDefault="000A5E18" w:rsidP="000A5E18">
      <w:pPr>
        <w:rPr>
          <w:rFonts w:ascii="Arial" w:hAnsi="Arial" w:cs="Arial"/>
          <w:szCs w:val="24"/>
        </w:rPr>
      </w:pPr>
      <w:r w:rsidRPr="00E26786">
        <w:rPr>
          <w:rFonts w:ascii="Arial" w:hAnsi="Arial" w:cs="Arial"/>
          <w:szCs w:val="24"/>
        </w:rPr>
        <w:t>&lt;60</w:t>
      </w:r>
      <w:r w:rsidRPr="00E26786">
        <w:rPr>
          <w:rFonts w:ascii="Arial" w:hAnsi="Arial" w:cs="Arial"/>
          <w:szCs w:val="24"/>
        </w:rPr>
        <w:tab/>
      </w:r>
      <w:r w:rsidRPr="00E26786">
        <w:rPr>
          <w:rFonts w:ascii="Arial" w:hAnsi="Arial" w:cs="Arial"/>
          <w:szCs w:val="24"/>
        </w:rPr>
        <w:tab/>
        <w:t>F</w:t>
      </w:r>
    </w:p>
    <w:p w14:paraId="2081474A" w14:textId="77777777" w:rsidR="000A5E18" w:rsidRDefault="000A5E18" w:rsidP="000A5E18">
      <w:pPr>
        <w:pStyle w:val="Heading2"/>
      </w:pPr>
      <w:r w:rsidRPr="00E26786">
        <w:t>University Policies:</w:t>
      </w:r>
    </w:p>
    <w:p w14:paraId="1A98B176" w14:textId="77777777" w:rsidR="000A5E18" w:rsidRPr="00E26786" w:rsidRDefault="000A5E18" w:rsidP="000A5E18">
      <w:pPr>
        <w:pStyle w:val="Heading3"/>
      </w:pPr>
      <w:r w:rsidRPr="00E26786">
        <w:t>Academic Integrity</w:t>
      </w:r>
      <w:r>
        <w:t>:</w:t>
      </w:r>
    </w:p>
    <w:p w14:paraId="6EDCAB98" w14:textId="77777777" w:rsidR="000A5E18" w:rsidRPr="008753A7" w:rsidRDefault="000A5E18" w:rsidP="000A5E18">
      <w:pPr>
        <w:pStyle w:val="BodyText"/>
        <w:rPr>
          <w:rFonts w:ascii="Arial" w:hAnsi="Arial"/>
          <w:bCs/>
        </w:rPr>
      </w:pPr>
      <w:r w:rsidRPr="008753A7">
        <w:rPr>
          <w:rFonts w:ascii="Arial" w:hAnsi="Arial"/>
        </w:rPr>
        <w:t xml:space="preserve">Students should know that the University’s </w:t>
      </w:r>
      <w:hyperlink r:id="rId14" w:history="1">
        <w:r>
          <w:rPr>
            <w:rStyle w:val="Hyperlink"/>
            <w:rFonts w:ascii="Arial" w:hAnsi="Arial"/>
          </w:rPr>
          <w:t>Academic Integrity Policy is available at: http://www.sa.sjsu.edu/download/judicial_affairs/Academic_Integrity_Policy_S07-2.pdf</w:t>
        </w:r>
      </w:hyperlink>
      <w:r w:rsidRPr="008753A7">
        <w:rPr>
          <w:rFonts w:ascii="Arial" w:hAnsi="Arial"/>
        </w:rPr>
        <w:t xml:space="preserve">. </w:t>
      </w:r>
      <w:r w:rsidRPr="008753A7">
        <w:rPr>
          <w:rFonts w:ascii="Arial" w:hAnsi="Arial"/>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15" w:history="1">
        <w:r w:rsidRPr="008753A7">
          <w:rPr>
            <w:rStyle w:val="Hyperlink"/>
            <w:rFonts w:ascii="Arial" w:hAnsi="Arial"/>
            <w:bCs/>
          </w:rPr>
          <w:t>Student Conduct and Ethical Development is available at http://www.sa.sjsu.edu/judicial_affairs/index.html</w:t>
        </w:r>
      </w:hyperlink>
      <w:r w:rsidRPr="008753A7">
        <w:rPr>
          <w:rFonts w:ascii="Arial" w:hAnsi="Arial"/>
          <w:bCs/>
        </w:rPr>
        <w:t xml:space="preserve">. </w:t>
      </w:r>
    </w:p>
    <w:p w14:paraId="22AFDB1C" w14:textId="77777777" w:rsidR="000A5E18" w:rsidRPr="008753A7" w:rsidRDefault="000A5E18" w:rsidP="000A5E18">
      <w:pPr>
        <w:pStyle w:val="BodyText"/>
        <w:rPr>
          <w:rFonts w:ascii="Arial" w:hAnsi="Arial"/>
        </w:rPr>
      </w:pPr>
      <w:r w:rsidRPr="008753A7">
        <w:rPr>
          <w:rFonts w:ascii="Arial" w:hAnsi="Arial"/>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4F75826F" w14:textId="77777777" w:rsidR="000A5E18" w:rsidRPr="00E26786" w:rsidRDefault="000A5E18" w:rsidP="000A5E18">
      <w:pPr>
        <w:pStyle w:val="Heading2"/>
      </w:pPr>
      <w:r w:rsidRPr="00E26786">
        <w:t>Campus Policy in Compliance with the American Disabilities Act</w:t>
      </w:r>
      <w:r>
        <w:t>:</w:t>
      </w:r>
    </w:p>
    <w:p w14:paraId="6A19BE2E" w14:textId="77777777" w:rsidR="000A5E18" w:rsidRDefault="000A5E18" w:rsidP="000A5E18">
      <w:pPr>
        <w:pStyle w:val="BodyText"/>
        <w:rPr>
          <w:rFonts w:ascii="Arial" w:hAnsi="Arial" w:cs="Arial"/>
        </w:rPr>
      </w:pPr>
      <w:r w:rsidRPr="00E26786">
        <w:rPr>
          <w:rFonts w:ascii="Arial" w:hAnsi="Arial" w:cs="Arial"/>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78A1CD17" w14:textId="77777777" w:rsidR="000A5E18" w:rsidRPr="00E26786" w:rsidRDefault="000A5E18" w:rsidP="000A5E18">
      <w:pPr>
        <w:pStyle w:val="Heading2"/>
      </w:pPr>
      <w:r w:rsidRPr="00E26786">
        <w:t>Student Technology Resources</w:t>
      </w:r>
      <w:r>
        <w:t>:</w:t>
      </w:r>
    </w:p>
    <w:p w14:paraId="7245D826" w14:textId="77777777" w:rsidR="000A5E18" w:rsidRPr="00E26786" w:rsidRDefault="000A5E18" w:rsidP="000A5E18">
      <w:pPr>
        <w:rPr>
          <w:rFonts w:ascii="Arial" w:hAnsi="Arial" w:cs="Arial"/>
          <w:szCs w:val="24"/>
        </w:rPr>
      </w:pPr>
      <w:r w:rsidRPr="00E26786">
        <w:rPr>
          <w:rFonts w:ascii="Arial" w:hAnsi="Arial" w:cs="Arial"/>
          <w:szCs w:val="24"/>
        </w:rPr>
        <w:t xml:space="preserve">Computer labs for student use are available in the Academic Success Center located on the </w:t>
      </w:r>
      <w:bookmarkStart w:id="1" w:name="OLE_LINK1"/>
      <w:bookmarkStart w:id="2" w:name="OLE_LINK2"/>
      <w:r w:rsidRPr="00E26786">
        <w:rPr>
          <w:rFonts w:ascii="Arial" w:hAnsi="Arial" w:cs="Arial"/>
          <w:szCs w:val="24"/>
        </w:rPr>
        <w:t>1</w:t>
      </w:r>
      <w:r w:rsidRPr="00E26786">
        <w:rPr>
          <w:rFonts w:ascii="Arial" w:hAnsi="Arial" w:cs="Arial"/>
          <w:szCs w:val="24"/>
          <w:vertAlign w:val="superscript"/>
        </w:rPr>
        <w:t>st</w:t>
      </w:r>
      <w:r w:rsidRPr="00E26786">
        <w:rPr>
          <w:rFonts w:ascii="Arial" w:hAnsi="Arial" w:cs="Arial"/>
          <w:szCs w:val="24"/>
        </w:rPr>
        <w:t xml:space="preserve"> </w:t>
      </w:r>
      <w:bookmarkEnd w:id="1"/>
      <w:bookmarkEnd w:id="2"/>
      <w:r w:rsidRPr="00E26786">
        <w:rPr>
          <w:rFonts w:ascii="Arial" w:hAnsi="Arial" w:cs="Arial"/>
          <w:szCs w:val="24"/>
        </w:rPr>
        <w:t>floor of Clark Hall and on the 2</w:t>
      </w:r>
      <w:r w:rsidRPr="00E26786">
        <w:rPr>
          <w:rFonts w:ascii="Arial" w:hAnsi="Arial" w:cs="Arial"/>
          <w:szCs w:val="24"/>
          <w:vertAlign w:val="superscript"/>
        </w:rPr>
        <w:t>nd</w:t>
      </w:r>
      <w:r w:rsidRPr="00E26786">
        <w:rPr>
          <w:rFonts w:ascii="Arial" w:hAnsi="Arial" w:cs="Arial"/>
          <w:szCs w:val="24"/>
        </w:rPr>
        <w:t xml:space="preserve"> floor of the Student Union. Additional computer labs may be available in your department/college. Computers are also available in the Martin Luther King Library.</w:t>
      </w:r>
    </w:p>
    <w:p w14:paraId="7C82201D" w14:textId="77777777" w:rsidR="000A5E18" w:rsidRPr="00E26786" w:rsidRDefault="000A5E18" w:rsidP="000A5E18">
      <w:pPr>
        <w:rPr>
          <w:rFonts w:ascii="Arial" w:hAnsi="Arial" w:cs="Arial"/>
          <w:szCs w:val="24"/>
        </w:rPr>
      </w:pPr>
      <w:r w:rsidRPr="00E26786">
        <w:rPr>
          <w:rFonts w:ascii="Arial" w:hAnsi="Arial" w:cs="Arial"/>
          <w:szCs w:val="24"/>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2716F18C" w14:textId="77777777" w:rsidR="000A5E18" w:rsidRPr="00E26786" w:rsidRDefault="000A5E18" w:rsidP="000A5E18">
      <w:pPr>
        <w:pStyle w:val="Heading2"/>
      </w:pPr>
      <w:r w:rsidRPr="00E26786">
        <w:lastRenderedPageBreak/>
        <w:t>Learning Assistance Resource Center</w:t>
      </w:r>
      <w:r>
        <w:t>:</w:t>
      </w:r>
    </w:p>
    <w:p w14:paraId="363D48D3" w14:textId="77777777" w:rsidR="000A5E18" w:rsidRPr="00D1425B" w:rsidRDefault="000A5E18" w:rsidP="000A5E18">
      <w:pPr>
        <w:pStyle w:val="BodyText"/>
        <w:rPr>
          <w:rFonts w:ascii="Arial" w:hAnsi="Arial" w:cs="Arial"/>
        </w:rPr>
      </w:pPr>
      <w:r w:rsidRPr="00D1425B">
        <w:rPr>
          <w:rFonts w:ascii="Arial" w:hAnsi="Arial" w:cs="Arial"/>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6" w:history="1">
        <w:r w:rsidRPr="00D1425B">
          <w:rPr>
            <w:rStyle w:val="Hyperlink"/>
            <w:rFonts w:ascii="Arial" w:hAnsi="Arial" w:cs="Arial"/>
          </w:rPr>
          <w:t>The LARC website is located at: http:/www.sjsu.edu/larc/</w:t>
        </w:r>
      </w:hyperlink>
      <w:r w:rsidRPr="00D1425B">
        <w:rPr>
          <w:rFonts w:ascii="Arial" w:hAnsi="Arial" w:cs="Arial"/>
        </w:rPr>
        <w:t>.</w:t>
      </w:r>
    </w:p>
    <w:p w14:paraId="681F8CA2" w14:textId="77777777" w:rsidR="000A5E18" w:rsidRPr="005D37A1" w:rsidRDefault="000A5E18" w:rsidP="000A5E18">
      <w:pPr>
        <w:pStyle w:val="BodyText"/>
        <w:rPr>
          <w:rFonts w:ascii="Arial" w:hAnsi="Arial" w:cs="Arial"/>
          <w:b/>
          <w:i/>
        </w:rPr>
      </w:pPr>
      <w:r w:rsidRPr="005D37A1">
        <w:rPr>
          <w:rFonts w:ascii="Arial" w:hAnsi="Arial" w:cs="Arial"/>
          <w:b/>
          <w:i/>
        </w:rPr>
        <w:t>SJSU Writing Center:</w:t>
      </w:r>
    </w:p>
    <w:p w14:paraId="1D6315B8" w14:textId="77777777" w:rsidR="000A5E18" w:rsidRPr="00D1425B" w:rsidRDefault="000A5E18" w:rsidP="000A5E18">
      <w:pPr>
        <w:pStyle w:val="BodyText"/>
        <w:rPr>
          <w:rFonts w:ascii="Arial" w:hAnsi="Arial" w:cs="Arial"/>
        </w:rPr>
      </w:pPr>
      <w:r w:rsidRPr="00D1425B">
        <w:rPr>
          <w:rFonts w:ascii="Arial" w:hAnsi="Arial" w:cs="Arial"/>
        </w:rPr>
        <w:t xml:space="preserve">The SJSU Writing Center is located in Room 126 in Clark Hall.  The Writing Center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t>
      </w:r>
      <w:hyperlink r:id="rId17" w:history="1">
        <w:r w:rsidRPr="00D1425B">
          <w:rPr>
            <w:rStyle w:val="Hyperlink"/>
            <w:rFonts w:ascii="Arial" w:hAnsi="Arial" w:cs="Arial"/>
          </w:rPr>
          <w:t>The Writing Center website is located at: http://www.sjsu.edu/writingcenter/about/staff/</w:t>
        </w:r>
      </w:hyperlink>
      <w:r w:rsidRPr="00D1425B">
        <w:rPr>
          <w:rFonts w:ascii="Arial" w:hAnsi="Arial" w:cs="Arial"/>
        </w:rPr>
        <w:t>.</w:t>
      </w:r>
    </w:p>
    <w:p w14:paraId="7D44F8C6" w14:textId="77777777" w:rsidR="000A5E18" w:rsidRPr="005D37A1" w:rsidRDefault="000A5E18" w:rsidP="000A5E18">
      <w:pPr>
        <w:pStyle w:val="BodyText"/>
        <w:rPr>
          <w:rFonts w:ascii="Arial" w:hAnsi="Arial" w:cs="Arial"/>
          <w:b/>
          <w:i/>
        </w:rPr>
      </w:pPr>
      <w:r w:rsidRPr="005D37A1">
        <w:rPr>
          <w:rFonts w:ascii="Arial" w:hAnsi="Arial" w:cs="Arial"/>
          <w:b/>
          <w:i/>
        </w:rPr>
        <w:t>Peer Mentor Center:</w:t>
      </w:r>
    </w:p>
    <w:p w14:paraId="5A08C854" w14:textId="77777777" w:rsidR="000A5E18" w:rsidRDefault="000A5E18" w:rsidP="000A5E18">
      <w:pPr>
        <w:rPr>
          <w:rFonts w:ascii="Arial" w:hAnsi="Arial" w:cs="Arial"/>
          <w:szCs w:val="24"/>
        </w:rPr>
      </w:pPr>
      <w:r w:rsidRPr="00D1425B">
        <w:rPr>
          <w:rFonts w:ascii="Arial" w:hAnsi="Arial" w:cs="Arial"/>
        </w:rPr>
        <w:t>The Peer Mentor Center is located on the 1</w:t>
      </w:r>
      <w:r w:rsidRPr="00D1425B">
        <w:rPr>
          <w:rFonts w:ascii="Arial" w:hAnsi="Arial" w:cs="Arial"/>
          <w:vertAlign w:val="superscript"/>
        </w:rPr>
        <w:t>st</w:t>
      </w:r>
      <w:r w:rsidRPr="00D1425B">
        <w:rPr>
          <w:rFonts w:ascii="Arial" w:hAnsi="Arial" w:cs="Arial"/>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18" w:history="1">
        <w:r>
          <w:rPr>
            <w:rStyle w:val="Hyperlink"/>
            <w:rFonts w:ascii="Arial" w:hAnsi="Arial" w:cs="Arial"/>
            <w:szCs w:val="24"/>
          </w:rPr>
          <w:t>The Peer Mentor Center website is located at: http://www.sjsu.edu/muse/peermentor/</w:t>
        </w:r>
      </w:hyperlink>
      <w:r w:rsidRPr="00E26786">
        <w:rPr>
          <w:rFonts w:ascii="Arial" w:hAnsi="Arial" w:cs="Arial"/>
          <w:szCs w:val="24"/>
        </w:rPr>
        <w:t>.</w:t>
      </w:r>
    </w:p>
    <w:p w14:paraId="1DFA16DC" w14:textId="77777777" w:rsidR="000A5E18" w:rsidRDefault="000A5E18" w:rsidP="000A5E18"/>
    <w:p w14:paraId="1E4BAF52" w14:textId="77777777" w:rsidR="000A5E18" w:rsidRPr="00E26786" w:rsidRDefault="000A5E18" w:rsidP="000A5E18">
      <w:pPr>
        <w:pStyle w:val="Title"/>
        <w:pageBreakBefore/>
      </w:pPr>
      <w:r w:rsidRPr="00E26786">
        <w:lastRenderedPageBreak/>
        <w:t>Course Schedule</w:t>
      </w:r>
    </w:p>
    <w:p w14:paraId="58919582" w14:textId="2A2A89FA" w:rsidR="000A5E18" w:rsidRPr="00E26786" w:rsidRDefault="000A5E18" w:rsidP="000A5E18">
      <w:pPr>
        <w:pStyle w:val="Heading1"/>
        <w:rPr>
          <w:rFonts w:cs="Arial"/>
          <w:szCs w:val="24"/>
        </w:rPr>
      </w:pPr>
      <w:r w:rsidRPr="00E26786">
        <w:t>JS 25 “Introduction to Human Rights and Justice”</w:t>
      </w:r>
      <w:r>
        <w:t xml:space="preserve"> </w:t>
      </w:r>
      <w:proofErr w:type="gramStart"/>
      <w:r w:rsidR="00F25F31">
        <w:rPr>
          <w:rFonts w:cs="Arial"/>
          <w:szCs w:val="24"/>
        </w:rPr>
        <w:t>Spring</w:t>
      </w:r>
      <w:proofErr w:type="gramEnd"/>
      <w:r w:rsidR="00F25F31">
        <w:rPr>
          <w:rFonts w:cs="Arial"/>
          <w:szCs w:val="24"/>
        </w:rPr>
        <w:t xml:space="preserve"> 2014</w:t>
      </w:r>
    </w:p>
    <w:p w14:paraId="64218952" w14:textId="77777777" w:rsidR="000A5E18" w:rsidRPr="00E26786" w:rsidRDefault="000A5E18" w:rsidP="000A5E18">
      <w:pPr>
        <w:jc w:val="center"/>
        <w:rPr>
          <w:rFonts w:ascii="Arial" w:hAnsi="Arial" w:cs="Arial"/>
          <w:szCs w:val="24"/>
        </w:rPr>
      </w:pPr>
      <w:r w:rsidRPr="00E26786">
        <w:rPr>
          <w:rFonts w:ascii="Arial" w:hAnsi="Arial" w:cs="Arial"/>
          <w:szCs w:val="24"/>
        </w:rPr>
        <w:t>Note:  The following course schedule is subject to change with fair notice.</w:t>
      </w:r>
    </w:p>
    <w:p w14:paraId="759DFA9C" w14:textId="77777777" w:rsidR="000A5E18" w:rsidRPr="00E26786" w:rsidRDefault="000A5E18" w:rsidP="000A5E18">
      <w:pPr>
        <w:jc w:val="center"/>
        <w:rPr>
          <w:rFonts w:ascii="Arial" w:hAnsi="Arial" w:cs="Arial"/>
          <w:szCs w:val="24"/>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6768"/>
      </w:tblGrid>
      <w:tr w:rsidR="000A5E18" w:rsidRPr="00E26786" w14:paraId="3ECEBD7B" w14:textId="77777777">
        <w:trPr>
          <w:trHeight w:val="626"/>
          <w:tblHeader/>
        </w:trPr>
        <w:tc>
          <w:tcPr>
            <w:tcW w:w="918" w:type="dxa"/>
          </w:tcPr>
          <w:p w14:paraId="48A41B1F" w14:textId="77777777" w:rsidR="000A5E18" w:rsidRPr="00E26786" w:rsidRDefault="000A5E18" w:rsidP="000A5E18">
            <w:pPr>
              <w:pStyle w:val="contactheading"/>
              <w:jc w:val="center"/>
              <w:rPr>
                <w:rFonts w:ascii="Arial" w:hAnsi="Arial"/>
                <w:szCs w:val="24"/>
                <w:lang w:bidi="x-none"/>
              </w:rPr>
            </w:pPr>
            <w:r w:rsidRPr="00E26786">
              <w:rPr>
                <w:rFonts w:ascii="Arial" w:hAnsi="Arial"/>
                <w:szCs w:val="24"/>
                <w:lang w:bidi="x-none"/>
              </w:rPr>
              <w:t>Week</w:t>
            </w:r>
            <w:r w:rsidRPr="00F54DCB">
              <w:rPr>
                <w:rFonts w:ascii="Arial" w:hAnsi="Arial"/>
                <w:color w:val="FFFFFF"/>
                <w:szCs w:val="24"/>
                <w:lang w:bidi="x-none"/>
              </w:rPr>
              <w:t>.</w:t>
            </w:r>
          </w:p>
        </w:tc>
        <w:tc>
          <w:tcPr>
            <w:tcW w:w="1530" w:type="dxa"/>
          </w:tcPr>
          <w:p w14:paraId="5AB15631" w14:textId="77777777" w:rsidR="000A5E18" w:rsidRPr="00E26786" w:rsidRDefault="000A5E18" w:rsidP="000A5E18">
            <w:pPr>
              <w:pStyle w:val="contactheading"/>
              <w:jc w:val="center"/>
              <w:rPr>
                <w:rFonts w:ascii="Arial" w:hAnsi="Arial"/>
                <w:szCs w:val="24"/>
                <w:lang w:bidi="x-none"/>
              </w:rPr>
            </w:pPr>
            <w:r w:rsidRPr="00E26786">
              <w:rPr>
                <w:rFonts w:ascii="Arial" w:hAnsi="Arial"/>
                <w:szCs w:val="24"/>
                <w:lang w:bidi="x-none"/>
              </w:rPr>
              <w:t>Date</w:t>
            </w:r>
            <w:r w:rsidRPr="00F54DCB">
              <w:rPr>
                <w:rFonts w:ascii="Arial" w:hAnsi="Arial"/>
                <w:color w:val="FFFFFF"/>
                <w:szCs w:val="24"/>
                <w:lang w:bidi="x-none"/>
              </w:rPr>
              <w:t>.</w:t>
            </w:r>
          </w:p>
        </w:tc>
        <w:tc>
          <w:tcPr>
            <w:tcW w:w="6768" w:type="dxa"/>
          </w:tcPr>
          <w:p w14:paraId="60447F26" w14:textId="77777777" w:rsidR="000A5E18" w:rsidRPr="00F54DCB" w:rsidRDefault="000A5E18" w:rsidP="000A5E18">
            <w:pPr>
              <w:pStyle w:val="contactheading"/>
              <w:jc w:val="center"/>
              <w:rPr>
                <w:rFonts w:ascii="Arial" w:hAnsi="Arial"/>
                <w:color w:val="FFFFFF"/>
                <w:szCs w:val="24"/>
                <w:lang w:bidi="x-none"/>
              </w:rPr>
            </w:pPr>
            <w:r w:rsidRPr="00E26786">
              <w:rPr>
                <w:rFonts w:ascii="Arial" w:hAnsi="Arial"/>
                <w:szCs w:val="24"/>
                <w:lang w:bidi="x-none"/>
              </w:rPr>
              <w:t>Topics, Readings, Assignments, Deadlines</w:t>
            </w:r>
            <w:r w:rsidRPr="00F54DCB">
              <w:rPr>
                <w:rFonts w:ascii="Arial" w:hAnsi="Arial"/>
                <w:color w:val="FFFFFF"/>
                <w:szCs w:val="24"/>
                <w:lang w:bidi="x-none"/>
              </w:rPr>
              <w:t>.</w:t>
            </w:r>
          </w:p>
        </w:tc>
      </w:tr>
      <w:tr w:rsidR="000A5E18" w:rsidRPr="00CD543E" w14:paraId="25ADC4F1" w14:textId="77777777">
        <w:tc>
          <w:tcPr>
            <w:tcW w:w="918" w:type="dxa"/>
            <w:tcBorders>
              <w:bottom w:val="single" w:sz="4" w:space="0" w:color="auto"/>
            </w:tcBorders>
          </w:tcPr>
          <w:p w14:paraId="1C47E802" w14:textId="77777777" w:rsidR="000A5E18" w:rsidRPr="00CD543E" w:rsidRDefault="000A5E18" w:rsidP="000A5E18">
            <w:pPr>
              <w:pStyle w:val="Tabletext"/>
              <w:rPr>
                <w:rFonts w:ascii="Arial" w:hAnsi="Arial" w:cs="Arial"/>
              </w:rPr>
            </w:pPr>
            <w:r w:rsidRPr="00CD543E">
              <w:rPr>
                <w:rFonts w:ascii="Arial" w:hAnsi="Arial" w:cs="Arial"/>
              </w:rPr>
              <w:t>1.</w:t>
            </w:r>
          </w:p>
          <w:p w14:paraId="0D9C63C8" w14:textId="77777777" w:rsidR="000A5E18" w:rsidRPr="00CD543E" w:rsidRDefault="000A5E18" w:rsidP="000A5E18">
            <w:pPr>
              <w:rPr>
                <w:rFonts w:ascii="Arial" w:hAnsi="Arial" w:cs="Arial"/>
                <w:szCs w:val="24"/>
                <w:lang w:bidi="x-none"/>
              </w:rPr>
            </w:pPr>
          </w:p>
        </w:tc>
        <w:tc>
          <w:tcPr>
            <w:tcW w:w="1530" w:type="dxa"/>
            <w:tcBorders>
              <w:bottom w:val="single" w:sz="4" w:space="0" w:color="auto"/>
            </w:tcBorders>
          </w:tcPr>
          <w:p w14:paraId="03DD558C" w14:textId="77777777" w:rsidR="000A5E18" w:rsidRDefault="00EB6154" w:rsidP="000A5E18">
            <w:pPr>
              <w:rPr>
                <w:rFonts w:ascii="Arial" w:hAnsi="Arial" w:cs="Arial"/>
                <w:szCs w:val="24"/>
                <w:lang w:bidi="x-none"/>
              </w:rPr>
            </w:pPr>
            <w:r>
              <w:rPr>
                <w:rFonts w:ascii="Arial" w:hAnsi="Arial" w:cs="Arial"/>
                <w:szCs w:val="24"/>
                <w:lang w:bidi="x-none"/>
              </w:rPr>
              <w:t>1/27</w:t>
            </w:r>
          </w:p>
          <w:p w14:paraId="5D278E82" w14:textId="77777777" w:rsidR="00EB6154" w:rsidRDefault="00EB6154" w:rsidP="000A5E18">
            <w:pPr>
              <w:rPr>
                <w:rFonts w:ascii="Arial" w:hAnsi="Arial" w:cs="Arial"/>
                <w:szCs w:val="24"/>
                <w:lang w:bidi="x-none"/>
              </w:rPr>
            </w:pPr>
          </w:p>
          <w:p w14:paraId="0DA5B62F" w14:textId="77777777" w:rsidR="007615FB" w:rsidRDefault="007615FB" w:rsidP="000A5E18">
            <w:pPr>
              <w:rPr>
                <w:rFonts w:ascii="Arial" w:hAnsi="Arial" w:cs="Arial"/>
                <w:szCs w:val="24"/>
                <w:lang w:bidi="x-none"/>
              </w:rPr>
            </w:pPr>
          </w:p>
          <w:p w14:paraId="43AC94F8" w14:textId="51930956" w:rsidR="00EB6154" w:rsidRPr="00CD543E" w:rsidRDefault="00EB6154" w:rsidP="000A5E18">
            <w:pPr>
              <w:rPr>
                <w:rFonts w:ascii="Arial" w:hAnsi="Arial" w:cs="Arial"/>
                <w:szCs w:val="24"/>
                <w:lang w:bidi="x-none"/>
              </w:rPr>
            </w:pPr>
            <w:r>
              <w:rPr>
                <w:rFonts w:ascii="Arial" w:hAnsi="Arial" w:cs="Arial"/>
                <w:szCs w:val="24"/>
                <w:lang w:bidi="x-none"/>
              </w:rPr>
              <w:t>1/29</w:t>
            </w:r>
          </w:p>
        </w:tc>
        <w:tc>
          <w:tcPr>
            <w:tcW w:w="6768" w:type="dxa"/>
            <w:tcBorders>
              <w:bottom w:val="single" w:sz="4" w:space="0" w:color="auto"/>
            </w:tcBorders>
          </w:tcPr>
          <w:p w14:paraId="4EDBD977" w14:textId="77777777" w:rsidR="000A5E18" w:rsidRDefault="000A5E18" w:rsidP="000A5E18">
            <w:pPr>
              <w:pStyle w:val="Tabletext"/>
              <w:rPr>
                <w:rFonts w:ascii="Arial" w:hAnsi="Arial" w:cs="Arial"/>
              </w:rPr>
            </w:pPr>
            <w:r w:rsidRPr="00CD543E">
              <w:rPr>
                <w:rFonts w:ascii="Arial" w:hAnsi="Arial" w:cs="Arial"/>
              </w:rPr>
              <w:t>Introduction to course and explanation of syllabus</w:t>
            </w:r>
            <w:r w:rsidR="007615FB">
              <w:rPr>
                <w:rFonts w:ascii="Arial" w:hAnsi="Arial" w:cs="Arial"/>
              </w:rPr>
              <w:t>, presentation of minor in HR</w:t>
            </w:r>
          </w:p>
          <w:p w14:paraId="65DB7782" w14:textId="77777777" w:rsidR="007615FB" w:rsidRPr="007615FB" w:rsidRDefault="007615FB" w:rsidP="007615FB"/>
          <w:p w14:paraId="63328F3B" w14:textId="294AE937" w:rsidR="000A5E18" w:rsidRPr="00CD543E" w:rsidRDefault="007615FB" w:rsidP="000A5E18">
            <w:pPr>
              <w:rPr>
                <w:rFonts w:ascii="Arial" w:hAnsi="Arial" w:cs="Arial"/>
                <w:szCs w:val="24"/>
                <w:lang w:bidi="x-none"/>
              </w:rPr>
            </w:pPr>
            <w:r>
              <w:rPr>
                <w:rFonts w:ascii="Arial" w:hAnsi="Arial" w:cs="Arial"/>
                <w:szCs w:val="24"/>
                <w:lang w:bidi="x-none"/>
              </w:rPr>
              <w:t>Basic concepts, and social scientific approaches to Human Rights</w:t>
            </w:r>
          </w:p>
        </w:tc>
      </w:tr>
      <w:tr w:rsidR="000A5E18" w:rsidRPr="00CD543E" w14:paraId="7E1A046D" w14:textId="77777777">
        <w:tc>
          <w:tcPr>
            <w:tcW w:w="918" w:type="dxa"/>
          </w:tcPr>
          <w:p w14:paraId="16692AB8" w14:textId="2F849DC7" w:rsidR="000A5E18" w:rsidRPr="00CD543E" w:rsidRDefault="000A5E18" w:rsidP="000A5E18">
            <w:pPr>
              <w:pStyle w:val="Tabletext"/>
              <w:rPr>
                <w:rFonts w:ascii="Arial" w:hAnsi="Arial" w:cs="Arial"/>
              </w:rPr>
            </w:pPr>
            <w:r w:rsidRPr="00CD543E">
              <w:rPr>
                <w:rFonts w:ascii="Arial" w:hAnsi="Arial" w:cs="Arial"/>
              </w:rPr>
              <w:t>2.</w:t>
            </w:r>
          </w:p>
          <w:p w14:paraId="5B988E2A" w14:textId="77777777" w:rsidR="000A5E18" w:rsidRPr="00CD543E" w:rsidRDefault="000A5E18" w:rsidP="000A5E18">
            <w:pPr>
              <w:rPr>
                <w:rFonts w:ascii="Arial" w:hAnsi="Arial" w:cs="Arial"/>
                <w:szCs w:val="24"/>
                <w:lang w:bidi="x-none"/>
              </w:rPr>
            </w:pPr>
          </w:p>
        </w:tc>
        <w:tc>
          <w:tcPr>
            <w:tcW w:w="1530" w:type="dxa"/>
          </w:tcPr>
          <w:p w14:paraId="0692B961" w14:textId="1788C60D" w:rsidR="000A5E18" w:rsidRPr="00CD543E" w:rsidRDefault="00EB6154" w:rsidP="000A5E18">
            <w:pPr>
              <w:rPr>
                <w:rFonts w:ascii="Arial" w:hAnsi="Arial"/>
                <w:lang w:bidi="x-none"/>
              </w:rPr>
            </w:pPr>
            <w:r>
              <w:rPr>
                <w:rFonts w:ascii="Arial" w:hAnsi="Arial"/>
                <w:lang w:bidi="x-none"/>
              </w:rPr>
              <w:t>2/03</w:t>
            </w:r>
          </w:p>
          <w:p w14:paraId="45DE62BA" w14:textId="77777777" w:rsidR="000A5E18" w:rsidRPr="00CD543E" w:rsidRDefault="000A5E18" w:rsidP="000A5E18">
            <w:pPr>
              <w:rPr>
                <w:rFonts w:ascii="Arial" w:hAnsi="Arial"/>
                <w:lang w:bidi="x-none"/>
              </w:rPr>
            </w:pPr>
          </w:p>
          <w:p w14:paraId="7F7E6504" w14:textId="77777777" w:rsidR="000A5E18" w:rsidRPr="00CD543E" w:rsidRDefault="000A5E18" w:rsidP="000A5E18">
            <w:pPr>
              <w:rPr>
                <w:rFonts w:ascii="Arial" w:hAnsi="Arial"/>
                <w:lang w:bidi="x-none"/>
              </w:rPr>
            </w:pPr>
          </w:p>
          <w:p w14:paraId="657D462B" w14:textId="77777777" w:rsidR="007615FB" w:rsidRDefault="007615FB" w:rsidP="000A5E18">
            <w:pPr>
              <w:rPr>
                <w:rFonts w:ascii="Arial" w:hAnsi="Arial"/>
                <w:lang w:bidi="x-none"/>
              </w:rPr>
            </w:pPr>
          </w:p>
          <w:p w14:paraId="2EF6366D" w14:textId="060B03A1" w:rsidR="000A5E18" w:rsidRPr="00CD543E" w:rsidRDefault="00EB6154" w:rsidP="000A5E18">
            <w:pPr>
              <w:rPr>
                <w:lang w:bidi="x-none"/>
              </w:rPr>
            </w:pPr>
            <w:r>
              <w:rPr>
                <w:rFonts w:ascii="Arial" w:hAnsi="Arial"/>
                <w:lang w:bidi="x-none"/>
              </w:rPr>
              <w:t>2/05</w:t>
            </w:r>
          </w:p>
        </w:tc>
        <w:tc>
          <w:tcPr>
            <w:tcW w:w="6768" w:type="dxa"/>
          </w:tcPr>
          <w:p w14:paraId="3692C3B2" w14:textId="7FAB064A" w:rsidR="000A5E18" w:rsidRPr="005D37A1" w:rsidRDefault="000A5E18" w:rsidP="000A5E18">
            <w:pPr>
              <w:pStyle w:val="Tabletext"/>
              <w:rPr>
                <w:rFonts w:ascii="Arial" w:hAnsi="Arial" w:cs="Arial"/>
                <w:i/>
              </w:rPr>
            </w:pPr>
            <w:r w:rsidRPr="002313F7">
              <w:rPr>
                <w:rFonts w:ascii="Arial" w:hAnsi="Arial" w:cs="Arial"/>
              </w:rPr>
              <w:t>Foundations and Origins of Human Rights</w:t>
            </w:r>
            <w:r w:rsidR="005A5AD1">
              <w:rPr>
                <w:rFonts w:ascii="Arial" w:hAnsi="Arial" w:cs="Arial"/>
              </w:rPr>
              <w:t>;</w:t>
            </w:r>
            <w:r w:rsidRPr="002313F7">
              <w:rPr>
                <w:rFonts w:ascii="Arial" w:hAnsi="Arial" w:cs="Arial"/>
                <w:i/>
              </w:rPr>
              <w:t xml:space="preserve"> </w:t>
            </w:r>
            <w:r w:rsidR="00FC1B46">
              <w:rPr>
                <w:rFonts w:ascii="Arial" w:hAnsi="Arial" w:cs="Arial"/>
                <w:i/>
              </w:rPr>
              <w:t>Read Reichert</w:t>
            </w:r>
            <w:r w:rsidR="007615FB">
              <w:rPr>
                <w:rFonts w:ascii="Arial" w:hAnsi="Arial" w:cs="Arial"/>
                <w:i/>
              </w:rPr>
              <w:t xml:space="preserve"> Chapter 2</w:t>
            </w:r>
          </w:p>
          <w:p w14:paraId="376A642C" w14:textId="77777777" w:rsidR="000A5E18" w:rsidRPr="00CD543E" w:rsidRDefault="000A5E18" w:rsidP="000A5E18">
            <w:pPr>
              <w:rPr>
                <w:rFonts w:ascii="Arial" w:hAnsi="Arial" w:cs="Arial"/>
                <w:szCs w:val="24"/>
                <w:lang w:bidi="x-none"/>
              </w:rPr>
            </w:pPr>
          </w:p>
          <w:p w14:paraId="0791C407" w14:textId="3289A49F" w:rsidR="000A5E18" w:rsidRPr="002313F7" w:rsidRDefault="007615FB" w:rsidP="000A5E18">
            <w:pPr>
              <w:rPr>
                <w:rFonts w:ascii="Arial" w:hAnsi="Arial" w:cs="Arial"/>
                <w:i/>
                <w:szCs w:val="24"/>
                <w:lang w:bidi="x-none"/>
              </w:rPr>
            </w:pPr>
            <w:r>
              <w:rPr>
                <w:rFonts w:ascii="Arial" w:hAnsi="Arial" w:cs="Arial"/>
                <w:szCs w:val="24"/>
                <w:lang w:bidi="x-none"/>
              </w:rPr>
              <w:t>In-class activity:  Biographies of Notable Human Rights Activists</w:t>
            </w:r>
          </w:p>
        </w:tc>
      </w:tr>
      <w:tr w:rsidR="000A5E18" w:rsidRPr="00CD543E" w14:paraId="375D9301" w14:textId="77777777">
        <w:tc>
          <w:tcPr>
            <w:tcW w:w="918" w:type="dxa"/>
          </w:tcPr>
          <w:p w14:paraId="4728B92A" w14:textId="77777777" w:rsidR="000A5E18" w:rsidRPr="00CD543E" w:rsidRDefault="000A5E18" w:rsidP="000A5E18">
            <w:pPr>
              <w:pStyle w:val="Tabletext"/>
              <w:rPr>
                <w:rFonts w:ascii="Arial" w:hAnsi="Arial" w:cs="Arial"/>
              </w:rPr>
            </w:pPr>
            <w:r w:rsidRPr="00CD543E">
              <w:rPr>
                <w:rFonts w:ascii="Arial" w:hAnsi="Arial" w:cs="Arial"/>
              </w:rPr>
              <w:t>3.</w:t>
            </w:r>
          </w:p>
          <w:p w14:paraId="00546BEF" w14:textId="77777777" w:rsidR="000A5E18" w:rsidRPr="00CD543E" w:rsidRDefault="000A5E18" w:rsidP="000A5E18">
            <w:pPr>
              <w:rPr>
                <w:rFonts w:ascii="Arial" w:hAnsi="Arial" w:cs="Arial"/>
                <w:szCs w:val="24"/>
                <w:lang w:bidi="x-none"/>
              </w:rPr>
            </w:pPr>
          </w:p>
        </w:tc>
        <w:tc>
          <w:tcPr>
            <w:tcW w:w="1530" w:type="dxa"/>
          </w:tcPr>
          <w:p w14:paraId="41BD63F9" w14:textId="0B67BB6A" w:rsidR="000A5E18" w:rsidRPr="00CD543E" w:rsidRDefault="00EB6154" w:rsidP="000A5E18">
            <w:pPr>
              <w:pStyle w:val="Tabletext"/>
              <w:rPr>
                <w:rFonts w:ascii="Arial" w:hAnsi="Arial"/>
              </w:rPr>
            </w:pPr>
            <w:r>
              <w:rPr>
                <w:rFonts w:ascii="Arial" w:hAnsi="Arial"/>
              </w:rPr>
              <w:t>2/10</w:t>
            </w:r>
          </w:p>
          <w:p w14:paraId="19B1317C" w14:textId="77777777" w:rsidR="000A5E18" w:rsidRPr="00CD543E" w:rsidRDefault="000A5E18" w:rsidP="000A5E18">
            <w:pPr>
              <w:rPr>
                <w:rFonts w:ascii="Arial" w:hAnsi="Arial"/>
                <w:lang w:bidi="x-none"/>
              </w:rPr>
            </w:pPr>
          </w:p>
          <w:p w14:paraId="33D7B805" w14:textId="77777777" w:rsidR="008E3F88" w:rsidRDefault="008E3F88" w:rsidP="000A5E18">
            <w:pPr>
              <w:rPr>
                <w:rFonts w:ascii="Arial" w:hAnsi="Arial"/>
                <w:lang w:bidi="x-none"/>
              </w:rPr>
            </w:pPr>
          </w:p>
          <w:p w14:paraId="3DC424BC" w14:textId="430AF402" w:rsidR="000A5E18" w:rsidRPr="00CD543E" w:rsidRDefault="000A5E18" w:rsidP="000A5E18">
            <w:pPr>
              <w:rPr>
                <w:lang w:bidi="x-none"/>
              </w:rPr>
            </w:pPr>
            <w:r w:rsidRPr="00CD543E">
              <w:rPr>
                <w:rFonts w:ascii="Arial" w:hAnsi="Arial"/>
                <w:lang w:bidi="x-none"/>
              </w:rPr>
              <w:t>2/</w:t>
            </w:r>
            <w:r w:rsidR="00EB6154">
              <w:rPr>
                <w:rFonts w:ascii="Arial" w:hAnsi="Arial"/>
                <w:lang w:bidi="x-none"/>
              </w:rPr>
              <w:t>12</w:t>
            </w:r>
          </w:p>
        </w:tc>
        <w:tc>
          <w:tcPr>
            <w:tcW w:w="6768" w:type="dxa"/>
          </w:tcPr>
          <w:p w14:paraId="28C20D1A" w14:textId="733062B6" w:rsidR="000A5E18" w:rsidRPr="007615FB" w:rsidRDefault="000A5E18" w:rsidP="000A5E18">
            <w:pPr>
              <w:rPr>
                <w:rFonts w:ascii="Arial" w:hAnsi="Arial" w:cs="Arial"/>
                <w:i/>
                <w:szCs w:val="24"/>
                <w:lang w:bidi="x-none"/>
              </w:rPr>
            </w:pPr>
            <w:r w:rsidRPr="00C4254C">
              <w:rPr>
                <w:rFonts w:ascii="Arial" w:hAnsi="Arial" w:cs="Arial"/>
                <w:szCs w:val="24"/>
                <w:lang w:bidi="x-none"/>
              </w:rPr>
              <w:t>How does International Law work?  L</w:t>
            </w:r>
            <w:r w:rsidR="005A5AD1">
              <w:rPr>
                <w:rFonts w:ascii="Arial" w:hAnsi="Arial" w:cs="Arial"/>
                <w:szCs w:val="24"/>
                <w:lang w:bidi="x-none"/>
              </w:rPr>
              <w:t>egal regimes and states’ duties;</w:t>
            </w:r>
            <w:r w:rsidR="007615FB">
              <w:rPr>
                <w:rFonts w:ascii="Arial" w:hAnsi="Arial" w:cs="Arial"/>
                <w:szCs w:val="24"/>
                <w:lang w:bidi="x-none"/>
              </w:rPr>
              <w:t xml:space="preserve"> </w:t>
            </w:r>
            <w:r w:rsidR="004F32B9">
              <w:rPr>
                <w:rFonts w:ascii="Arial" w:hAnsi="Arial" w:cs="Arial"/>
                <w:i/>
                <w:szCs w:val="24"/>
                <w:lang w:bidi="x-none"/>
              </w:rPr>
              <w:t xml:space="preserve">Read </w:t>
            </w:r>
            <w:proofErr w:type="spellStart"/>
            <w:r w:rsidR="004F32B9">
              <w:rPr>
                <w:rFonts w:ascii="Arial" w:hAnsi="Arial" w:cs="Arial"/>
                <w:i/>
                <w:szCs w:val="24"/>
                <w:lang w:bidi="x-none"/>
              </w:rPr>
              <w:t>Goodhart</w:t>
            </w:r>
            <w:proofErr w:type="spellEnd"/>
            <w:r w:rsidR="004F32B9">
              <w:rPr>
                <w:rFonts w:ascii="Arial" w:hAnsi="Arial" w:cs="Arial"/>
                <w:i/>
                <w:szCs w:val="24"/>
                <w:lang w:bidi="x-none"/>
              </w:rPr>
              <w:t xml:space="preserve"> Chapter 2</w:t>
            </w:r>
          </w:p>
          <w:p w14:paraId="377D58E4" w14:textId="77777777" w:rsidR="000A5E18" w:rsidRPr="00CD543E" w:rsidRDefault="000A5E18" w:rsidP="000A5E18">
            <w:pPr>
              <w:rPr>
                <w:rFonts w:ascii="Arial" w:hAnsi="Arial" w:cs="Arial"/>
                <w:szCs w:val="24"/>
                <w:lang w:bidi="x-none"/>
              </w:rPr>
            </w:pPr>
          </w:p>
          <w:p w14:paraId="5EC7F061" w14:textId="2E314959" w:rsidR="000A5E18" w:rsidRPr="00AF25A9" w:rsidRDefault="008E3F88" w:rsidP="000A5E18">
            <w:pPr>
              <w:rPr>
                <w:rFonts w:ascii="Arial" w:hAnsi="Arial" w:cs="Arial"/>
                <w:i/>
                <w:szCs w:val="24"/>
                <w:lang w:bidi="x-none"/>
              </w:rPr>
            </w:pPr>
            <w:r>
              <w:rPr>
                <w:rFonts w:ascii="Arial" w:hAnsi="Arial" w:cs="Arial"/>
                <w:szCs w:val="24"/>
                <w:lang w:bidi="x-none"/>
              </w:rPr>
              <w:t>International law and the close of WWII (in class videos and discussion)</w:t>
            </w:r>
          </w:p>
        </w:tc>
      </w:tr>
      <w:tr w:rsidR="000A5E18" w:rsidRPr="00CD543E" w14:paraId="372618D6" w14:textId="77777777">
        <w:tc>
          <w:tcPr>
            <w:tcW w:w="918" w:type="dxa"/>
          </w:tcPr>
          <w:p w14:paraId="1BDD5812" w14:textId="77777777" w:rsidR="000A5E18" w:rsidRPr="00CD543E" w:rsidRDefault="000A5E18" w:rsidP="000A5E18">
            <w:pPr>
              <w:pStyle w:val="Tabletext"/>
              <w:rPr>
                <w:rFonts w:ascii="Arial" w:hAnsi="Arial" w:cs="Arial"/>
              </w:rPr>
            </w:pPr>
            <w:r w:rsidRPr="00CD543E">
              <w:rPr>
                <w:rFonts w:ascii="Arial" w:hAnsi="Arial" w:cs="Arial"/>
              </w:rPr>
              <w:t>4.</w:t>
            </w:r>
          </w:p>
          <w:p w14:paraId="158861B0" w14:textId="77777777" w:rsidR="000A5E18" w:rsidRPr="00CD543E" w:rsidRDefault="000A5E18" w:rsidP="000A5E18">
            <w:pPr>
              <w:rPr>
                <w:rFonts w:ascii="Arial" w:hAnsi="Arial" w:cs="Arial"/>
                <w:szCs w:val="24"/>
                <w:lang w:bidi="x-none"/>
              </w:rPr>
            </w:pPr>
          </w:p>
        </w:tc>
        <w:tc>
          <w:tcPr>
            <w:tcW w:w="1530" w:type="dxa"/>
          </w:tcPr>
          <w:p w14:paraId="2C186ACA" w14:textId="2A6D15C7" w:rsidR="000A5E18" w:rsidRPr="00CD543E" w:rsidRDefault="00EB6154" w:rsidP="000A5E18">
            <w:pPr>
              <w:pStyle w:val="Tabletext"/>
              <w:rPr>
                <w:rFonts w:ascii="Arial" w:hAnsi="Arial" w:cs="Arial"/>
              </w:rPr>
            </w:pPr>
            <w:r>
              <w:rPr>
                <w:rFonts w:ascii="Arial" w:hAnsi="Arial" w:cs="Arial"/>
              </w:rPr>
              <w:t>2/17</w:t>
            </w:r>
          </w:p>
          <w:p w14:paraId="3FC596A8" w14:textId="77777777" w:rsidR="000A5E18" w:rsidRPr="00CD543E" w:rsidRDefault="000A5E18" w:rsidP="000A5E18">
            <w:pPr>
              <w:rPr>
                <w:rFonts w:ascii="Arial" w:hAnsi="Arial"/>
                <w:lang w:bidi="x-none"/>
              </w:rPr>
            </w:pPr>
          </w:p>
          <w:p w14:paraId="722D8ACC" w14:textId="77777777" w:rsidR="008E3F88" w:rsidRDefault="008E3F88" w:rsidP="000A5E18">
            <w:pPr>
              <w:rPr>
                <w:rFonts w:ascii="Arial" w:hAnsi="Arial"/>
                <w:lang w:bidi="x-none"/>
              </w:rPr>
            </w:pPr>
          </w:p>
          <w:p w14:paraId="1A318B9E" w14:textId="4FD3FEF5" w:rsidR="000A5E18" w:rsidRPr="00CD543E" w:rsidRDefault="000A5E18" w:rsidP="000A5E18">
            <w:pPr>
              <w:rPr>
                <w:lang w:bidi="x-none"/>
              </w:rPr>
            </w:pPr>
            <w:r w:rsidRPr="00CD543E">
              <w:rPr>
                <w:rFonts w:ascii="Arial" w:hAnsi="Arial"/>
                <w:lang w:bidi="x-none"/>
              </w:rPr>
              <w:t>2/1</w:t>
            </w:r>
            <w:r w:rsidR="00EB6154">
              <w:rPr>
                <w:rFonts w:ascii="Arial" w:hAnsi="Arial"/>
                <w:lang w:bidi="x-none"/>
              </w:rPr>
              <w:t>9</w:t>
            </w:r>
          </w:p>
        </w:tc>
        <w:tc>
          <w:tcPr>
            <w:tcW w:w="6768" w:type="dxa"/>
          </w:tcPr>
          <w:p w14:paraId="1041B854" w14:textId="0309B6A2" w:rsidR="000A5E18" w:rsidRDefault="008E3F88" w:rsidP="000A5E18">
            <w:pPr>
              <w:rPr>
                <w:rFonts w:ascii="Arial" w:hAnsi="Arial"/>
                <w:i/>
                <w:lang w:bidi="x-none"/>
              </w:rPr>
            </w:pPr>
            <w:r>
              <w:rPr>
                <w:rFonts w:ascii="Arial" w:hAnsi="Arial"/>
                <w:lang w:bidi="x-none"/>
              </w:rPr>
              <w:t xml:space="preserve"> </w:t>
            </w:r>
            <w:r w:rsidR="004F32B9">
              <w:rPr>
                <w:rFonts w:ascii="Arial" w:hAnsi="Arial"/>
                <w:lang w:bidi="x-none"/>
              </w:rPr>
              <w:t xml:space="preserve">History and substance of the UDHR; </w:t>
            </w:r>
            <w:r w:rsidR="00FC1B46">
              <w:rPr>
                <w:rFonts w:ascii="Arial" w:hAnsi="Arial"/>
                <w:i/>
                <w:lang w:bidi="x-none"/>
              </w:rPr>
              <w:t>Read Reichert</w:t>
            </w:r>
            <w:r w:rsidR="004F32B9">
              <w:rPr>
                <w:rFonts w:ascii="Arial" w:hAnsi="Arial"/>
                <w:i/>
                <w:lang w:bidi="x-none"/>
              </w:rPr>
              <w:t xml:space="preserve"> Chapter 3</w:t>
            </w:r>
          </w:p>
          <w:p w14:paraId="44493AF1" w14:textId="77777777" w:rsidR="004F32B9" w:rsidRDefault="004F32B9" w:rsidP="000A5E18">
            <w:pPr>
              <w:rPr>
                <w:rFonts w:ascii="Arial" w:hAnsi="Arial"/>
                <w:i/>
                <w:lang w:bidi="x-none"/>
              </w:rPr>
            </w:pPr>
          </w:p>
          <w:p w14:paraId="29943E48" w14:textId="55E4713F" w:rsidR="004F32B9" w:rsidRPr="000C6E9F" w:rsidRDefault="004F32B9" w:rsidP="000A5E18">
            <w:pPr>
              <w:rPr>
                <w:b/>
                <w:lang w:bidi="x-none"/>
              </w:rPr>
            </w:pPr>
            <w:r>
              <w:rPr>
                <w:rFonts w:ascii="Arial" w:hAnsi="Arial"/>
                <w:lang w:bidi="x-none"/>
              </w:rPr>
              <w:t>In-class group activity:  Making the UDHR work—what does it take?</w:t>
            </w:r>
            <w:r w:rsidR="000C6E9F">
              <w:rPr>
                <w:rFonts w:ascii="Arial" w:hAnsi="Arial"/>
                <w:lang w:bidi="x-none"/>
              </w:rPr>
              <w:t xml:space="preserve">  </w:t>
            </w:r>
            <w:r w:rsidR="000C6E9F" w:rsidRPr="000C6E9F">
              <w:rPr>
                <w:rFonts w:ascii="Arial" w:hAnsi="Arial"/>
                <w:b/>
                <w:i/>
                <w:lang w:bidi="x-none"/>
              </w:rPr>
              <w:t>HR Report-Back #1 Topic Due</w:t>
            </w:r>
          </w:p>
        </w:tc>
      </w:tr>
      <w:tr w:rsidR="000A5E18" w:rsidRPr="00CD543E" w14:paraId="49486D45" w14:textId="77777777">
        <w:tc>
          <w:tcPr>
            <w:tcW w:w="918" w:type="dxa"/>
            <w:tcBorders>
              <w:bottom w:val="single" w:sz="4" w:space="0" w:color="auto"/>
            </w:tcBorders>
          </w:tcPr>
          <w:p w14:paraId="4B93AAEC" w14:textId="77777777" w:rsidR="000A5E18" w:rsidRPr="00CD543E" w:rsidRDefault="000A5E18" w:rsidP="000A5E18">
            <w:pPr>
              <w:pStyle w:val="Tabletext"/>
              <w:rPr>
                <w:rFonts w:ascii="Arial" w:hAnsi="Arial" w:cs="Arial"/>
              </w:rPr>
            </w:pPr>
            <w:r w:rsidRPr="00CD543E">
              <w:rPr>
                <w:rFonts w:ascii="Arial" w:hAnsi="Arial" w:cs="Arial"/>
              </w:rPr>
              <w:t>5.</w:t>
            </w:r>
          </w:p>
          <w:p w14:paraId="7B111020" w14:textId="77777777" w:rsidR="000A5E18" w:rsidRPr="00CD543E" w:rsidRDefault="000A5E18" w:rsidP="000A5E18">
            <w:pPr>
              <w:rPr>
                <w:rFonts w:ascii="Arial" w:hAnsi="Arial" w:cs="Arial"/>
                <w:szCs w:val="24"/>
                <w:lang w:bidi="x-none"/>
              </w:rPr>
            </w:pPr>
          </w:p>
        </w:tc>
        <w:tc>
          <w:tcPr>
            <w:tcW w:w="1530" w:type="dxa"/>
            <w:tcBorders>
              <w:bottom w:val="single" w:sz="4" w:space="0" w:color="auto"/>
            </w:tcBorders>
          </w:tcPr>
          <w:p w14:paraId="58A48725" w14:textId="4F5F3DC1" w:rsidR="000A5E18" w:rsidRPr="00CD543E" w:rsidRDefault="00EB6154" w:rsidP="000A5E18">
            <w:pPr>
              <w:pStyle w:val="Tabletext"/>
              <w:rPr>
                <w:rFonts w:ascii="Arial" w:hAnsi="Arial" w:cs="Arial"/>
              </w:rPr>
            </w:pPr>
            <w:r>
              <w:rPr>
                <w:rFonts w:ascii="Arial" w:hAnsi="Arial" w:cs="Arial"/>
              </w:rPr>
              <w:t>2/24</w:t>
            </w:r>
          </w:p>
          <w:p w14:paraId="3AE18975" w14:textId="77777777" w:rsidR="000A5E18" w:rsidRPr="00CD543E" w:rsidRDefault="000A5E18" w:rsidP="000A5E18">
            <w:pPr>
              <w:rPr>
                <w:rFonts w:ascii="Arial" w:hAnsi="Arial"/>
                <w:lang w:bidi="x-none"/>
              </w:rPr>
            </w:pPr>
          </w:p>
          <w:p w14:paraId="7963205F" w14:textId="77777777" w:rsidR="000A5E18" w:rsidRPr="00CD543E" w:rsidRDefault="000A5E18" w:rsidP="000A5E18">
            <w:pPr>
              <w:rPr>
                <w:rFonts w:ascii="Arial" w:hAnsi="Arial"/>
                <w:lang w:bidi="x-none"/>
              </w:rPr>
            </w:pPr>
          </w:p>
          <w:p w14:paraId="6ADDD8AA" w14:textId="4F6F0F34" w:rsidR="000A5E18" w:rsidRPr="00CD543E" w:rsidRDefault="000A5E18" w:rsidP="000A5E18">
            <w:pPr>
              <w:rPr>
                <w:lang w:bidi="x-none"/>
              </w:rPr>
            </w:pPr>
            <w:r w:rsidRPr="00CD543E">
              <w:rPr>
                <w:rFonts w:ascii="Arial" w:hAnsi="Arial"/>
                <w:lang w:bidi="x-none"/>
              </w:rPr>
              <w:t>2/2</w:t>
            </w:r>
            <w:r w:rsidR="00EB6154">
              <w:rPr>
                <w:rFonts w:ascii="Arial" w:hAnsi="Arial"/>
                <w:lang w:bidi="x-none"/>
              </w:rPr>
              <w:t>6</w:t>
            </w:r>
          </w:p>
        </w:tc>
        <w:tc>
          <w:tcPr>
            <w:tcW w:w="6768" w:type="dxa"/>
            <w:tcBorders>
              <w:bottom w:val="single" w:sz="4" w:space="0" w:color="auto"/>
            </w:tcBorders>
          </w:tcPr>
          <w:p w14:paraId="5A46143E" w14:textId="4E262EBB" w:rsidR="004F32B9" w:rsidRDefault="005A5AD1" w:rsidP="000A5E18">
            <w:pPr>
              <w:rPr>
                <w:rFonts w:ascii="Arial" w:hAnsi="Arial" w:cs="Arial"/>
                <w:i/>
                <w:szCs w:val="24"/>
                <w:lang w:bidi="x-none"/>
              </w:rPr>
            </w:pPr>
            <w:r>
              <w:rPr>
                <w:rFonts w:ascii="Arial" w:hAnsi="Arial" w:cs="Arial"/>
                <w:szCs w:val="24"/>
                <w:lang w:bidi="x-none"/>
              </w:rPr>
              <w:t xml:space="preserve">Looking at “the covenants”:  the ICCPR and ICESCR; </w:t>
            </w:r>
            <w:r w:rsidR="00FC1B46">
              <w:rPr>
                <w:rFonts w:ascii="Arial" w:hAnsi="Arial" w:cs="Arial"/>
                <w:i/>
                <w:szCs w:val="24"/>
                <w:lang w:bidi="x-none"/>
              </w:rPr>
              <w:t>Read Reichert</w:t>
            </w:r>
            <w:r>
              <w:rPr>
                <w:rFonts w:ascii="Arial" w:hAnsi="Arial" w:cs="Arial"/>
                <w:i/>
                <w:szCs w:val="24"/>
                <w:lang w:bidi="x-none"/>
              </w:rPr>
              <w:t xml:space="preserve"> Chapter 4</w:t>
            </w:r>
          </w:p>
          <w:p w14:paraId="4D837660" w14:textId="77777777" w:rsidR="005A5AD1" w:rsidRDefault="005A5AD1" w:rsidP="000A5E18">
            <w:pPr>
              <w:rPr>
                <w:rFonts w:ascii="Arial" w:hAnsi="Arial" w:cs="Arial"/>
                <w:szCs w:val="24"/>
                <w:lang w:bidi="x-none"/>
              </w:rPr>
            </w:pPr>
          </w:p>
          <w:p w14:paraId="7BF6E1FC" w14:textId="6B8F9279" w:rsidR="005A5AD1" w:rsidRPr="005A5AD1" w:rsidRDefault="005A5AD1" w:rsidP="000A5E18">
            <w:pPr>
              <w:rPr>
                <w:rFonts w:ascii="Arial" w:hAnsi="Arial" w:cs="Arial"/>
                <w:szCs w:val="24"/>
                <w:lang w:bidi="x-none"/>
              </w:rPr>
            </w:pPr>
            <w:r>
              <w:rPr>
                <w:rFonts w:ascii="Arial" w:hAnsi="Arial" w:cs="Arial"/>
                <w:szCs w:val="24"/>
                <w:lang w:bidi="x-none"/>
              </w:rPr>
              <w:t>Looking at “the covenants” continued.</w:t>
            </w:r>
          </w:p>
        </w:tc>
      </w:tr>
      <w:tr w:rsidR="000A5E18" w:rsidRPr="00CD543E" w14:paraId="47B18434" w14:textId="77777777">
        <w:tc>
          <w:tcPr>
            <w:tcW w:w="918" w:type="dxa"/>
          </w:tcPr>
          <w:p w14:paraId="7A94B91E" w14:textId="77777777" w:rsidR="000A5E18" w:rsidRPr="00CD543E" w:rsidRDefault="000A5E18" w:rsidP="000A5E18">
            <w:pPr>
              <w:pStyle w:val="Tabletext"/>
              <w:rPr>
                <w:rFonts w:ascii="Arial" w:hAnsi="Arial" w:cs="Arial"/>
              </w:rPr>
            </w:pPr>
            <w:r w:rsidRPr="00CD543E">
              <w:rPr>
                <w:rFonts w:ascii="Arial" w:hAnsi="Arial" w:cs="Arial"/>
              </w:rPr>
              <w:t>6.</w:t>
            </w:r>
          </w:p>
          <w:p w14:paraId="368EB7EC" w14:textId="77777777" w:rsidR="000A5E18" w:rsidRPr="00CD543E" w:rsidRDefault="000A5E18" w:rsidP="000A5E18">
            <w:pPr>
              <w:rPr>
                <w:rFonts w:ascii="Arial" w:hAnsi="Arial" w:cs="Arial"/>
                <w:szCs w:val="24"/>
                <w:lang w:bidi="x-none"/>
              </w:rPr>
            </w:pPr>
          </w:p>
        </w:tc>
        <w:tc>
          <w:tcPr>
            <w:tcW w:w="1530" w:type="dxa"/>
          </w:tcPr>
          <w:p w14:paraId="1C32B4AD" w14:textId="0F49127B" w:rsidR="000A5E18" w:rsidRPr="00CD543E" w:rsidRDefault="00EB6154" w:rsidP="000A5E18">
            <w:pPr>
              <w:pStyle w:val="Tabletext"/>
              <w:rPr>
                <w:rFonts w:ascii="Arial" w:hAnsi="Arial" w:cs="Arial"/>
              </w:rPr>
            </w:pPr>
            <w:r>
              <w:rPr>
                <w:rFonts w:ascii="Arial" w:hAnsi="Arial" w:cs="Arial"/>
              </w:rPr>
              <w:t>3/03</w:t>
            </w:r>
          </w:p>
          <w:p w14:paraId="6049FF74" w14:textId="77777777" w:rsidR="000A5E18" w:rsidRPr="00CD543E" w:rsidRDefault="000A5E18" w:rsidP="000A5E18">
            <w:pPr>
              <w:rPr>
                <w:rFonts w:ascii="Arial" w:hAnsi="Arial"/>
                <w:lang w:bidi="x-none"/>
              </w:rPr>
            </w:pPr>
          </w:p>
          <w:p w14:paraId="6E2F5625" w14:textId="7D066CFB" w:rsidR="000A5E18" w:rsidRPr="00CD543E" w:rsidRDefault="00EB6154" w:rsidP="000A5E18">
            <w:pPr>
              <w:rPr>
                <w:lang w:bidi="x-none"/>
              </w:rPr>
            </w:pPr>
            <w:r>
              <w:rPr>
                <w:rFonts w:ascii="Arial" w:hAnsi="Arial"/>
                <w:lang w:bidi="x-none"/>
              </w:rPr>
              <w:t>3</w:t>
            </w:r>
            <w:r w:rsidR="000A5E18" w:rsidRPr="00CD543E">
              <w:rPr>
                <w:rFonts w:ascii="Arial" w:hAnsi="Arial"/>
                <w:lang w:bidi="x-none"/>
              </w:rPr>
              <w:t>/</w:t>
            </w:r>
            <w:r>
              <w:rPr>
                <w:rFonts w:ascii="Arial" w:hAnsi="Arial"/>
                <w:lang w:bidi="x-none"/>
              </w:rPr>
              <w:t>05</w:t>
            </w:r>
          </w:p>
        </w:tc>
        <w:tc>
          <w:tcPr>
            <w:tcW w:w="6768" w:type="dxa"/>
          </w:tcPr>
          <w:p w14:paraId="54A5EA5D" w14:textId="77777777" w:rsidR="005A5AD1" w:rsidRPr="002313F7" w:rsidRDefault="005A5AD1" w:rsidP="005A5AD1">
            <w:pPr>
              <w:rPr>
                <w:rFonts w:ascii="Arial" w:hAnsi="Arial" w:cs="Arial"/>
                <w:szCs w:val="24"/>
                <w:lang w:bidi="x-none"/>
              </w:rPr>
            </w:pPr>
            <w:r w:rsidRPr="002313F7">
              <w:rPr>
                <w:rFonts w:ascii="Arial" w:hAnsi="Arial" w:cs="Arial"/>
                <w:szCs w:val="24"/>
                <w:lang w:bidi="x-none"/>
              </w:rPr>
              <w:t>Midterm Review</w:t>
            </w:r>
          </w:p>
          <w:p w14:paraId="7C1CD416" w14:textId="77777777" w:rsidR="005A5AD1" w:rsidRPr="00C4254C" w:rsidRDefault="005A5AD1" w:rsidP="005A5AD1">
            <w:pPr>
              <w:rPr>
                <w:rFonts w:ascii="Arial" w:hAnsi="Arial" w:cs="Arial"/>
                <w:szCs w:val="24"/>
                <w:lang w:bidi="x-none"/>
              </w:rPr>
            </w:pPr>
          </w:p>
          <w:p w14:paraId="7E84CCCB" w14:textId="56B4A3E0" w:rsidR="000A5E18" w:rsidRPr="005A5AD1" w:rsidRDefault="005A5AD1" w:rsidP="005A5AD1">
            <w:pPr>
              <w:pStyle w:val="Tabletext"/>
              <w:rPr>
                <w:rFonts w:ascii="Arial" w:hAnsi="Arial" w:cs="Arial"/>
              </w:rPr>
            </w:pPr>
            <w:r w:rsidRPr="005D37A1">
              <w:rPr>
                <w:rFonts w:ascii="Arial" w:hAnsi="Arial" w:cs="Arial"/>
                <w:b/>
                <w:lang w:bidi="x-none"/>
              </w:rPr>
              <w:t>MIDTERM EXAM</w:t>
            </w:r>
            <w:r w:rsidR="000A5E18" w:rsidRPr="002313F7">
              <w:rPr>
                <w:rFonts w:ascii="Arial" w:hAnsi="Arial" w:cs="Arial"/>
                <w:lang w:bidi="x-none"/>
              </w:rPr>
              <w:t xml:space="preserve"> </w:t>
            </w:r>
          </w:p>
        </w:tc>
      </w:tr>
      <w:tr w:rsidR="000A5E18" w:rsidRPr="00CD543E" w14:paraId="65582264" w14:textId="77777777">
        <w:tc>
          <w:tcPr>
            <w:tcW w:w="918" w:type="dxa"/>
            <w:tcBorders>
              <w:bottom w:val="single" w:sz="4" w:space="0" w:color="auto"/>
            </w:tcBorders>
          </w:tcPr>
          <w:p w14:paraId="00298D7F" w14:textId="77777777" w:rsidR="000A5E18" w:rsidRPr="00CD543E" w:rsidRDefault="000A5E18" w:rsidP="000A5E18">
            <w:pPr>
              <w:pStyle w:val="Tabletext"/>
              <w:rPr>
                <w:rFonts w:ascii="Arial" w:hAnsi="Arial" w:cs="Arial"/>
              </w:rPr>
            </w:pPr>
            <w:r w:rsidRPr="00CD543E">
              <w:rPr>
                <w:rFonts w:ascii="Arial" w:hAnsi="Arial" w:cs="Arial"/>
              </w:rPr>
              <w:t>7.</w:t>
            </w:r>
          </w:p>
          <w:p w14:paraId="5525E301" w14:textId="77777777" w:rsidR="000A5E18" w:rsidRPr="00CD543E" w:rsidRDefault="000A5E18" w:rsidP="000A5E18">
            <w:pPr>
              <w:rPr>
                <w:rFonts w:ascii="Arial" w:hAnsi="Arial" w:cs="Arial"/>
                <w:szCs w:val="24"/>
                <w:lang w:bidi="x-none"/>
              </w:rPr>
            </w:pPr>
          </w:p>
        </w:tc>
        <w:tc>
          <w:tcPr>
            <w:tcW w:w="1530" w:type="dxa"/>
            <w:tcBorders>
              <w:bottom w:val="single" w:sz="4" w:space="0" w:color="auto"/>
            </w:tcBorders>
          </w:tcPr>
          <w:p w14:paraId="29827B1A" w14:textId="7CCFAE7B" w:rsidR="000A5E18" w:rsidRPr="002313F7" w:rsidRDefault="00EB6154" w:rsidP="000A5E18">
            <w:pPr>
              <w:pStyle w:val="Tabletext"/>
              <w:rPr>
                <w:rFonts w:ascii="Arial" w:hAnsi="Arial" w:cs="Arial"/>
              </w:rPr>
            </w:pPr>
            <w:r>
              <w:rPr>
                <w:rFonts w:ascii="Arial" w:hAnsi="Arial" w:cs="Arial"/>
              </w:rPr>
              <w:t>3/10</w:t>
            </w:r>
          </w:p>
          <w:p w14:paraId="0DB95F3A" w14:textId="77777777" w:rsidR="000A5E18" w:rsidRPr="002313F7" w:rsidRDefault="000A5E18" w:rsidP="000A5E18">
            <w:pPr>
              <w:rPr>
                <w:rFonts w:ascii="Arial" w:hAnsi="Arial"/>
                <w:lang w:bidi="x-none"/>
              </w:rPr>
            </w:pPr>
          </w:p>
          <w:p w14:paraId="6AFFACED" w14:textId="77777777" w:rsidR="005A5AD1" w:rsidRDefault="005A5AD1" w:rsidP="000A5E18">
            <w:pPr>
              <w:rPr>
                <w:rFonts w:ascii="Arial" w:hAnsi="Arial"/>
                <w:lang w:bidi="x-none"/>
              </w:rPr>
            </w:pPr>
          </w:p>
          <w:p w14:paraId="1B86F230" w14:textId="467E92AD" w:rsidR="000A5E18" w:rsidRPr="002313F7" w:rsidRDefault="000A5E18" w:rsidP="000A5E18">
            <w:pPr>
              <w:rPr>
                <w:lang w:bidi="x-none"/>
              </w:rPr>
            </w:pPr>
            <w:r w:rsidRPr="002313F7">
              <w:rPr>
                <w:rFonts w:ascii="Arial" w:hAnsi="Arial"/>
                <w:lang w:bidi="x-none"/>
              </w:rPr>
              <w:t>3/</w:t>
            </w:r>
            <w:r w:rsidR="00EB6154">
              <w:rPr>
                <w:rFonts w:ascii="Arial" w:hAnsi="Arial"/>
                <w:lang w:bidi="x-none"/>
              </w:rPr>
              <w:t>12</w:t>
            </w:r>
          </w:p>
        </w:tc>
        <w:tc>
          <w:tcPr>
            <w:tcW w:w="6768" w:type="dxa"/>
            <w:tcBorders>
              <w:bottom w:val="single" w:sz="4" w:space="0" w:color="auto"/>
            </w:tcBorders>
          </w:tcPr>
          <w:p w14:paraId="584AE3E5" w14:textId="77777777" w:rsidR="005A5AD1" w:rsidRPr="008E3F88" w:rsidRDefault="005A5AD1" w:rsidP="005A5AD1">
            <w:pPr>
              <w:pStyle w:val="Tabletext"/>
              <w:rPr>
                <w:rFonts w:ascii="Arial" w:hAnsi="Arial" w:cs="Arial"/>
                <w:i/>
              </w:rPr>
            </w:pPr>
            <w:r>
              <w:rPr>
                <w:rFonts w:ascii="Arial" w:hAnsi="Arial" w:cs="Arial"/>
              </w:rPr>
              <w:t xml:space="preserve">Human Rights and the U.S.?  The concept of “American </w:t>
            </w:r>
            <w:proofErr w:type="spellStart"/>
            <w:r>
              <w:rPr>
                <w:rFonts w:ascii="Arial" w:hAnsi="Arial" w:cs="Arial"/>
              </w:rPr>
              <w:t>Exceptionalism</w:t>
            </w:r>
            <w:proofErr w:type="spellEnd"/>
            <w:r>
              <w:rPr>
                <w:rFonts w:ascii="Arial" w:hAnsi="Arial" w:cs="Arial"/>
              </w:rPr>
              <w:t xml:space="preserve">”; </w:t>
            </w:r>
            <w:r>
              <w:rPr>
                <w:rFonts w:ascii="Arial" w:hAnsi="Arial" w:cs="Arial"/>
                <w:i/>
              </w:rPr>
              <w:t>Read Thomas ‘Foreword’</w:t>
            </w:r>
          </w:p>
          <w:p w14:paraId="4C15B01E" w14:textId="77777777" w:rsidR="005A5AD1" w:rsidRPr="00853301" w:rsidRDefault="005A5AD1" w:rsidP="005A5AD1">
            <w:pPr>
              <w:rPr>
                <w:rFonts w:ascii="Arial" w:hAnsi="Arial"/>
                <w:lang w:bidi="x-none"/>
              </w:rPr>
            </w:pPr>
          </w:p>
          <w:p w14:paraId="77124643" w14:textId="77777777" w:rsidR="005A5AD1" w:rsidRDefault="005A5AD1" w:rsidP="005A5AD1">
            <w:pPr>
              <w:rPr>
                <w:rFonts w:ascii="Arial" w:hAnsi="Arial" w:cs="Arial"/>
                <w:szCs w:val="24"/>
                <w:lang w:bidi="x-none"/>
              </w:rPr>
            </w:pPr>
            <w:r>
              <w:rPr>
                <w:rFonts w:ascii="Arial" w:hAnsi="Arial"/>
                <w:lang w:bidi="x-none"/>
              </w:rPr>
              <w:t>In-class activity:  Review HRW annual report on the U.S.</w:t>
            </w:r>
          </w:p>
          <w:p w14:paraId="016D9E22" w14:textId="250E83DD" w:rsidR="000A5E18" w:rsidRPr="005D37A1" w:rsidRDefault="000A5E18" w:rsidP="000A5E18">
            <w:pPr>
              <w:rPr>
                <w:rFonts w:ascii="Arial" w:hAnsi="Arial" w:cs="Arial"/>
                <w:szCs w:val="24"/>
                <w:lang w:bidi="x-none"/>
              </w:rPr>
            </w:pPr>
          </w:p>
        </w:tc>
      </w:tr>
      <w:tr w:rsidR="000A5E18" w:rsidRPr="00CD543E" w14:paraId="2212295B" w14:textId="77777777">
        <w:tc>
          <w:tcPr>
            <w:tcW w:w="918" w:type="dxa"/>
            <w:tcBorders>
              <w:bottom w:val="single" w:sz="4" w:space="0" w:color="auto"/>
            </w:tcBorders>
          </w:tcPr>
          <w:p w14:paraId="012C3E55" w14:textId="77777777" w:rsidR="000A5E18" w:rsidRPr="00CD543E" w:rsidRDefault="000A5E18" w:rsidP="000A5E18">
            <w:pPr>
              <w:pStyle w:val="Tabletext"/>
              <w:rPr>
                <w:rFonts w:ascii="Arial" w:hAnsi="Arial" w:cs="Arial"/>
              </w:rPr>
            </w:pPr>
            <w:r w:rsidRPr="00CD543E">
              <w:rPr>
                <w:rFonts w:ascii="Arial" w:hAnsi="Arial" w:cs="Arial"/>
              </w:rPr>
              <w:t>8.</w:t>
            </w:r>
          </w:p>
          <w:p w14:paraId="19600651" w14:textId="77777777" w:rsidR="000A5E18" w:rsidRPr="00CD543E" w:rsidRDefault="000A5E18" w:rsidP="000A5E18">
            <w:pPr>
              <w:rPr>
                <w:rFonts w:ascii="Arial" w:hAnsi="Arial" w:cs="Arial"/>
                <w:szCs w:val="24"/>
                <w:lang w:bidi="x-none"/>
              </w:rPr>
            </w:pPr>
          </w:p>
        </w:tc>
        <w:tc>
          <w:tcPr>
            <w:tcW w:w="1530" w:type="dxa"/>
            <w:tcBorders>
              <w:bottom w:val="single" w:sz="4" w:space="0" w:color="auto"/>
            </w:tcBorders>
          </w:tcPr>
          <w:p w14:paraId="13DF1730" w14:textId="709B3AD3" w:rsidR="000A5E18" w:rsidRPr="00CD543E" w:rsidRDefault="00EB6154" w:rsidP="000A5E18">
            <w:pPr>
              <w:pStyle w:val="Tabletext"/>
              <w:rPr>
                <w:rFonts w:ascii="Arial" w:hAnsi="Arial" w:cs="Arial"/>
              </w:rPr>
            </w:pPr>
            <w:r>
              <w:rPr>
                <w:rFonts w:ascii="Arial" w:hAnsi="Arial" w:cs="Arial"/>
              </w:rPr>
              <w:t>3/17</w:t>
            </w:r>
          </w:p>
          <w:p w14:paraId="70894F88" w14:textId="77777777" w:rsidR="000A5E18" w:rsidRPr="00CD543E" w:rsidRDefault="000A5E18" w:rsidP="000A5E18">
            <w:pPr>
              <w:rPr>
                <w:rFonts w:ascii="Arial" w:hAnsi="Arial"/>
                <w:lang w:bidi="x-none"/>
              </w:rPr>
            </w:pPr>
          </w:p>
          <w:p w14:paraId="5EBD1AB7" w14:textId="77777777" w:rsidR="000A5E18" w:rsidRPr="00CD543E" w:rsidRDefault="000A5E18" w:rsidP="000A5E18">
            <w:pPr>
              <w:rPr>
                <w:rFonts w:ascii="Arial" w:hAnsi="Arial"/>
                <w:lang w:bidi="x-none"/>
              </w:rPr>
            </w:pPr>
          </w:p>
          <w:p w14:paraId="5BCC3569" w14:textId="77777777" w:rsidR="009946AB" w:rsidRDefault="009946AB" w:rsidP="000A5E18">
            <w:pPr>
              <w:rPr>
                <w:rFonts w:ascii="Arial" w:hAnsi="Arial"/>
                <w:lang w:bidi="x-none"/>
              </w:rPr>
            </w:pPr>
          </w:p>
          <w:p w14:paraId="17B6BBEB" w14:textId="632AC309" w:rsidR="000A5E18" w:rsidRPr="00CD543E" w:rsidRDefault="000A5E18" w:rsidP="000A5E18">
            <w:pPr>
              <w:rPr>
                <w:lang w:bidi="x-none"/>
              </w:rPr>
            </w:pPr>
            <w:r w:rsidRPr="00CD543E">
              <w:rPr>
                <w:rFonts w:ascii="Arial" w:hAnsi="Arial"/>
                <w:lang w:bidi="x-none"/>
              </w:rPr>
              <w:lastRenderedPageBreak/>
              <w:t>3/1</w:t>
            </w:r>
            <w:r w:rsidR="00EB6154">
              <w:rPr>
                <w:rFonts w:ascii="Arial" w:hAnsi="Arial"/>
                <w:lang w:bidi="x-none"/>
              </w:rPr>
              <w:t>9</w:t>
            </w:r>
          </w:p>
        </w:tc>
        <w:tc>
          <w:tcPr>
            <w:tcW w:w="6768" w:type="dxa"/>
            <w:tcBorders>
              <w:bottom w:val="single" w:sz="4" w:space="0" w:color="auto"/>
            </w:tcBorders>
          </w:tcPr>
          <w:p w14:paraId="226E029B" w14:textId="77777777" w:rsidR="005A5AD1" w:rsidRDefault="005A5AD1" w:rsidP="005A5AD1">
            <w:pPr>
              <w:rPr>
                <w:rFonts w:ascii="Arial" w:hAnsi="Arial" w:cs="Arial"/>
                <w:i/>
                <w:szCs w:val="24"/>
                <w:lang w:bidi="x-none"/>
              </w:rPr>
            </w:pPr>
            <w:r>
              <w:rPr>
                <w:rFonts w:ascii="Arial" w:hAnsi="Arial" w:cs="Arial"/>
                <w:szCs w:val="24"/>
                <w:lang w:bidi="x-none"/>
              </w:rPr>
              <w:lastRenderedPageBreak/>
              <w:t xml:space="preserve">Human vs. Constitutional Rights: </w:t>
            </w:r>
            <w:r w:rsidRPr="00CD543E">
              <w:rPr>
                <w:rFonts w:ascii="Arial" w:hAnsi="Arial" w:cs="Arial"/>
                <w:szCs w:val="24"/>
                <w:lang w:bidi="x-none"/>
              </w:rPr>
              <w:t xml:space="preserve">The history of our Bill of Rights and other common freedoms/rights/protections; </w:t>
            </w:r>
            <w:r w:rsidRPr="00CD543E">
              <w:rPr>
                <w:rFonts w:ascii="Arial" w:hAnsi="Arial" w:cs="Arial"/>
                <w:i/>
                <w:szCs w:val="24"/>
                <w:lang w:bidi="x-none"/>
              </w:rPr>
              <w:t xml:space="preserve">Read excerpts from </w:t>
            </w:r>
            <w:proofErr w:type="spellStart"/>
            <w:r>
              <w:rPr>
                <w:rFonts w:ascii="Arial" w:hAnsi="Arial" w:cs="Arial"/>
                <w:i/>
                <w:szCs w:val="24"/>
                <w:lang w:bidi="x-none"/>
              </w:rPr>
              <w:t>Zinn</w:t>
            </w:r>
            <w:proofErr w:type="spellEnd"/>
          </w:p>
          <w:p w14:paraId="2247C845" w14:textId="77777777" w:rsidR="005A5AD1" w:rsidRDefault="005A5AD1" w:rsidP="000A5E18">
            <w:pPr>
              <w:rPr>
                <w:rFonts w:ascii="Arial" w:hAnsi="Arial" w:cs="Arial"/>
                <w:szCs w:val="24"/>
                <w:lang w:bidi="x-none"/>
              </w:rPr>
            </w:pPr>
          </w:p>
          <w:p w14:paraId="6EA3EEEF" w14:textId="59478850" w:rsidR="000A5E18" w:rsidRPr="009946AB" w:rsidRDefault="009946AB" w:rsidP="000A5E18">
            <w:pPr>
              <w:rPr>
                <w:rFonts w:ascii="Arial" w:hAnsi="Arial" w:cs="Arial"/>
                <w:szCs w:val="24"/>
                <w:lang w:bidi="x-none"/>
              </w:rPr>
            </w:pPr>
            <w:r w:rsidRPr="009946AB">
              <w:rPr>
                <w:rFonts w:ascii="Arial" w:hAnsi="Arial" w:cs="Arial"/>
                <w:b/>
                <w:i/>
                <w:szCs w:val="24"/>
                <w:lang w:bidi="x-none"/>
              </w:rPr>
              <w:lastRenderedPageBreak/>
              <w:t>HR REPORT-BACK #1 DUE</w:t>
            </w:r>
            <w:r w:rsidRPr="002313F7">
              <w:rPr>
                <w:rFonts w:ascii="Arial" w:hAnsi="Arial" w:cs="Arial"/>
                <w:i/>
                <w:szCs w:val="24"/>
                <w:lang w:bidi="x-none"/>
              </w:rPr>
              <w:t>:  Discuss in Groups</w:t>
            </w:r>
          </w:p>
        </w:tc>
      </w:tr>
      <w:tr w:rsidR="000A5E18" w:rsidRPr="00CD543E" w14:paraId="504B9B9A" w14:textId="77777777">
        <w:tc>
          <w:tcPr>
            <w:tcW w:w="918" w:type="dxa"/>
            <w:tcBorders>
              <w:bottom w:val="single" w:sz="4" w:space="0" w:color="auto"/>
              <w:right w:val="single" w:sz="4" w:space="0" w:color="auto"/>
            </w:tcBorders>
          </w:tcPr>
          <w:p w14:paraId="2DC95C81" w14:textId="77777777" w:rsidR="000A5E18" w:rsidRPr="00CD543E" w:rsidRDefault="000A5E18" w:rsidP="000A5E18">
            <w:pPr>
              <w:pStyle w:val="Tabletext"/>
              <w:rPr>
                <w:rFonts w:ascii="Arial" w:hAnsi="Arial" w:cs="Arial"/>
              </w:rPr>
            </w:pPr>
            <w:r w:rsidRPr="00CD543E">
              <w:rPr>
                <w:rFonts w:ascii="Arial" w:hAnsi="Arial"/>
              </w:rPr>
              <w:lastRenderedPageBreak/>
              <w:t>9.</w:t>
            </w:r>
          </w:p>
        </w:tc>
        <w:tc>
          <w:tcPr>
            <w:tcW w:w="1530" w:type="dxa"/>
            <w:tcBorders>
              <w:top w:val="single" w:sz="4" w:space="0" w:color="auto"/>
              <w:left w:val="single" w:sz="4" w:space="0" w:color="auto"/>
              <w:bottom w:val="single" w:sz="4" w:space="0" w:color="auto"/>
              <w:right w:val="single" w:sz="4" w:space="0" w:color="auto"/>
            </w:tcBorders>
          </w:tcPr>
          <w:p w14:paraId="20EE8F8A" w14:textId="793E2458" w:rsidR="000A5E18" w:rsidRPr="00CD543E" w:rsidRDefault="00EB6154" w:rsidP="000A5E18">
            <w:pPr>
              <w:pStyle w:val="Tabletext"/>
              <w:rPr>
                <w:rFonts w:ascii="Arial" w:hAnsi="Arial" w:cs="Arial"/>
              </w:rPr>
            </w:pPr>
            <w:r>
              <w:rPr>
                <w:rFonts w:ascii="Arial" w:hAnsi="Arial" w:cs="Arial"/>
              </w:rPr>
              <w:t>3/24</w:t>
            </w:r>
          </w:p>
          <w:p w14:paraId="06E35F50" w14:textId="77777777" w:rsidR="009946AB" w:rsidRDefault="009946AB" w:rsidP="000A5E18">
            <w:pPr>
              <w:rPr>
                <w:rFonts w:ascii="Arial" w:hAnsi="Arial"/>
              </w:rPr>
            </w:pPr>
          </w:p>
          <w:p w14:paraId="3841ADAC" w14:textId="03F270F0" w:rsidR="000A5E18" w:rsidRPr="009946AB" w:rsidRDefault="00EB6154" w:rsidP="000A5E18">
            <w:pPr>
              <w:rPr>
                <w:rFonts w:ascii="Arial" w:hAnsi="Arial"/>
              </w:rPr>
            </w:pPr>
            <w:r>
              <w:rPr>
                <w:rFonts w:ascii="Arial" w:hAnsi="Arial"/>
              </w:rPr>
              <w:t>3/26</w:t>
            </w:r>
          </w:p>
        </w:tc>
        <w:tc>
          <w:tcPr>
            <w:tcW w:w="6768" w:type="dxa"/>
            <w:tcBorders>
              <w:top w:val="single" w:sz="4" w:space="0" w:color="auto"/>
              <w:left w:val="single" w:sz="4" w:space="0" w:color="auto"/>
              <w:bottom w:val="single" w:sz="4" w:space="0" w:color="auto"/>
              <w:right w:val="single" w:sz="4" w:space="0" w:color="auto"/>
            </w:tcBorders>
          </w:tcPr>
          <w:p w14:paraId="1DB74BCA" w14:textId="77777777" w:rsidR="00EB6154" w:rsidRDefault="00EB6154" w:rsidP="000A5E18">
            <w:pPr>
              <w:rPr>
                <w:rFonts w:ascii="Arial" w:hAnsi="Arial" w:cs="Arial"/>
                <w:szCs w:val="24"/>
                <w:lang w:bidi="x-none"/>
              </w:rPr>
            </w:pPr>
            <w:r>
              <w:rPr>
                <w:rFonts w:ascii="Arial" w:hAnsi="Arial" w:cs="Arial"/>
                <w:szCs w:val="24"/>
                <w:lang w:bidi="x-none"/>
              </w:rPr>
              <w:t>SPRING RECESS (CAMPUS CLOSED)</w:t>
            </w:r>
          </w:p>
          <w:p w14:paraId="7B2FB30F" w14:textId="77777777" w:rsidR="00EB6154" w:rsidRDefault="00EB6154" w:rsidP="000A5E18">
            <w:pPr>
              <w:rPr>
                <w:rFonts w:ascii="Arial" w:hAnsi="Arial" w:cs="Arial"/>
                <w:szCs w:val="24"/>
                <w:lang w:bidi="x-none"/>
              </w:rPr>
            </w:pPr>
          </w:p>
          <w:p w14:paraId="5D242FD3" w14:textId="2845419A" w:rsidR="000A5E18" w:rsidRPr="009946AB" w:rsidRDefault="00EB6154" w:rsidP="009946AB">
            <w:pPr>
              <w:rPr>
                <w:rFonts w:ascii="Arial" w:hAnsi="Arial" w:cs="Arial"/>
                <w:szCs w:val="24"/>
                <w:lang w:bidi="x-none"/>
              </w:rPr>
            </w:pPr>
            <w:r>
              <w:rPr>
                <w:rFonts w:ascii="Arial" w:hAnsi="Arial" w:cs="Arial"/>
                <w:szCs w:val="24"/>
                <w:lang w:bidi="x-none"/>
              </w:rPr>
              <w:t>SPRING RECESS (CAMPUS CLOSED)</w:t>
            </w:r>
          </w:p>
        </w:tc>
      </w:tr>
      <w:tr w:rsidR="000A5E18" w:rsidRPr="00CD543E" w14:paraId="0656FB6B" w14:textId="77777777">
        <w:tc>
          <w:tcPr>
            <w:tcW w:w="918" w:type="dxa"/>
          </w:tcPr>
          <w:p w14:paraId="7F9D36A3" w14:textId="2EC1308F" w:rsidR="000A5E18" w:rsidRPr="00CD543E" w:rsidRDefault="000A5E18" w:rsidP="000A5E18">
            <w:pPr>
              <w:pStyle w:val="Tabletext"/>
              <w:rPr>
                <w:rFonts w:ascii="Arial" w:hAnsi="Arial" w:cs="Arial"/>
              </w:rPr>
            </w:pPr>
            <w:r w:rsidRPr="00CD543E">
              <w:rPr>
                <w:rFonts w:ascii="Arial" w:hAnsi="Arial" w:cs="Arial"/>
              </w:rPr>
              <w:t>10.</w:t>
            </w:r>
          </w:p>
          <w:p w14:paraId="4D46074C" w14:textId="77777777" w:rsidR="000A5E18" w:rsidRPr="00CD543E" w:rsidRDefault="000A5E18" w:rsidP="000A5E18">
            <w:pPr>
              <w:rPr>
                <w:rFonts w:ascii="Arial" w:hAnsi="Arial" w:cs="Arial"/>
                <w:szCs w:val="24"/>
                <w:lang w:bidi="x-none"/>
              </w:rPr>
            </w:pPr>
          </w:p>
        </w:tc>
        <w:tc>
          <w:tcPr>
            <w:tcW w:w="1530" w:type="dxa"/>
          </w:tcPr>
          <w:p w14:paraId="1292C0A9" w14:textId="6A0421C7" w:rsidR="000A5E18" w:rsidRPr="00CD543E" w:rsidRDefault="00EB6154" w:rsidP="000A5E18">
            <w:pPr>
              <w:pStyle w:val="Tabletext"/>
              <w:rPr>
                <w:rFonts w:ascii="Arial" w:hAnsi="Arial" w:cs="Arial"/>
              </w:rPr>
            </w:pPr>
            <w:r>
              <w:rPr>
                <w:rFonts w:ascii="Arial" w:hAnsi="Arial" w:cs="Arial"/>
              </w:rPr>
              <w:t>3/31</w:t>
            </w:r>
          </w:p>
          <w:p w14:paraId="22F5C2E7" w14:textId="77777777" w:rsidR="000A5E18" w:rsidRPr="00CD543E" w:rsidRDefault="000A5E18" w:rsidP="000A5E18">
            <w:pPr>
              <w:rPr>
                <w:rFonts w:ascii="Arial" w:hAnsi="Arial"/>
                <w:lang w:bidi="x-none"/>
              </w:rPr>
            </w:pPr>
          </w:p>
          <w:p w14:paraId="4942D18A" w14:textId="1B540123" w:rsidR="000A5E18" w:rsidRPr="00CD543E" w:rsidRDefault="00EB6154" w:rsidP="000A5E18">
            <w:pPr>
              <w:rPr>
                <w:lang w:bidi="x-none"/>
              </w:rPr>
            </w:pPr>
            <w:r>
              <w:rPr>
                <w:rFonts w:ascii="Arial" w:hAnsi="Arial"/>
                <w:lang w:bidi="x-none"/>
              </w:rPr>
              <w:t>4</w:t>
            </w:r>
            <w:r w:rsidR="000A5E18" w:rsidRPr="00CD543E">
              <w:rPr>
                <w:rFonts w:ascii="Arial" w:hAnsi="Arial"/>
                <w:lang w:bidi="x-none"/>
              </w:rPr>
              <w:t>/</w:t>
            </w:r>
            <w:r>
              <w:rPr>
                <w:rFonts w:ascii="Arial" w:hAnsi="Arial"/>
                <w:lang w:bidi="x-none"/>
              </w:rPr>
              <w:t>02</w:t>
            </w:r>
          </w:p>
        </w:tc>
        <w:tc>
          <w:tcPr>
            <w:tcW w:w="6768" w:type="dxa"/>
          </w:tcPr>
          <w:p w14:paraId="236D68C3" w14:textId="0A61F195" w:rsidR="000A5E18" w:rsidRPr="002313F7" w:rsidRDefault="00EB6154" w:rsidP="000A5E18">
            <w:pPr>
              <w:pStyle w:val="Tabletext"/>
              <w:rPr>
                <w:rFonts w:ascii="Arial" w:hAnsi="Arial" w:cs="Arial"/>
              </w:rPr>
            </w:pPr>
            <w:r>
              <w:rPr>
                <w:rFonts w:ascii="Arial" w:hAnsi="Arial" w:cs="Arial"/>
              </w:rPr>
              <w:t>CESAR CHAVEZ HOLIDAY (CAMPUS CLOSED</w:t>
            </w:r>
            <w:r w:rsidR="000A5E18" w:rsidRPr="002313F7">
              <w:rPr>
                <w:rFonts w:ascii="Arial" w:hAnsi="Arial" w:cs="Arial"/>
              </w:rPr>
              <w:t>)</w:t>
            </w:r>
          </w:p>
          <w:p w14:paraId="5A9F0976" w14:textId="77777777" w:rsidR="000A5E18" w:rsidRDefault="000A5E18" w:rsidP="000A5E18">
            <w:pPr>
              <w:pStyle w:val="Tabletext"/>
              <w:rPr>
                <w:rFonts w:ascii="Arial" w:hAnsi="Arial" w:cs="Arial"/>
              </w:rPr>
            </w:pPr>
          </w:p>
          <w:p w14:paraId="6212CD33" w14:textId="290160FE" w:rsidR="009946AB" w:rsidRPr="000C6E9F" w:rsidRDefault="009946AB" w:rsidP="009946AB">
            <w:pPr>
              <w:rPr>
                <w:rFonts w:ascii="Arial" w:hAnsi="Arial"/>
                <w:b/>
                <w:i/>
              </w:rPr>
            </w:pPr>
            <w:r>
              <w:rPr>
                <w:rFonts w:ascii="Arial" w:hAnsi="Arial"/>
              </w:rPr>
              <w:t xml:space="preserve">Going Deeper:  The ICCPR; </w:t>
            </w:r>
            <w:r>
              <w:rPr>
                <w:rFonts w:ascii="Arial" w:hAnsi="Arial"/>
                <w:i/>
              </w:rPr>
              <w:t xml:space="preserve">Read </w:t>
            </w:r>
            <w:proofErr w:type="spellStart"/>
            <w:r>
              <w:rPr>
                <w:rFonts w:ascii="Arial" w:hAnsi="Arial"/>
                <w:i/>
              </w:rPr>
              <w:t>Frezzo</w:t>
            </w:r>
            <w:proofErr w:type="spellEnd"/>
            <w:r>
              <w:rPr>
                <w:rFonts w:ascii="Arial" w:hAnsi="Arial"/>
                <w:i/>
              </w:rPr>
              <w:t xml:space="preserve"> Chapter 2</w:t>
            </w:r>
            <w:r w:rsidR="000C6E9F">
              <w:rPr>
                <w:rFonts w:ascii="Arial" w:hAnsi="Arial"/>
                <w:i/>
              </w:rPr>
              <w:t xml:space="preserve">; </w:t>
            </w:r>
            <w:r w:rsidR="000C6E9F">
              <w:rPr>
                <w:rFonts w:ascii="Arial" w:hAnsi="Arial"/>
                <w:b/>
                <w:i/>
              </w:rPr>
              <w:t>HR Report-Back #2 Topic Due</w:t>
            </w:r>
          </w:p>
        </w:tc>
      </w:tr>
      <w:tr w:rsidR="000A5E18" w:rsidRPr="00CD543E" w14:paraId="0F5C0F40" w14:textId="77777777">
        <w:tc>
          <w:tcPr>
            <w:tcW w:w="918" w:type="dxa"/>
          </w:tcPr>
          <w:p w14:paraId="51F7DBD6" w14:textId="77777777" w:rsidR="000A5E18" w:rsidRPr="00CD543E" w:rsidRDefault="000A5E18" w:rsidP="000A5E18">
            <w:pPr>
              <w:pStyle w:val="Tabletext"/>
              <w:rPr>
                <w:rFonts w:ascii="Arial" w:hAnsi="Arial" w:cs="Arial"/>
              </w:rPr>
            </w:pPr>
            <w:r w:rsidRPr="00CD543E">
              <w:rPr>
                <w:rFonts w:ascii="Arial" w:hAnsi="Arial" w:cs="Arial"/>
              </w:rPr>
              <w:t>11.</w:t>
            </w:r>
          </w:p>
          <w:p w14:paraId="2CB981C7" w14:textId="77777777" w:rsidR="000A5E18" w:rsidRPr="00CD543E" w:rsidRDefault="000A5E18" w:rsidP="000A5E18">
            <w:pPr>
              <w:rPr>
                <w:rFonts w:ascii="Arial" w:hAnsi="Arial" w:cs="Arial"/>
                <w:szCs w:val="24"/>
                <w:lang w:bidi="x-none"/>
              </w:rPr>
            </w:pPr>
          </w:p>
        </w:tc>
        <w:tc>
          <w:tcPr>
            <w:tcW w:w="1530" w:type="dxa"/>
          </w:tcPr>
          <w:p w14:paraId="63B46B62" w14:textId="5256A68F" w:rsidR="000A5E18" w:rsidRPr="00CD543E" w:rsidRDefault="00EB6154" w:rsidP="000A5E18">
            <w:pPr>
              <w:pStyle w:val="Tabletext"/>
              <w:rPr>
                <w:rFonts w:ascii="Arial" w:hAnsi="Arial" w:cs="Arial"/>
              </w:rPr>
            </w:pPr>
            <w:r>
              <w:rPr>
                <w:rFonts w:ascii="Arial" w:hAnsi="Arial" w:cs="Arial"/>
              </w:rPr>
              <w:t>4/07</w:t>
            </w:r>
          </w:p>
          <w:p w14:paraId="1B88825E" w14:textId="77777777" w:rsidR="000A5E18" w:rsidRPr="00CD543E" w:rsidRDefault="000A5E18" w:rsidP="000A5E18">
            <w:pPr>
              <w:rPr>
                <w:rFonts w:ascii="Arial" w:hAnsi="Arial"/>
                <w:lang w:bidi="x-none"/>
              </w:rPr>
            </w:pPr>
          </w:p>
          <w:p w14:paraId="6F2D6834" w14:textId="77777777" w:rsidR="009946AB" w:rsidRDefault="009946AB" w:rsidP="000A5E18">
            <w:pPr>
              <w:rPr>
                <w:rFonts w:ascii="Arial" w:hAnsi="Arial"/>
                <w:lang w:bidi="x-none"/>
              </w:rPr>
            </w:pPr>
          </w:p>
          <w:p w14:paraId="5EFE1BF9" w14:textId="07DBAB36" w:rsidR="000A5E18" w:rsidRPr="00CD543E" w:rsidRDefault="000A5E18" w:rsidP="000A5E18">
            <w:pPr>
              <w:rPr>
                <w:lang w:bidi="x-none"/>
              </w:rPr>
            </w:pPr>
            <w:r w:rsidRPr="00CD543E">
              <w:rPr>
                <w:rFonts w:ascii="Arial" w:hAnsi="Arial"/>
                <w:lang w:bidi="x-none"/>
              </w:rPr>
              <w:t>4/</w:t>
            </w:r>
            <w:r w:rsidR="00EB6154">
              <w:rPr>
                <w:rFonts w:ascii="Arial" w:hAnsi="Arial"/>
                <w:lang w:bidi="x-none"/>
              </w:rPr>
              <w:t>09</w:t>
            </w:r>
          </w:p>
        </w:tc>
        <w:tc>
          <w:tcPr>
            <w:tcW w:w="6768" w:type="dxa"/>
          </w:tcPr>
          <w:p w14:paraId="47B6F3F7" w14:textId="77777777" w:rsidR="000A5E18" w:rsidRDefault="009946AB" w:rsidP="000A5E18">
            <w:pPr>
              <w:pStyle w:val="Tabletext"/>
              <w:rPr>
                <w:rFonts w:ascii="Arial" w:hAnsi="Arial" w:cs="Arial"/>
              </w:rPr>
            </w:pPr>
            <w:r>
              <w:rPr>
                <w:rFonts w:ascii="Arial" w:hAnsi="Arial" w:cs="Arial"/>
              </w:rPr>
              <w:t>Do Civil and Political rights still matter?  Looking at recent NSA surveillance revelations (video and class discussion)</w:t>
            </w:r>
          </w:p>
          <w:p w14:paraId="6C63ABED" w14:textId="77777777" w:rsidR="009946AB" w:rsidRPr="009946AB" w:rsidRDefault="009946AB" w:rsidP="009946AB"/>
          <w:p w14:paraId="50BA1FA0" w14:textId="6E8E044A" w:rsidR="000A5E18" w:rsidRPr="009946AB" w:rsidRDefault="009946AB" w:rsidP="000A5E18">
            <w:pPr>
              <w:pStyle w:val="Tabletext"/>
              <w:rPr>
                <w:rFonts w:ascii="Arial" w:hAnsi="Arial" w:cs="Arial"/>
                <w:i/>
                <w:lang w:bidi="x-none"/>
              </w:rPr>
            </w:pPr>
            <w:r>
              <w:rPr>
                <w:rFonts w:ascii="Arial" w:hAnsi="Arial" w:cs="Arial"/>
                <w:lang w:bidi="x-none"/>
              </w:rPr>
              <w:t xml:space="preserve">Going Deeper:  The ICESCR; </w:t>
            </w:r>
            <w:r>
              <w:rPr>
                <w:rFonts w:ascii="Arial" w:hAnsi="Arial" w:cs="Arial"/>
                <w:i/>
                <w:lang w:bidi="x-none"/>
              </w:rPr>
              <w:t xml:space="preserve">Read </w:t>
            </w:r>
            <w:proofErr w:type="spellStart"/>
            <w:r>
              <w:rPr>
                <w:rFonts w:ascii="Arial" w:hAnsi="Arial" w:cs="Arial"/>
                <w:i/>
                <w:lang w:bidi="x-none"/>
              </w:rPr>
              <w:t>Esparaza</w:t>
            </w:r>
            <w:proofErr w:type="spellEnd"/>
            <w:r>
              <w:rPr>
                <w:rFonts w:ascii="Arial" w:hAnsi="Arial" w:cs="Arial"/>
                <w:i/>
                <w:lang w:bidi="x-none"/>
              </w:rPr>
              <w:t xml:space="preserve"> Chapter 3</w:t>
            </w:r>
          </w:p>
        </w:tc>
      </w:tr>
      <w:tr w:rsidR="000A5E18" w:rsidRPr="00CD543E" w14:paraId="7C491BAA" w14:textId="77777777">
        <w:tc>
          <w:tcPr>
            <w:tcW w:w="918" w:type="dxa"/>
            <w:tcBorders>
              <w:bottom w:val="single" w:sz="4" w:space="0" w:color="auto"/>
            </w:tcBorders>
          </w:tcPr>
          <w:p w14:paraId="59C1C0B9" w14:textId="46C7845B" w:rsidR="000A5E18" w:rsidRPr="00CD543E" w:rsidRDefault="000A5E18" w:rsidP="000A5E18">
            <w:pPr>
              <w:pStyle w:val="Tabletext"/>
              <w:rPr>
                <w:rFonts w:ascii="Arial" w:hAnsi="Arial" w:cs="Arial"/>
              </w:rPr>
            </w:pPr>
            <w:r w:rsidRPr="00CD543E">
              <w:rPr>
                <w:rFonts w:ascii="Arial" w:hAnsi="Arial" w:cs="Arial"/>
              </w:rPr>
              <w:t>12.</w:t>
            </w:r>
          </w:p>
          <w:p w14:paraId="790B5511" w14:textId="77777777" w:rsidR="000A5E18" w:rsidRPr="00CD543E" w:rsidRDefault="000A5E18" w:rsidP="000A5E18">
            <w:pPr>
              <w:rPr>
                <w:rFonts w:ascii="Arial" w:hAnsi="Arial" w:cs="Arial"/>
                <w:szCs w:val="24"/>
                <w:lang w:bidi="x-none"/>
              </w:rPr>
            </w:pPr>
          </w:p>
        </w:tc>
        <w:tc>
          <w:tcPr>
            <w:tcW w:w="1530" w:type="dxa"/>
            <w:tcBorders>
              <w:bottom w:val="single" w:sz="4" w:space="0" w:color="auto"/>
            </w:tcBorders>
          </w:tcPr>
          <w:p w14:paraId="42CB618A" w14:textId="731427EF" w:rsidR="000A5E18" w:rsidRPr="00CD543E" w:rsidRDefault="00EB6154" w:rsidP="000A5E18">
            <w:pPr>
              <w:pStyle w:val="Tabletext"/>
              <w:rPr>
                <w:rFonts w:ascii="Arial" w:hAnsi="Arial" w:cs="Arial"/>
              </w:rPr>
            </w:pPr>
            <w:r>
              <w:rPr>
                <w:rFonts w:ascii="Arial" w:hAnsi="Arial" w:cs="Arial"/>
              </w:rPr>
              <w:t>4/14</w:t>
            </w:r>
          </w:p>
          <w:p w14:paraId="0F69C86C" w14:textId="77777777" w:rsidR="000A5E18" w:rsidRPr="00CD543E" w:rsidRDefault="000A5E18" w:rsidP="000A5E18">
            <w:pPr>
              <w:rPr>
                <w:rFonts w:ascii="Arial" w:hAnsi="Arial"/>
                <w:lang w:bidi="x-none"/>
              </w:rPr>
            </w:pPr>
          </w:p>
          <w:p w14:paraId="683A902E" w14:textId="77777777" w:rsidR="000A5E18" w:rsidRPr="00CD543E" w:rsidRDefault="000A5E18" w:rsidP="000A5E18">
            <w:pPr>
              <w:rPr>
                <w:rFonts w:ascii="Arial" w:hAnsi="Arial"/>
                <w:lang w:bidi="x-none"/>
              </w:rPr>
            </w:pPr>
          </w:p>
          <w:p w14:paraId="29BA105A" w14:textId="1722E2B3" w:rsidR="000A5E18" w:rsidRPr="00CD543E" w:rsidRDefault="00EB6154" w:rsidP="000A5E18">
            <w:pPr>
              <w:rPr>
                <w:lang w:bidi="x-none"/>
              </w:rPr>
            </w:pPr>
            <w:r>
              <w:rPr>
                <w:rFonts w:ascii="Arial" w:hAnsi="Arial"/>
                <w:lang w:bidi="x-none"/>
              </w:rPr>
              <w:t>4/16</w:t>
            </w:r>
          </w:p>
        </w:tc>
        <w:tc>
          <w:tcPr>
            <w:tcW w:w="6768" w:type="dxa"/>
            <w:tcBorders>
              <w:bottom w:val="single" w:sz="4" w:space="0" w:color="auto"/>
            </w:tcBorders>
          </w:tcPr>
          <w:p w14:paraId="6874FFF4" w14:textId="191FE0F5" w:rsidR="000A5E18" w:rsidRDefault="000C6E9F" w:rsidP="000A5E18">
            <w:pPr>
              <w:rPr>
                <w:rFonts w:ascii="Arial" w:hAnsi="Arial"/>
              </w:rPr>
            </w:pPr>
            <w:r>
              <w:rPr>
                <w:rFonts w:ascii="Arial" w:hAnsi="Arial"/>
              </w:rPr>
              <w:t>Social and Economic Rights in the U.S., FDR’s proposed Economic Rights</w:t>
            </w:r>
          </w:p>
          <w:p w14:paraId="4429E392" w14:textId="77777777" w:rsidR="009946AB" w:rsidRPr="00CD543E" w:rsidRDefault="009946AB" w:rsidP="000A5E18">
            <w:pPr>
              <w:rPr>
                <w:rFonts w:ascii="Arial" w:hAnsi="Arial" w:cs="Arial"/>
                <w:szCs w:val="24"/>
                <w:lang w:bidi="x-none"/>
              </w:rPr>
            </w:pPr>
          </w:p>
          <w:p w14:paraId="6B8C3138" w14:textId="34DF3ABA" w:rsidR="000A5E18" w:rsidRPr="005D37A1" w:rsidRDefault="000C6E9F" w:rsidP="000A5E18">
            <w:pPr>
              <w:rPr>
                <w:rFonts w:ascii="Arial" w:hAnsi="Arial" w:cs="Arial"/>
                <w:i/>
                <w:szCs w:val="24"/>
                <w:lang w:bidi="x-none"/>
              </w:rPr>
            </w:pPr>
            <w:r>
              <w:rPr>
                <w:rFonts w:ascii="Arial" w:hAnsi="Arial" w:cs="Arial"/>
                <w:szCs w:val="24"/>
                <w:lang w:bidi="x-none"/>
              </w:rPr>
              <w:t>In-class film/discussion:  Smiley and West on poverty and inequality in the U.S.</w:t>
            </w:r>
          </w:p>
        </w:tc>
      </w:tr>
      <w:tr w:rsidR="000A5E18" w:rsidRPr="00CD543E" w14:paraId="46020C66" w14:textId="77777777">
        <w:tc>
          <w:tcPr>
            <w:tcW w:w="918" w:type="dxa"/>
          </w:tcPr>
          <w:p w14:paraId="1BB73F5F" w14:textId="77777777" w:rsidR="000A5E18" w:rsidRPr="00CD543E" w:rsidRDefault="000A5E18" w:rsidP="000A5E18">
            <w:pPr>
              <w:pStyle w:val="Tabletext"/>
              <w:rPr>
                <w:rFonts w:ascii="Arial" w:hAnsi="Arial" w:cs="Arial"/>
              </w:rPr>
            </w:pPr>
            <w:r w:rsidRPr="00CD543E">
              <w:rPr>
                <w:rFonts w:ascii="Arial" w:hAnsi="Arial" w:cs="Arial"/>
              </w:rPr>
              <w:t>13.</w:t>
            </w:r>
          </w:p>
          <w:p w14:paraId="6006E7AB" w14:textId="77777777" w:rsidR="000A5E18" w:rsidRPr="00CD543E" w:rsidRDefault="000A5E18" w:rsidP="000A5E18">
            <w:pPr>
              <w:rPr>
                <w:rFonts w:ascii="Arial" w:hAnsi="Arial" w:cs="Arial"/>
                <w:szCs w:val="24"/>
                <w:lang w:bidi="x-none"/>
              </w:rPr>
            </w:pPr>
          </w:p>
        </w:tc>
        <w:tc>
          <w:tcPr>
            <w:tcW w:w="1530" w:type="dxa"/>
          </w:tcPr>
          <w:p w14:paraId="03F261E4" w14:textId="5FDC83B0" w:rsidR="000A5E18" w:rsidRPr="002313F7" w:rsidRDefault="00EB6154" w:rsidP="000A5E18">
            <w:pPr>
              <w:pStyle w:val="Tabletext"/>
              <w:rPr>
                <w:rFonts w:ascii="Arial" w:hAnsi="Arial" w:cs="Arial"/>
              </w:rPr>
            </w:pPr>
            <w:r>
              <w:rPr>
                <w:rFonts w:ascii="Arial" w:hAnsi="Arial" w:cs="Arial"/>
              </w:rPr>
              <w:t>4/21</w:t>
            </w:r>
          </w:p>
          <w:p w14:paraId="04A22858" w14:textId="77777777" w:rsidR="000A5E18" w:rsidRPr="002313F7" w:rsidRDefault="000A5E18" w:rsidP="000A5E18">
            <w:pPr>
              <w:rPr>
                <w:rFonts w:ascii="Arial" w:hAnsi="Arial"/>
                <w:lang w:bidi="x-none"/>
              </w:rPr>
            </w:pPr>
          </w:p>
          <w:p w14:paraId="2537D117" w14:textId="77777777" w:rsidR="000C6E9F" w:rsidRDefault="000C6E9F" w:rsidP="000A5E18">
            <w:pPr>
              <w:rPr>
                <w:rFonts w:ascii="Arial" w:hAnsi="Arial"/>
                <w:lang w:bidi="x-none"/>
              </w:rPr>
            </w:pPr>
          </w:p>
          <w:p w14:paraId="5BF27A81" w14:textId="126CC123" w:rsidR="000A5E18" w:rsidRPr="002313F7" w:rsidRDefault="00B8638A" w:rsidP="000A5E18">
            <w:pPr>
              <w:rPr>
                <w:lang w:bidi="x-none"/>
              </w:rPr>
            </w:pPr>
            <w:r>
              <w:rPr>
                <w:rFonts w:ascii="Arial" w:hAnsi="Arial"/>
                <w:lang w:bidi="x-none"/>
              </w:rPr>
              <w:t>4/</w:t>
            </w:r>
            <w:r w:rsidR="00EB6154">
              <w:rPr>
                <w:rFonts w:ascii="Arial" w:hAnsi="Arial"/>
                <w:lang w:bidi="x-none"/>
              </w:rPr>
              <w:t>23</w:t>
            </w:r>
          </w:p>
        </w:tc>
        <w:tc>
          <w:tcPr>
            <w:tcW w:w="6768" w:type="dxa"/>
          </w:tcPr>
          <w:p w14:paraId="00528C18" w14:textId="09693C37" w:rsidR="000A5E18" w:rsidRPr="000C6E9F" w:rsidRDefault="000C6E9F" w:rsidP="000A5E18">
            <w:pPr>
              <w:rPr>
                <w:rFonts w:ascii="Arial" w:hAnsi="Arial" w:cs="Arial"/>
                <w:i/>
                <w:szCs w:val="24"/>
                <w:lang w:bidi="x-none"/>
              </w:rPr>
            </w:pPr>
            <w:r>
              <w:rPr>
                <w:rFonts w:ascii="Arial" w:hAnsi="Arial" w:cs="Arial"/>
                <w:szCs w:val="24"/>
                <w:lang w:bidi="x-none"/>
              </w:rPr>
              <w:t xml:space="preserve">Human Rights Instruments for “vulnerable groups”; </w:t>
            </w:r>
            <w:r>
              <w:rPr>
                <w:rFonts w:ascii="Arial" w:hAnsi="Arial" w:cs="Arial"/>
                <w:i/>
                <w:szCs w:val="24"/>
                <w:lang w:bidi="x-none"/>
              </w:rPr>
              <w:t xml:space="preserve">Read </w:t>
            </w:r>
            <w:proofErr w:type="spellStart"/>
            <w:r>
              <w:rPr>
                <w:rFonts w:ascii="Arial" w:hAnsi="Arial" w:cs="Arial"/>
                <w:i/>
                <w:szCs w:val="24"/>
                <w:lang w:bidi="x-none"/>
              </w:rPr>
              <w:t>Reichard</w:t>
            </w:r>
            <w:proofErr w:type="spellEnd"/>
            <w:r>
              <w:rPr>
                <w:rFonts w:ascii="Arial" w:hAnsi="Arial" w:cs="Arial"/>
                <w:i/>
                <w:szCs w:val="24"/>
                <w:lang w:bidi="x-none"/>
              </w:rPr>
              <w:t xml:space="preserve"> Chapter 5</w:t>
            </w:r>
          </w:p>
          <w:p w14:paraId="79D53767" w14:textId="77777777" w:rsidR="000A5E18" w:rsidRPr="00C4254C" w:rsidRDefault="000A5E18" w:rsidP="000A5E18">
            <w:pPr>
              <w:rPr>
                <w:rFonts w:ascii="Arial" w:hAnsi="Arial" w:cs="Arial"/>
                <w:i/>
                <w:szCs w:val="24"/>
                <w:lang w:bidi="x-none"/>
              </w:rPr>
            </w:pPr>
          </w:p>
          <w:p w14:paraId="03BB5D97" w14:textId="4A4E793D" w:rsidR="000A5E18" w:rsidRPr="005D37A1" w:rsidRDefault="000C6E9F" w:rsidP="000A5E18">
            <w:pPr>
              <w:rPr>
                <w:rFonts w:ascii="Arial" w:hAnsi="Arial" w:cs="Arial"/>
                <w:i/>
                <w:szCs w:val="24"/>
                <w:lang w:bidi="x-none"/>
              </w:rPr>
            </w:pPr>
            <w:r>
              <w:rPr>
                <w:rFonts w:ascii="Arial" w:hAnsi="Arial" w:cs="Arial"/>
                <w:szCs w:val="24"/>
                <w:lang w:bidi="x-none"/>
              </w:rPr>
              <w:t>In-class activity:  The CRC and “rights of the child”</w:t>
            </w:r>
          </w:p>
        </w:tc>
      </w:tr>
      <w:tr w:rsidR="000A5E18" w:rsidRPr="00CD543E" w14:paraId="25ED9BBD" w14:textId="77777777">
        <w:tc>
          <w:tcPr>
            <w:tcW w:w="918" w:type="dxa"/>
          </w:tcPr>
          <w:p w14:paraId="57A274C7" w14:textId="77777777" w:rsidR="000A5E18" w:rsidRPr="00CD543E" w:rsidRDefault="000A5E18" w:rsidP="000A5E18">
            <w:pPr>
              <w:pStyle w:val="Tabletext"/>
              <w:rPr>
                <w:rFonts w:ascii="Arial" w:hAnsi="Arial" w:cs="Arial"/>
              </w:rPr>
            </w:pPr>
            <w:r w:rsidRPr="00CD543E">
              <w:rPr>
                <w:rFonts w:ascii="Arial" w:hAnsi="Arial" w:cs="Arial"/>
              </w:rPr>
              <w:t>14.</w:t>
            </w:r>
          </w:p>
          <w:p w14:paraId="0E66DA53" w14:textId="77777777" w:rsidR="000A5E18" w:rsidRPr="00CD543E" w:rsidRDefault="000A5E18" w:rsidP="000A5E18">
            <w:pPr>
              <w:rPr>
                <w:rFonts w:ascii="Arial" w:hAnsi="Arial" w:cs="Arial"/>
                <w:szCs w:val="24"/>
                <w:lang w:bidi="x-none"/>
              </w:rPr>
            </w:pPr>
          </w:p>
        </w:tc>
        <w:tc>
          <w:tcPr>
            <w:tcW w:w="1530" w:type="dxa"/>
          </w:tcPr>
          <w:p w14:paraId="1AD26870" w14:textId="5A60083D" w:rsidR="000A5E18" w:rsidRPr="00CD543E" w:rsidRDefault="00EB6154" w:rsidP="000A5E18">
            <w:pPr>
              <w:pStyle w:val="Tabletext"/>
              <w:rPr>
                <w:rFonts w:ascii="Arial" w:hAnsi="Arial" w:cs="Arial"/>
              </w:rPr>
            </w:pPr>
            <w:r>
              <w:rPr>
                <w:rFonts w:ascii="Arial" w:hAnsi="Arial" w:cs="Arial"/>
              </w:rPr>
              <w:t>4/28</w:t>
            </w:r>
          </w:p>
          <w:p w14:paraId="14FD52B4" w14:textId="77777777" w:rsidR="000A5E18" w:rsidRPr="00CD543E" w:rsidRDefault="000A5E18" w:rsidP="000A5E18">
            <w:pPr>
              <w:rPr>
                <w:rFonts w:ascii="Arial" w:hAnsi="Arial"/>
                <w:lang w:bidi="x-none"/>
              </w:rPr>
            </w:pPr>
          </w:p>
          <w:p w14:paraId="555A77D7" w14:textId="16914804" w:rsidR="000A5E18" w:rsidRPr="00CD543E" w:rsidRDefault="000A5E18" w:rsidP="000A5E18">
            <w:pPr>
              <w:rPr>
                <w:lang w:bidi="x-none"/>
              </w:rPr>
            </w:pPr>
            <w:r w:rsidRPr="00CD543E">
              <w:rPr>
                <w:rFonts w:ascii="Arial" w:hAnsi="Arial"/>
                <w:lang w:bidi="x-none"/>
              </w:rPr>
              <w:t>4/</w:t>
            </w:r>
            <w:r w:rsidR="00EB6154">
              <w:rPr>
                <w:rFonts w:ascii="Arial" w:hAnsi="Arial"/>
                <w:lang w:bidi="x-none"/>
              </w:rPr>
              <w:t>30</w:t>
            </w:r>
          </w:p>
        </w:tc>
        <w:tc>
          <w:tcPr>
            <w:tcW w:w="6768" w:type="dxa"/>
            <w:shd w:val="clear" w:color="auto" w:fill="auto"/>
          </w:tcPr>
          <w:p w14:paraId="0AB452A5" w14:textId="45370715" w:rsidR="000A5E18" w:rsidRPr="00AF25A9" w:rsidRDefault="000C6E9F" w:rsidP="000A5E18">
            <w:pPr>
              <w:rPr>
                <w:rFonts w:ascii="Arial" w:hAnsi="Arial" w:cs="Arial"/>
                <w:szCs w:val="24"/>
                <w:lang w:bidi="x-none"/>
              </w:rPr>
            </w:pPr>
            <w:r>
              <w:rPr>
                <w:rFonts w:ascii="Arial" w:hAnsi="Arial" w:cs="Arial"/>
                <w:szCs w:val="24"/>
                <w:lang w:bidi="x-none"/>
              </w:rPr>
              <w:t>In-class activity:  ICERD and efforts to address systemic racism</w:t>
            </w:r>
          </w:p>
          <w:p w14:paraId="42D327C2" w14:textId="77777777" w:rsidR="000A5E18" w:rsidRPr="005D37A1" w:rsidRDefault="000A5E18" w:rsidP="000A5E18">
            <w:pPr>
              <w:rPr>
                <w:rFonts w:ascii="Arial" w:hAnsi="Arial" w:cs="Arial"/>
                <w:i/>
                <w:szCs w:val="24"/>
                <w:lang w:bidi="x-none"/>
              </w:rPr>
            </w:pPr>
          </w:p>
          <w:p w14:paraId="39A91093" w14:textId="77777777" w:rsidR="000A5E18" w:rsidRPr="00853301" w:rsidRDefault="000A5E18" w:rsidP="000A5E18">
            <w:pPr>
              <w:rPr>
                <w:rFonts w:ascii="Arial" w:hAnsi="Arial" w:cs="Arial"/>
                <w:i/>
                <w:szCs w:val="24"/>
                <w:lang w:bidi="x-none"/>
              </w:rPr>
            </w:pPr>
            <w:r w:rsidRPr="000C6E9F">
              <w:rPr>
                <w:rFonts w:ascii="Arial" w:hAnsi="Arial" w:cs="Arial"/>
                <w:b/>
                <w:i/>
                <w:szCs w:val="24"/>
                <w:lang w:bidi="x-none"/>
              </w:rPr>
              <w:t>HR REPORT-BACK #2 DUE</w:t>
            </w:r>
            <w:r w:rsidRPr="005D37A1">
              <w:rPr>
                <w:rFonts w:ascii="Arial" w:hAnsi="Arial" w:cs="Arial"/>
                <w:i/>
                <w:szCs w:val="24"/>
                <w:lang w:bidi="x-none"/>
              </w:rPr>
              <w:t>, discuss in groups</w:t>
            </w:r>
          </w:p>
        </w:tc>
      </w:tr>
      <w:tr w:rsidR="000A5E18" w:rsidRPr="00CD543E" w14:paraId="43967628" w14:textId="77777777">
        <w:tc>
          <w:tcPr>
            <w:tcW w:w="918" w:type="dxa"/>
          </w:tcPr>
          <w:p w14:paraId="277C6E50" w14:textId="77777777" w:rsidR="000A5E18" w:rsidRPr="00CD543E" w:rsidRDefault="000A5E18" w:rsidP="000A5E18">
            <w:pPr>
              <w:pStyle w:val="Tabletext"/>
              <w:rPr>
                <w:rFonts w:ascii="Arial" w:hAnsi="Arial" w:cs="Arial"/>
              </w:rPr>
            </w:pPr>
            <w:r w:rsidRPr="00CD543E">
              <w:rPr>
                <w:rFonts w:ascii="Arial" w:hAnsi="Arial" w:cs="Arial"/>
              </w:rPr>
              <w:t>15.</w:t>
            </w:r>
          </w:p>
          <w:p w14:paraId="6BA0C5EE" w14:textId="77777777" w:rsidR="000A5E18" w:rsidRPr="00CD543E" w:rsidRDefault="000A5E18" w:rsidP="000A5E18">
            <w:pPr>
              <w:rPr>
                <w:rFonts w:ascii="Arial" w:hAnsi="Arial" w:cs="Arial"/>
                <w:szCs w:val="24"/>
                <w:lang w:bidi="x-none"/>
              </w:rPr>
            </w:pPr>
          </w:p>
        </w:tc>
        <w:tc>
          <w:tcPr>
            <w:tcW w:w="1530" w:type="dxa"/>
          </w:tcPr>
          <w:p w14:paraId="11D6379F" w14:textId="1D8BDD59" w:rsidR="000A5E18" w:rsidRPr="00CD543E" w:rsidRDefault="00EB6154" w:rsidP="000A5E18">
            <w:pPr>
              <w:pStyle w:val="Tabletext"/>
              <w:rPr>
                <w:rFonts w:ascii="Arial" w:hAnsi="Arial" w:cs="Arial"/>
              </w:rPr>
            </w:pPr>
            <w:r>
              <w:rPr>
                <w:rFonts w:ascii="Arial" w:hAnsi="Arial" w:cs="Arial"/>
              </w:rPr>
              <w:t>5/05</w:t>
            </w:r>
          </w:p>
          <w:p w14:paraId="6220817D" w14:textId="77777777" w:rsidR="000A5E18" w:rsidRPr="00CD543E" w:rsidRDefault="000A5E18" w:rsidP="000A5E18">
            <w:pPr>
              <w:rPr>
                <w:rFonts w:ascii="Arial" w:hAnsi="Arial"/>
                <w:lang w:bidi="x-none"/>
              </w:rPr>
            </w:pPr>
          </w:p>
          <w:p w14:paraId="17B2ABEF" w14:textId="77777777" w:rsidR="000C6E9F" w:rsidRDefault="000C6E9F" w:rsidP="000A5E18">
            <w:pPr>
              <w:rPr>
                <w:rFonts w:ascii="Arial" w:hAnsi="Arial"/>
                <w:lang w:bidi="x-none"/>
              </w:rPr>
            </w:pPr>
          </w:p>
          <w:p w14:paraId="46CC3EAC" w14:textId="77777777" w:rsidR="000C6E9F" w:rsidRDefault="000C6E9F" w:rsidP="000A5E18">
            <w:pPr>
              <w:rPr>
                <w:rFonts w:ascii="Arial" w:hAnsi="Arial"/>
                <w:lang w:bidi="x-none"/>
              </w:rPr>
            </w:pPr>
          </w:p>
          <w:p w14:paraId="14147121" w14:textId="2977BACB" w:rsidR="000A5E18" w:rsidRPr="00CD543E" w:rsidRDefault="000A5E18" w:rsidP="000A5E18">
            <w:pPr>
              <w:rPr>
                <w:lang w:bidi="x-none"/>
              </w:rPr>
            </w:pPr>
            <w:r w:rsidRPr="00CD543E">
              <w:rPr>
                <w:rFonts w:ascii="Arial" w:hAnsi="Arial"/>
                <w:lang w:bidi="x-none"/>
              </w:rPr>
              <w:t>5/</w:t>
            </w:r>
            <w:r w:rsidR="00EB6154">
              <w:rPr>
                <w:rFonts w:ascii="Arial" w:hAnsi="Arial"/>
                <w:lang w:bidi="x-none"/>
              </w:rPr>
              <w:t>07</w:t>
            </w:r>
          </w:p>
        </w:tc>
        <w:tc>
          <w:tcPr>
            <w:tcW w:w="6768" w:type="dxa"/>
            <w:shd w:val="clear" w:color="auto" w:fill="auto"/>
          </w:tcPr>
          <w:p w14:paraId="39DB4CC4" w14:textId="3EE5F9F3" w:rsidR="000A5E18" w:rsidRPr="000C6E9F" w:rsidRDefault="000C6E9F" w:rsidP="000A5E18">
            <w:pPr>
              <w:rPr>
                <w:rFonts w:ascii="Arial" w:hAnsi="Arial" w:cs="Arial"/>
                <w:i/>
                <w:szCs w:val="24"/>
                <w:lang w:bidi="x-none"/>
              </w:rPr>
            </w:pPr>
            <w:r>
              <w:rPr>
                <w:rFonts w:ascii="Arial" w:hAnsi="Arial" w:cs="Arial"/>
                <w:szCs w:val="24"/>
                <w:lang w:bidi="x-none"/>
              </w:rPr>
              <w:t xml:space="preserve">New Frontiers:  Environmental Rights; </w:t>
            </w:r>
            <w:r>
              <w:rPr>
                <w:rFonts w:ascii="Arial" w:hAnsi="Arial" w:cs="Arial"/>
                <w:i/>
                <w:szCs w:val="24"/>
                <w:lang w:bidi="x-none"/>
              </w:rPr>
              <w:t>Read World Bank Report on Climate Change and Global Warming (Intro and Executive Summary)</w:t>
            </w:r>
          </w:p>
          <w:p w14:paraId="6B179900" w14:textId="77777777" w:rsidR="000C6E9F" w:rsidRDefault="000C6E9F" w:rsidP="000A5E18">
            <w:pPr>
              <w:rPr>
                <w:rFonts w:ascii="Arial" w:hAnsi="Arial" w:cs="Arial"/>
                <w:szCs w:val="24"/>
                <w:lang w:bidi="x-none"/>
              </w:rPr>
            </w:pPr>
          </w:p>
          <w:p w14:paraId="2D1CC3F6" w14:textId="128D7749" w:rsidR="000A5E18" w:rsidRPr="00853301" w:rsidRDefault="000C6E9F" w:rsidP="000A5E18">
            <w:pPr>
              <w:rPr>
                <w:rFonts w:ascii="Arial" w:hAnsi="Arial" w:cs="Arial"/>
                <w:szCs w:val="24"/>
                <w:lang w:bidi="x-none"/>
              </w:rPr>
            </w:pPr>
            <w:r>
              <w:rPr>
                <w:rFonts w:ascii="Arial" w:hAnsi="Arial" w:cs="Arial"/>
                <w:szCs w:val="24"/>
                <w:lang w:bidi="x-none"/>
              </w:rPr>
              <w:t xml:space="preserve">In-class film/discussion </w:t>
            </w:r>
          </w:p>
        </w:tc>
      </w:tr>
      <w:tr w:rsidR="000A5E18" w:rsidRPr="00CD543E" w14:paraId="1E6932E1" w14:textId="77777777">
        <w:tc>
          <w:tcPr>
            <w:tcW w:w="918" w:type="dxa"/>
          </w:tcPr>
          <w:p w14:paraId="7E3FA270" w14:textId="77777777" w:rsidR="000A5E18" w:rsidRPr="00CD543E" w:rsidRDefault="000A5E18" w:rsidP="000A5E18">
            <w:pPr>
              <w:pStyle w:val="Tabletext"/>
              <w:rPr>
                <w:rFonts w:ascii="Arial" w:hAnsi="Arial" w:cs="Arial"/>
              </w:rPr>
            </w:pPr>
            <w:r w:rsidRPr="00CD543E">
              <w:rPr>
                <w:rFonts w:ascii="Arial" w:hAnsi="Arial" w:cs="Arial"/>
              </w:rPr>
              <w:t>16.</w:t>
            </w:r>
          </w:p>
          <w:p w14:paraId="6A478E95" w14:textId="77777777" w:rsidR="000A5E18" w:rsidRPr="00CD543E" w:rsidRDefault="000A5E18" w:rsidP="000A5E18">
            <w:pPr>
              <w:rPr>
                <w:rFonts w:ascii="Arial" w:hAnsi="Arial" w:cs="Arial"/>
                <w:szCs w:val="24"/>
                <w:lang w:bidi="x-none"/>
              </w:rPr>
            </w:pPr>
          </w:p>
          <w:p w14:paraId="5635D98C" w14:textId="77777777" w:rsidR="000A5E18" w:rsidRPr="00CD543E" w:rsidRDefault="000A5E18" w:rsidP="000A5E18">
            <w:pPr>
              <w:rPr>
                <w:rFonts w:ascii="Arial" w:hAnsi="Arial" w:cs="Arial"/>
                <w:szCs w:val="24"/>
                <w:lang w:bidi="x-none"/>
              </w:rPr>
            </w:pPr>
          </w:p>
          <w:p w14:paraId="6AE7AD84" w14:textId="77777777" w:rsidR="000A5E18" w:rsidRPr="00CD543E" w:rsidRDefault="000A5E18" w:rsidP="000A5E18">
            <w:pPr>
              <w:rPr>
                <w:rFonts w:ascii="Arial" w:hAnsi="Arial" w:cs="Arial"/>
                <w:szCs w:val="24"/>
                <w:lang w:bidi="x-none"/>
              </w:rPr>
            </w:pPr>
          </w:p>
        </w:tc>
        <w:tc>
          <w:tcPr>
            <w:tcW w:w="1530" w:type="dxa"/>
          </w:tcPr>
          <w:p w14:paraId="30C92827" w14:textId="3A81B1D3" w:rsidR="000A5E18" w:rsidRPr="00EB6154" w:rsidRDefault="00EB6154" w:rsidP="00EB6154">
            <w:pPr>
              <w:pStyle w:val="Tabletext"/>
              <w:rPr>
                <w:rFonts w:ascii="Arial" w:hAnsi="Arial" w:cs="Arial"/>
              </w:rPr>
            </w:pPr>
            <w:r>
              <w:rPr>
                <w:rFonts w:ascii="Arial" w:hAnsi="Arial" w:cs="Arial"/>
              </w:rPr>
              <w:t>5/12</w:t>
            </w:r>
          </w:p>
        </w:tc>
        <w:tc>
          <w:tcPr>
            <w:tcW w:w="6768" w:type="dxa"/>
          </w:tcPr>
          <w:p w14:paraId="3A9C6F5E" w14:textId="7A877ADF" w:rsidR="00B8638A" w:rsidRPr="002313F7" w:rsidRDefault="00B8638A" w:rsidP="000A5E18">
            <w:pPr>
              <w:rPr>
                <w:rFonts w:ascii="Arial" w:hAnsi="Arial" w:cs="Arial"/>
                <w:szCs w:val="24"/>
                <w:lang w:bidi="x-none"/>
              </w:rPr>
            </w:pPr>
            <w:r>
              <w:rPr>
                <w:rFonts w:ascii="Arial" w:hAnsi="Arial" w:cs="Arial"/>
                <w:szCs w:val="24"/>
                <w:lang w:bidi="x-none"/>
              </w:rPr>
              <w:t>Final Exam Review</w:t>
            </w:r>
          </w:p>
        </w:tc>
      </w:tr>
      <w:tr w:rsidR="000A5E18" w:rsidRPr="00CD543E" w14:paraId="4D9484B1" w14:textId="77777777">
        <w:tc>
          <w:tcPr>
            <w:tcW w:w="918" w:type="dxa"/>
          </w:tcPr>
          <w:p w14:paraId="44D1B163" w14:textId="77777777" w:rsidR="000A5E18" w:rsidRPr="00CD543E" w:rsidRDefault="000A5E18" w:rsidP="000A5E18">
            <w:pPr>
              <w:pStyle w:val="Tabletext"/>
              <w:rPr>
                <w:rFonts w:ascii="Arial" w:hAnsi="Arial" w:cs="Arial"/>
              </w:rPr>
            </w:pPr>
            <w:r w:rsidRPr="00853301">
              <w:rPr>
                <w:rFonts w:ascii="Arial" w:hAnsi="Arial" w:cs="Arial"/>
                <w:b/>
              </w:rPr>
              <w:t>Final Exam</w:t>
            </w:r>
            <w:r w:rsidRPr="00CD543E">
              <w:rPr>
                <w:rFonts w:ascii="Arial" w:hAnsi="Arial" w:cs="Arial"/>
                <w:color w:val="FFFFFF"/>
              </w:rPr>
              <w:t>.</w:t>
            </w:r>
          </w:p>
          <w:p w14:paraId="3B8F0007" w14:textId="77777777" w:rsidR="000A5E18" w:rsidRPr="00CD543E" w:rsidRDefault="000A5E18" w:rsidP="000A5E18">
            <w:pPr>
              <w:rPr>
                <w:rFonts w:ascii="Arial" w:hAnsi="Arial" w:cs="Arial"/>
                <w:szCs w:val="24"/>
                <w:lang w:bidi="x-none"/>
              </w:rPr>
            </w:pPr>
          </w:p>
        </w:tc>
        <w:tc>
          <w:tcPr>
            <w:tcW w:w="1530" w:type="dxa"/>
          </w:tcPr>
          <w:p w14:paraId="7800D6F2" w14:textId="77777777" w:rsidR="000A5E18" w:rsidRPr="00CD543E" w:rsidRDefault="000A5E18" w:rsidP="000A5E18">
            <w:pPr>
              <w:pStyle w:val="Tabletext"/>
              <w:rPr>
                <w:rFonts w:ascii="Arial" w:hAnsi="Arial" w:cs="Arial"/>
              </w:rPr>
            </w:pPr>
          </w:p>
          <w:p w14:paraId="5342E9EA" w14:textId="158D59B8" w:rsidR="000A5E18" w:rsidRPr="00CD543E" w:rsidRDefault="008F53A0" w:rsidP="000A5E18">
            <w:pPr>
              <w:pStyle w:val="Tabletext"/>
              <w:rPr>
                <w:rFonts w:ascii="Arial" w:hAnsi="Arial" w:cs="Arial"/>
              </w:rPr>
            </w:pPr>
            <w:r>
              <w:rPr>
                <w:rFonts w:ascii="Arial" w:hAnsi="Arial" w:cs="Arial"/>
              </w:rPr>
              <w:t>Fri. 5/16</w:t>
            </w:r>
          </w:p>
        </w:tc>
        <w:tc>
          <w:tcPr>
            <w:tcW w:w="6768" w:type="dxa"/>
          </w:tcPr>
          <w:p w14:paraId="49149458" w14:textId="77777777" w:rsidR="000A5E18" w:rsidRPr="00CD543E" w:rsidRDefault="000A5E18" w:rsidP="000A5E18">
            <w:pPr>
              <w:rPr>
                <w:rFonts w:ascii="Arial" w:hAnsi="Arial" w:cs="Arial"/>
                <w:szCs w:val="24"/>
                <w:lang w:bidi="x-none"/>
              </w:rPr>
            </w:pPr>
          </w:p>
          <w:p w14:paraId="358BC1BF" w14:textId="043EBFC4" w:rsidR="000A5E18" w:rsidRPr="00CD543E" w:rsidRDefault="000A5E18" w:rsidP="000A5E18">
            <w:pPr>
              <w:rPr>
                <w:rFonts w:ascii="Arial" w:hAnsi="Arial" w:cs="Arial"/>
                <w:szCs w:val="24"/>
                <w:lang w:bidi="x-none"/>
              </w:rPr>
            </w:pPr>
            <w:r w:rsidRPr="00CD543E">
              <w:rPr>
                <w:rFonts w:ascii="Arial" w:hAnsi="Arial" w:cs="Arial"/>
                <w:szCs w:val="24"/>
                <w:lang w:bidi="x-none"/>
              </w:rPr>
              <w:t>7:1</w:t>
            </w:r>
            <w:r w:rsidR="008F53A0">
              <w:rPr>
                <w:rFonts w:ascii="Arial" w:hAnsi="Arial" w:cs="Arial"/>
                <w:szCs w:val="24"/>
                <w:lang w:bidi="x-none"/>
              </w:rPr>
              <w:t>5 a.m. - 9:30 a.m. in MH 523</w:t>
            </w:r>
          </w:p>
        </w:tc>
      </w:tr>
    </w:tbl>
    <w:p w14:paraId="55B35F01" w14:textId="77777777" w:rsidR="000A5E18" w:rsidRPr="00CD543E" w:rsidRDefault="000A5E18" w:rsidP="000A5E18">
      <w:pPr>
        <w:rPr>
          <w:rFonts w:ascii="Arial" w:hAnsi="Arial" w:cs="Arial"/>
          <w:szCs w:val="24"/>
        </w:rPr>
      </w:pPr>
    </w:p>
    <w:sectPr w:rsidR="000A5E18" w:rsidRPr="00CD543E" w:rsidSect="000A5E18">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20FA3" w14:textId="77777777" w:rsidR="000C6E9F" w:rsidRDefault="000C6E9F">
      <w:r>
        <w:separator/>
      </w:r>
    </w:p>
  </w:endnote>
  <w:endnote w:type="continuationSeparator" w:id="0">
    <w:p w14:paraId="15CA726A" w14:textId="77777777" w:rsidR="000C6E9F" w:rsidRDefault="000C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4DE18" w14:textId="77777777" w:rsidR="000C6E9F" w:rsidRDefault="000C6E9F" w:rsidP="000A5E18">
    <w:pPr>
      <w:pStyle w:val="Footer"/>
      <w:ind w:right="360"/>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9647B" w14:textId="77777777" w:rsidR="000C6E9F" w:rsidRDefault="000C6E9F" w:rsidP="000A5E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03CA">
      <w:rPr>
        <w:rStyle w:val="PageNumber"/>
        <w:noProof/>
      </w:rPr>
      <w:t>1</w:t>
    </w:r>
    <w:r>
      <w:rPr>
        <w:rStyle w:val="PageNumber"/>
      </w:rPr>
      <w:fldChar w:fldCharType="end"/>
    </w:r>
  </w:p>
  <w:p w14:paraId="2F909FF8" w14:textId="77777777" w:rsidR="000C6E9F" w:rsidRPr="00B07AF3" w:rsidRDefault="000C6E9F" w:rsidP="000A5E18">
    <w:pPr>
      <w:pStyle w:val="Footer"/>
      <w:ind w:right="360"/>
      <w:rPr>
        <w:rFonts w:ascii="Times" w:hAnsi="Times"/>
      </w:rPr>
    </w:pPr>
    <w:r>
      <w:rPr>
        <w:rFonts w:ascii="Times" w:hAnsi="Times"/>
      </w:rPr>
      <w:t>JS 25: “Introduction to Human Rights and Justice” Spring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087FF" w14:textId="77777777" w:rsidR="000C6E9F" w:rsidRDefault="000C6E9F">
      <w:r>
        <w:separator/>
      </w:r>
    </w:p>
  </w:footnote>
  <w:footnote w:type="continuationSeparator" w:id="0">
    <w:p w14:paraId="044F6DB5" w14:textId="77777777" w:rsidR="000C6E9F" w:rsidRDefault="000C6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8ECFD2"/>
    <w:lvl w:ilvl="0">
      <w:start w:val="1"/>
      <w:numFmt w:val="decimal"/>
      <w:lvlText w:val="%1."/>
      <w:lvlJc w:val="left"/>
      <w:pPr>
        <w:tabs>
          <w:tab w:val="num" w:pos="1800"/>
        </w:tabs>
        <w:ind w:left="1800" w:hanging="360"/>
      </w:pPr>
    </w:lvl>
  </w:abstractNum>
  <w:abstractNum w:abstractNumId="1">
    <w:nsid w:val="FFFFFF7D"/>
    <w:multiLevelType w:val="singleLevel"/>
    <w:tmpl w:val="1B1A278A"/>
    <w:lvl w:ilvl="0">
      <w:start w:val="1"/>
      <w:numFmt w:val="decimal"/>
      <w:lvlText w:val="%1."/>
      <w:lvlJc w:val="left"/>
      <w:pPr>
        <w:tabs>
          <w:tab w:val="num" w:pos="1440"/>
        </w:tabs>
        <w:ind w:left="1440" w:hanging="360"/>
      </w:pPr>
    </w:lvl>
  </w:abstractNum>
  <w:abstractNum w:abstractNumId="2">
    <w:nsid w:val="FFFFFF7E"/>
    <w:multiLevelType w:val="singleLevel"/>
    <w:tmpl w:val="BE544038"/>
    <w:lvl w:ilvl="0">
      <w:start w:val="1"/>
      <w:numFmt w:val="decimal"/>
      <w:lvlText w:val="%1."/>
      <w:lvlJc w:val="left"/>
      <w:pPr>
        <w:tabs>
          <w:tab w:val="num" w:pos="1080"/>
        </w:tabs>
        <w:ind w:left="1080" w:hanging="360"/>
      </w:pPr>
    </w:lvl>
  </w:abstractNum>
  <w:abstractNum w:abstractNumId="3">
    <w:nsid w:val="FFFFFF7F"/>
    <w:multiLevelType w:val="singleLevel"/>
    <w:tmpl w:val="3A589034"/>
    <w:lvl w:ilvl="0">
      <w:start w:val="1"/>
      <w:numFmt w:val="decimal"/>
      <w:lvlText w:val="%1."/>
      <w:lvlJc w:val="left"/>
      <w:pPr>
        <w:tabs>
          <w:tab w:val="num" w:pos="720"/>
        </w:tabs>
        <w:ind w:left="720" w:hanging="360"/>
      </w:pPr>
    </w:lvl>
  </w:abstractNum>
  <w:abstractNum w:abstractNumId="4">
    <w:nsid w:val="FFFFFF80"/>
    <w:multiLevelType w:val="singleLevel"/>
    <w:tmpl w:val="470042C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7CE1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2298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6C3E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10866A"/>
    <w:lvl w:ilvl="0">
      <w:start w:val="1"/>
      <w:numFmt w:val="decimal"/>
      <w:lvlText w:val="%1."/>
      <w:lvlJc w:val="left"/>
      <w:pPr>
        <w:tabs>
          <w:tab w:val="num" w:pos="360"/>
        </w:tabs>
        <w:ind w:left="360" w:hanging="360"/>
      </w:pPr>
    </w:lvl>
  </w:abstractNum>
  <w:abstractNum w:abstractNumId="9">
    <w:nsid w:val="FFFFFF89"/>
    <w:multiLevelType w:val="singleLevel"/>
    <w:tmpl w:val="45E84268"/>
    <w:lvl w:ilvl="0">
      <w:start w:val="1"/>
      <w:numFmt w:val="bullet"/>
      <w:lvlText w:val=""/>
      <w:lvlJc w:val="left"/>
      <w:pPr>
        <w:tabs>
          <w:tab w:val="num" w:pos="360"/>
        </w:tabs>
        <w:ind w:left="360" w:hanging="360"/>
      </w:pPr>
      <w:rPr>
        <w:rFonts w:ascii="Symbol" w:hAnsi="Symbol" w:hint="default"/>
      </w:rPr>
    </w:lvl>
  </w:abstractNum>
  <w:abstractNum w:abstractNumId="10">
    <w:nsid w:val="010F412A"/>
    <w:multiLevelType w:val="multilevel"/>
    <w:tmpl w:val="7A241596"/>
    <w:lvl w:ilvl="0">
      <w:start w:val="98"/>
      <w:numFmt w:val="decimal"/>
      <w:lvlText w:val="%1"/>
      <w:lvlJc w:val="left"/>
      <w:pPr>
        <w:tabs>
          <w:tab w:val="num" w:pos="780"/>
        </w:tabs>
        <w:ind w:left="780" w:hanging="780"/>
      </w:pPr>
      <w:rPr>
        <w:rFonts w:hint="default"/>
      </w:rPr>
    </w:lvl>
    <w:lvl w:ilvl="1">
      <w:start w:val="100"/>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1D62CE2"/>
    <w:multiLevelType w:val="hybridMultilevel"/>
    <w:tmpl w:val="34805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72A7DAA"/>
    <w:multiLevelType w:val="multilevel"/>
    <w:tmpl w:val="26D64A98"/>
    <w:lvl w:ilvl="0">
      <w:start w:val="98"/>
      <w:numFmt w:val="decimal"/>
      <w:lvlText w:val="%1"/>
      <w:lvlJc w:val="left"/>
      <w:pPr>
        <w:tabs>
          <w:tab w:val="num" w:pos="1440"/>
        </w:tabs>
        <w:ind w:left="1440" w:hanging="1440"/>
      </w:pPr>
      <w:rPr>
        <w:rFonts w:hint="default"/>
      </w:rPr>
    </w:lvl>
    <w:lvl w:ilvl="1">
      <w:start w:val="1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B4A44B4"/>
    <w:multiLevelType w:val="hybridMultilevel"/>
    <w:tmpl w:val="F592AD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0FC524D1"/>
    <w:multiLevelType w:val="hybridMultilevel"/>
    <w:tmpl w:val="4D4CD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3D232C"/>
    <w:multiLevelType w:val="hybridMultilevel"/>
    <w:tmpl w:val="31E820D2"/>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9E2572"/>
    <w:multiLevelType w:val="hybridMultilevel"/>
    <w:tmpl w:val="EA3C8622"/>
    <w:lvl w:ilvl="0" w:tplc="9AA46C8C">
      <w:start w:val="1"/>
      <w:numFmt w:val="decimal"/>
      <w:lvlText w:val="%1)"/>
      <w:lvlJc w:val="left"/>
      <w:pPr>
        <w:tabs>
          <w:tab w:val="num" w:pos="2160"/>
        </w:tabs>
        <w:ind w:left="2160" w:hanging="72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7">
    <w:nsid w:val="16224234"/>
    <w:multiLevelType w:val="hybridMultilevel"/>
    <w:tmpl w:val="94040B04"/>
    <w:lvl w:ilvl="0" w:tplc="96D2CF42">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1D980CDD"/>
    <w:multiLevelType w:val="multilevel"/>
    <w:tmpl w:val="773008B6"/>
    <w:lvl w:ilvl="0">
      <w:start w:val="94"/>
      <w:numFmt w:val="decimal"/>
      <w:lvlText w:val="%1"/>
      <w:lvlJc w:val="left"/>
      <w:pPr>
        <w:tabs>
          <w:tab w:val="num" w:pos="1440"/>
        </w:tabs>
        <w:ind w:left="1440" w:hanging="1440"/>
      </w:pPr>
      <w:rPr>
        <w:rFonts w:hint="default"/>
      </w:rPr>
    </w:lvl>
    <w:lvl w:ilvl="1">
      <w:start w:val="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E206CE5"/>
    <w:multiLevelType w:val="hybridMultilevel"/>
    <w:tmpl w:val="C0DAEA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1E607FD9"/>
    <w:multiLevelType w:val="hybridMultilevel"/>
    <w:tmpl w:val="2FE6F2C6"/>
    <w:lvl w:ilvl="0" w:tplc="60921E4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1F4E3A73"/>
    <w:multiLevelType w:val="hybridMultilevel"/>
    <w:tmpl w:val="244A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B3498B"/>
    <w:multiLevelType w:val="multilevel"/>
    <w:tmpl w:val="2D98AF8E"/>
    <w:lvl w:ilvl="0">
      <w:start w:val="88"/>
      <w:numFmt w:val="decimal"/>
      <w:lvlText w:val="%1"/>
      <w:lvlJc w:val="left"/>
      <w:pPr>
        <w:tabs>
          <w:tab w:val="num" w:pos="1440"/>
        </w:tabs>
        <w:ind w:left="1440" w:hanging="1440"/>
      </w:pPr>
      <w:rPr>
        <w:rFonts w:hint="default"/>
      </w:rPr>
    </w:lvl>
    <w:lvl w:ilvl="1">
      <w:start w:val="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01B66C4"/>
    <w:multiLevelType w:val="hybridMultilevel"/>
    <w:tmpl w:val="51FCB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354086A"/>
    <w:multiLevelType w:val="multilevel"/>
    <w:tmpl w:val="E836028A"/>
    <w:lvl w:ilvl="0">
      <w:start w:val="84"/>
      <w:numFmt w:val="decimal"/>
      <w:lvlText w:val="%1"/>
      <w:lvlJc w:val="left"/>
      <w:pPr>
        <w:tabs>
          <w:tab w:val="num" w:pos="1440"/>
        </w:tabs>
        <w:ind w:left="1440" w:hanging="1440"/>
      </w:pPr>
      <w:rPr>
        <w:rFonts w:hint="default"/>
      </w:rPr>
    </w:lvl>
    <w:lvl w:ilvl="1">
      <w:start w:val="8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7FD3CAD"/>
    <w:multiLevelType w:val="hybridMultilevel"/>
    <w:tmpl w:val="ADF62EAA"/>
    <w:lvl w:ilvl="0" w:tplc="1568EFE0">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6">
    <w:nsid w:val="299333B6"/>
    <w:multiLevelType w:val="multilevel"/>
    <w:tmpl w:val="2B8612CA"/>
    <w:lvl w:ilvl="0">
      <w:start w:val="60"/>
      <w:numFmt w:val="decimal"/>
      <w:lvlText w:val="%1"/>
      <w:lvlJc w:val="left"/>
      <w:pPr>
        <w:tabs>
          <w:tab w:val="num" w:pos="1440"/>
        </w:tabs>
        <w:ind w:left="1440" w:hanging="1440"/>
      </w:pPr>
      <w:rPr>
        <w:rFonts w:hint="default"/>
      </w:rPr>
    </w:lvl>
    <w:lvl w:ilvl="1">
      <w:start w:val="6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FE6507D"/>
    <w:multiLevelType w:val="multilevel"/>
    <w:tmpl w:val="0338E470"/>
    <w:lvl w:ilvl="0">
      <w:start w:val="64"/>
      <w:numFmt w:val="decimal"/>
      <w:lvlText w:val="%1"/>
      <w:lvlJc w:val="left"/>
      <w:pPr>
        <w:tabs>
          <w:tab w:val="num" w:pos="1440"/>
        </w:tabs>
        <w:ind w:left="1440" w:hanging="1440"/>
      </w:pPr>
      <w:rPr>
        <w:rFonts w:hint="default"/>
      </w:rPr>
    </w:lvl>
    <w:lvl w:ilvl="1">
      <w:start w:val="6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0B25104"/>
    <w:multiLevelType w:val="multilevel"/>
    <w:tmpl w:val="AD68ED94"/>
    <w:lvl w:ilvl="0">
      <w:start w:val="78"/>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17C27B7"/>
    <w:multiLevelType w:val="multilevel"/>
    <w:tmpl w:val="B5F065EE"/>
    <w:lvl w:ilvl="0">
      <w:start w:val="70"/>
      <w:numFmt w:val="decimal"/>
      <w:lvlText w:val="%1"/>
      <w:lvlJc w:val="left"/>
      <w:pPr>
        <w:tabs>
          <w:tab w:val="num" w:pos="1440"/>
        </w:tabs>
        <w:ind w:left="1440" w:hanging="1440"/>
      </w:pPr>
      <w:rPr>
        <w:rFonts w:hint="default"/>
      </w:rPr>
    </w:lvl>
    <w:lvl w:ilvl="1">
      <w:start w:val="7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4F07BAE"/>
    <w:multiLevelType w:val="hybridMultilevel"/>
    <w:tmpl w:val="1F94F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DF1520"/>
    <w:multiLevelType w:val="multilevel"/>
    <w:tmpl w:val="4F6C5954"/>
    <w:lvl w:ilvl="0">
      <w:start w:val="90"/>
      <w:numFmt w:val="decimal"/>
      <w:lvlText w:val="%1"/>
      <w:lvlJc w:val="left"/>
      <w:pPr>
        <w:tabs>
          <w:tab w:val="num" w:pos="1440"/>
        </w:tabs>
        <w:ind w:left="1440" w:hanging="1440"/>
      </w:pPr>
      <w:rPr>
        <w:rFonts w:hint="default"/>
      </w:rPr>
    </w:lvl>
    <w:lvl w:ilvl="1">
      <w:start w:val="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1FA333A"/>
    <w:multiLevelType w:val="hybridMultilevel"/>
    <w:tmpl w:val="0742C4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67242964"/>
    <w:multiLevelType w:val="hybridMultilevel"/>
    <w:tmpl w:val="588A0DEA"/>
    <w:lvl w:ilvl="0" w:tplc="04090011">
      <w:start w:val="1"/>
      <w:numFmt w:val="decimal"/>
      <w:lvlText w:val="%1)"/>
      <w:lvlJc w:val="left"/>
      <w:pPr>
        <w:tabs>
          <w:tab w:val="num" w:pos="720"/>
        </w:tabs>
        <w:ind w:left="720" w:hanging="360"/>
      </w:pPr>
      <w:rPr>
        <w:rFonts w:hint="default"/>
      </w:rPr>
    </w:lvl>
    <w:lvl w:ilvl="1" w:tplc="1A744F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5361E2"/>
    <w:multiLevelType w:val="multilevel"/>
    <w:tmpl w:val="D9A06DF0"/>
    <w:lvl w:ilvl="0">
      <w:start w:val="80"/>
      <w:numFmt w:val="decimal"/>
      <w:lvlText w:val="%1"/>
      <w:lvlJc w:val="left"/>
      <w:pPr>
        <w:tabs>
          <w:tab w:val="num" w:pos="1440"/>
        </w:tabs>
        <w:ind w:left="1440" w:hanging="1440"/>
      </w:pPr>
      <w:rPr>
        <w:rFonts w:hint="default"/>
      </w:rPr>
    </w:lvl>
    <w:lvl w:ilvl="1">
      <w:start w:val="8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BFD145A"/>
    <w:multiLevelType w:val="multilevel"/>
    <w:tmpl w:val="CDBAF6D2"/>
    <w:lvl w:ilvl="0">
      <w:start w:val="68"/>
      <w:numFmt w:val="decimal"/>
      <w:lvlText w:val="%1"/>
      <w:lvlJc w:val="left"/>
      <w:pPr>
        <w:tabs>
          <w:tab w:val="num" w:pos="1440"/>
        </w:tabs>
        <w:ind w:left="1440" w:hanging="1440"/>
      </w:pPr>
      <w:rPr>
        <w:rFonts w:hint="default"/>
      </w:rPr>
    </w:lvl>
    <w:lvl w:ilvl="1">
      <w:start w:val="6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F3B09CC"/>
    <w:multiLevelType w:val="multilevel"/>
    <w:tmpl w:val="203AB216"/>
    <w:lvl w:ilvl="0">
      <w:start w:val="74"/>
      <w:numFmt w:val="decimal"/>
      <w:lvlText w:val="%1"/>
      <w:lvlJc w:val="left"/>
      <w:pPr>
        <w:tabs>
          <w:tab w:val="num" w:pos="1440"/>
        </w:tabs>
        <w:ind w:left="1440" w:hanging="1440"/>
      </w:pPr>
      <w:rPr>
        <w:rFonts w:hint="default"/>
      </w:rPr>
    </w:lvl>
    <w:lvl w:ilvl="1">
      <w:start w:val="7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95042E9"/>
    <w:multiLevelType w:val="hybridMultilevel"/>
    <w:tmpl w:val="ADE0EE20"/>
    <w:lvl w:ilvl="0" w:tplc="D576D5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37"/>
  </w:num>
  <w:num w:numId="3">
    <w:abstractNumId w:val="33"/>
  </w:num>
  <w:num w:numId="4">
    <w:abstractNumId w:val="20"/>
  </w:num>
  <w:num w:numId="5">
    <w:abstractNumId w:val="17"/>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30"/>
  </w:num>
  <w:num w:numId="19">
    <w:abstractNumId w:val="14"/>
  </w:num>
  <w:num w:numId="20">
    <w:abstractNumId w:val="16"/>
  </w:num>
  <w:num w:numId="21">
    <w:abstractNumId w:val="15"/>
  </w:num>
  <w:num w:numId="22">
    <w:abstractNumId w:val="12"/>
  </w:num>
  <w:num w:numId="23">
    <w:abstractNumId w:val="18"/>
  </w:num>
  <w:num w:numId="24">
    <w:abstractNumId w:val="31"/>
  </w:num>
  <w:num w:numId="25">
    <w:abstractNumId w:val="22"/>
  </w:num>
  <w:num w:numId="26">
    <w:abstractNumId w:val="24"/>
  </w:num>
  <w:num w:numId="27">
    <w:abstractNumId w:val="34"/>
  </w:num>
  <w:num w:numId="28">
    <w:abstractNumId w:val="10"/>
  </w:num>
  <w:num w:numId="29">
    <w:abstractNumId w:val="28"/>
  </w:num>
  <w:num w:numId="30">
    <w:abstractNumId w:val="36"/>
  </w:num>
  <w:num w:numId="31">
    <w:abstractNumId w:val="29"/>
  </w:num>
  <w:num w:numId="32">
    <w:abstractNumId w:val="35"/>
  </w:num>
  <w:num w:numId="33">
    <w:abstractNumId w:val="27"/>
  </w:num>
  <w:num w:numId="34">
    <w:abstractNumId w:val="26"/>
  </w:num>
  <w:num w:numId="35">
    <w:abstractNumId w:val="11"/>
  </w:num>
  <w:num w:numId="36">
    <w:abstractNumId w:val="19"/>
  </w:num>
  <w:num w:numId="37">
    <w:abstractNumId w:val="2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8D"/>
    <w:rsid w:val="00024F74"/>
    <w:rsid w:val="0009259F"/>
    <w:rsid w:val="000A5E18"/>
    <w:rsid w:val="000C6E9F"/>
    <w:rsid w:val="001E5D9D"/>
    <w:rsid w:val="002B03CA"/>
    <w:rsid w:val="00394A4C"/>
    <w:rsid w:val="004B2D1E"/>
    <w:rsid w:val="004C0C3A"/>
    <w:rsid w:val="004E6BAB"/>
    <w:rsid w:val="004F32B9"/>
    <w:rsid w:val="005A19C3"/>
    <w:rsid w:val="005A5AD1"/>
    <w:rsid w:val="00620DB4"/>
    <w:rsid w:val="00640B4E"/>
    <w:rsid w:val="00670570"/>
    <w:rsid w:val="006C2848"/>
    <w:rsid w:val="006E7CA8"/>
    <w:rsid w:val="007615FB"/>
    <w:rsid w:val="007E1FC1"/>
    <w:rsid w:val="008E3F88"/>
    <w:rsid w:val="008F53A0"/>
    <w:rsid w:val="00944C8D"/>
    <w:rsid w:val="00976D79"/>
    <w:rsid w:val="009946AB"/>
    <w:rsid w:val="00B8638A"/>
    <w:rsid w:val="00E45D04"/>
    <w:rsid w:val="00E610A1"/>
    <w:rsid w:val="00EB6154"/>
    <w:rsid w:val="00F0488B"/>
    <w:rsid w:val="00F25F31"/>
    <w:rsid w:val="00FC1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904B5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rsid w:val="0027753A"/>
    <w:pPr>
      <w:keepNext/>
      <w:spacing w:before="100" w:after="60"/>
      <w:jc w:val="center"/>
      <w:outlineLvl w:val="0"/>
    </w:pPr>
    <w:rPr>
      <w:rFonts w:ascii="Arial" w:hAnsi="Arial"/>
      <w:b/>
      <w:i/>
      <w:kern w:val="32"/>
      <w:sz w:val="28"/>
      <w:szCs w:val="32"/>
    </w:rPr>
  </w:style>
  <w:style w:type="paragraph" w:styleId="Heading2">
    <w:name w:val="heading 2"/>
    <w:basedOn w:val="Normal"/>
    <w:next w:val="Normal"/>
    <w:qFormat/>
    <w:rsid w:val="0008381B"/>
    <w:pPr>
      <w:keepNext/>
      <w:spacing w:before="200" w:after="100"/>
      <w:outlineLvl w:val="1"/>
    </w:pPr>
    <w:rPr>
      <w:rFonts w:ascii="Arial" w:hAnsi="Arial" w:cs="Arial"/>
      <w:b/>
      <w:bCs/>
      <w:i/>
      <w:iCs/>
      <w:szCs w:val="28"/>
    </w:rPr>
  </w:style>
  <w:style w:type="paragraph" w:styleId="Heading3">
    <w:name w:val="heading 3"/>
    <w:basedOn w:val="Normal"/>
    <w:next w:val="Normal"/>
    <w:qFormat/>
    <w:rsid w:val="009F5DBB"/>
    <w:pPr>
      <w:keepNext/>
      <w:spacing w:before="100" w:after="60"/>
      <w:outlineLvl w:val="2"/>
    </w:pPr>
    <w:rPr>
      <w:rFonts w:ascii="Arial" w:hAnsi="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373D"/>
    <w:rPr>
      <w:color w:val="0000FF"/>
      <w:u w:val="single"/>
    </w:rPr>
  </w:style>
  <w:style w:type="paragraph" w:styleId="BodyTextIndent">
    <w:name w:val="Body Text Indent"/>
    <w:basedOn w:val="Normal"/>
    <w:rsid w:val="006C35FE"/>
    <w:pPr>
      <w:ind w:left="360"/>
    </w:pPr>
    <w:rPr>
      <w:rFonts w:ascii="Times" w:eastAsia="Times" w:hAnsi="Times"/>
    </w:rPr>
  </w:style>
  <w:style w:type="character" w:styleId="FollowedHyperlink">
    <w:name w:val="FollowedHyperlink"/>
    <w:rsid w:val="006C35FE"/>
    <w:rPr>
      <w:color w:val="800080"/>
      <w:u w:val="single"/>
    </w:rPr>
  </w:style>
  <w:style w:type="paragraph" w:styleId="BodyText">
    <w:name w:val="Body Text"/>
    <w:basedOn w:val="Normal"/>
    <w:rsid w:val="006C35FE"/>
    <w:pPr>
      <w:spacing w:after="120"/>
    </w:pPr>
    <w:rPr>
      <w:szCs w:val="24"/>
    </w:rPr>
  </w:style>
  <w:style w:type="paragraph" w:customStyle="1" w:styleId="Tabletext">
    <w:name w:val="Table text"/>
    <w:next w:val="Normal"/>
    <w:rsid w:val="00B07AF3"/>
    <w:pPr>
      <w:spacing w:before="60" w:after="60"/>
    </w:pPr>
    <w:rPr>
      <w:sz w:val="24"/>
      <w:szCs w:val="24"/>
    </w:rPr>
  </w:style>
  <w:style w:type="paragraph" w:customStyle="1" w:styleId="contactheading">
    <w:name w:val="contact heading"/>
    <w:basedOn w:val="Heading2"/>
    <w:rsid w:val="00B07AF3"/>
    <w:pPr>
      <w:spacing w:before="120"/>
    </w:pPr>
    <w:rPr>
      <w:rFonts w:ascii="Times New Roman" w:hAnsi="Times New Roman"/>
    </w:rPr>
  </w:style>
  <w:style w:type="paragraph" w:styleId="Footer">
    <w:name w:val="footer"/>
    <w:basedOn w:val="Normal"/>
    <w:semiHidden/>
    <w:rsid w:val="00B07AF3"/>
    <w:pPr>
      <w:tabs>
        <w:tab w:val="center" w:pos="4320"/>
        <w:tab w:val="right" w:pos="8640"/>
      </w:tabs>
    </w:pPr>
  </w:style>
  <w:style w:type="character" w:styleId="PageNumber">
    <w:name w:val="page number"/>
    <w:basedOn w:val="DefaultParagraphFont"/>
    <w:rsid w:val="00B07AF3"/>
  </w:style>
  <w:style w:type="paragraph" w:styleId="Header">
    <w:name w:val="header"/>
    <w:basedOn w:val="Normal"/>
    <w:rsid w:val="00B07AF3"/>
    <w:pPr>
      <w:tabs>
        <w:tab w:val="center" w:pos="4320"/>
        <w:tab w:val="right" w:pos="8640"/>
      </w:tabs>
    </w:pPr>
  </w:style>
  <w:style w:type="paragraph" w:styleId="BalloonText">
    <w:name w:val="Balloon Text"/>
    <w:basedOn w:val="Normal"/>
    <w:semiHidden/>
    <w:rsid w:val="00585626"/>
    <w:rPr>
      <w:rFonts w:ascii="Tahoma" w:hAnsi="Tahoma" w:cs="Tahoma"/>
      <w:sz w:val="16"/>
      <w:szCs w:val="16"/>
    </w:rPr>
  </w:style>
  <w:style w:type="character" w:styleId="CommentReference">
    <w:name w:val="annotation reference"/>
    <w:semiHidden/>
    <w:rsid w:val="00585626"/>
    <w:rPr>
      <w:sz w:val="16"/>
      <w:szCs w:val="16"/>
    </w:rPr>
  </w:style>
  <w:style w:type="paragraph" w:styleId="CommentText">
    <w:name w:val="annotation text"/>
    <w:basedOn w:val="Normal"/>
    <w:semiHidden/>
    <w:rsid w:val="00585626"/>
    <w:rPr>
      <w:sz w:val="20"/>
    </w:rPr>
  </w:style>
  <w:style w:type="paragraph" w:styleId="CommentSubject">
    <w:name w:val="annotation subject"/>
    <w:basedOn w:val="CommentText"/>
    <w:next w:val="CommentText"/>
    <w:semiHidden/>
    <w:rsid w:val="00585626"/>
    <w:rPr>
      <w:b/>
      <w:bCs/>
    </w:rPr>
  </w:style>
  <w:style w:type="table" w:styleId="TableGrid">
    <w:name w:val="Table Grid"/>
    <w:basedOn w:val="TableNormal"/>
    <w:rsid w:val="00A06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27753A"/>
    <w:pPr>
      <w:spacing w:before="40"/>
      <w:jc w:val="center"/>
      <w:outlineLvl w:val="0"/>
    </w:pPr>
    <w:rPr>
      <w:rFonts w:ascii="Arial" w:hAnsi="Arial" w:cs="Arial"/>
      <w:b/>
      <w:bCs/>
      <w:kern w:val="28"/>
      <w:sz w:val="32"/>
      <w:szCs w:val="32"/>
    </w:rPr>
  </w:style>
  <w:style w:type="paragraph" w:styleId="DocumentMap">
    <w:name w:val="Document Map"/>
    <w:basedOn w:val="Normal"/>
    <w:semiHidden/>
    <w:rsid w:val="0008381B"/>
    <w:pPr>
      <w:shd w:val="clear" w:color="auto" w:fill="000080"/>
    </w:pPr>
    <w:rPr>
      <w:rFonts w:ascii="Tahoma" w:hAnsi="Tahoma" w:cs="Tahoma"/>
    </w:rPr>
  </w:style>
  <w:style w:type="paragraph" w:styleId="ListParagraph">
    <w:name w:val="List Paragraph"/>
    <w:basedOn w:val="Normal"/>
    <w:uiPriority w:val="34"/>
    <w:qFormat/>
    <w:rsid w:val="006705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rsid w:val="0027753A"/>
    <w:pPr>
      <w:keepNext/>
      <w:spacing w:before="100" w:after="60"/>
      <w:jc w:val="center"/>
      <w:outlineLvl w:val="0"/>
    </w:pPr>
    <w:rPr>
      <w:rFonts w:ascii="Arial" w:hAnsi="Arial"/>
      <w:b/>
      <w:i/>
      <w:kern w:val="32"/>
      <w:sz w:val="28"/>
      <w:szCs w:val="32"/>
    </w:rPr>
  </w:style>
  <w:style w:type="paragraph" w:styleId="Heading2">
    <w:name w:val="heading 2"/>
    <w:basedOn w:val="Normal"/>
    <w:next w:val="Normal"/>
    <w:qFormat/>
    <w:rsid w:val="0008381B"/>
    <w:pPr>
      <w:keepNext/>
      <w:spacing w:before="200" w:after="100"/>
      <w:outlineLvl w:val="1"/>
    </w:pPr>
    <w:rPr>
      <w:rFonts w:ascii="Arial" w:hAnsi="Arial" w:cs="Arial"/>
      <w:b/>
      <w:bCs/>
      <w:i/>
      <w:iCs/>
      <w:szCs w:val="28"/>
    </w:rPr>
  </w:style>
  <w:style w:type="paragraph" w:styleId="Heading3">
    <w:name w:val="heading 3"/>
    <w:basedOn w:val="Normal"/>
    <w:next w:val="Normal"/>
    <w:qFormat/>
    <w:rsid w:val="009F5DBB"/>
    <w:pPr>
      <w:keepNext/>
      <w:spacing w:before="100" w:after="60"/>
      <w:outlineLvl w:val="2"/>
    </w:pPr>
    <w:rPr>
      <w:rFonts w:ascii="Arial" w:hAnsi="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373D"/>
    <w:rPr>
      <w:color w:val="0000FF"/>
      <w:u w:val="single"/>
    </w:rPr>
  </w:style>
  <w:style w:type="paragraph" w:styleId="BodyTextIndent">
    <w:name w:val="Body Text Indent"/>
    <w:basedOn w:val="Normal"/>
    <w:rsid w:val="006C35FE"/>
    <w:pPr>
      <w:ind w:left="360"/>
    </w:pPr>
    <w:rPr>
      <w:rFonts w:ascii="Times" w:eastAsia="Times" w:hAnsi="Times"/>
    </w:rPr>
  </w:style>
  <w:style w:type="character" w:styleId="FollowedHyperlink">
    <w:name w:val="FollowedHyperlink"/>
    <w:rsid w:val="006C35FE"/>
    <w:rPr>
      <w:color w:val="800080"/>
      <w:u w:val="single"/>
    </w:rPr>
  </w:style>
  <w:style w:type="paragraph" w:styleId="BodyText">
    <w:name w:val="Body Text"/>
    <w:basedOn w:val="Normal"/>
    <w:rsid w:val="006C35FE"/>
    <w:pPr>
      <w:spacing w:after="120"/>
    </w:pPr>
    <w:rPr>
      <w:szCs w:val="24"/>
    </w:rPr>
  </w:style>
  <w:style w:type="paragraph" w:customStyle="1" w:styleId="Tabletext">
    <w:name w:val="Table text"/>
    <w:next w:val="Normal"/>
    <w:rsid w:val="00B07AF3"/>
    <w:pPr>
      <w:spacing w:before="60" w:after="60"/>
    </w:pPr>
    <w:rPr>
      <w:sz w:val="24"/>
      <w:szCs w:val="24"/>
    </w:rPr>
  </w:style>
  <w:style w:type="paragraph" w:customStyle="1" w:styleId="contactheading">
    <w:name w:val="contact heading"/>
    <w:basedOn w:val="Heading2"/>
    <w:rsid w:val="00B07AF3"/>
    <w:pPr>
      <w:spacing w:before="120"/>
    </w:pPr>
    <w:rPr>
      <w:rFonts w:ascii="Times New Roman" w:hAnsi="Times New Roman"/>
    </w:rPr>
  </w:style>
  <w:style w:type="paragraph" w:styleId="Footer">
    <w:name w:val="footer"/>
    <w:basedOn w:val="Normal"/>
    <w:semiHidden/>
    <w:rsid w:val="00B07AF3"/>
    <w:pPr>
      <w:tabs>
        <w:tab w:val="center" w:pos="4320"/>
        <w:tab w:val="right" w:pos="8640"/>
      </w:tabs>
    </w:pPr>
  </w:style>
  <w:style w:type="character" w:styleId="PageNumber">
    <w:name w:val="page number"/>
    <w:basedOn w:val="DefaultParagraphFont"/>
    <w:rsid w:val="00B07AF3"/>
  </w:style>
  <w:style w:type="paragraph" w:styleId="Header">
    <w:name w:val="header"/>
    <w:basedOn w:val="Normal"/>
    <w:rsid w:val="00B07AF3"/>
    <w:pPr>
      <w:tabs>
        <w:tab w:val="center" w:pos="4320"/>
        <w:tab w:val="right" w:pos="8640"/>
      </w:tabs>
    </w:pPr>
  </w:style>
  <w:style w:type="paragraph" w:styleId="BalloonText">
    <w:name w:val="Balloon Text"/>
    <w:basedOn w:val="Normal"/>
    <w:semiHidden/>
    <w:rsid w:val="00585626"/>
    <w:rPr>
      <w:rFonts w:ascii="Tahoma" w:hAnsi="Tahoma" w:cs="Tahoma"/>
      <w:sz w:val="16"/>
      <w:szCs w:val="16"/>
    </w:rPr>
  </w:style>
  <w:style w:type="character" w:styleId="CommentReference">
    <w:name w:val="annotation reference"/>
    <w:semiHidden/>
    <w:rsid w:val="00585626"/>
    <w:rPr>
      <w:sz w:val="16"/>
      <w:szCs w:val="16"/>
    </w:rPr>
  </w:style>
  <w:style w:type="paragraph" w:styleId="CommentText">
    <w:name w:val="annotation text"/>
    <w:basedOn w:val="Normal"/>
    <w:semiHidden/>
    <w:rsid w:val="00585626"/>
    <w:rPr>
      <w:sz w:val="20"/>
    </w:rPr>
  </w:style>
  <w:style w:type="paragraph" w:styleId="CommentSubject">
    <w:name w:val="annotation subject"/>
    <w:basedOn w:val="CommentText"/>
    <w:next w:val="CommentText"/>
    <w:semiHidden/>
    <w:rsid w:val="00585626"/>
    <w:rPr>
      <w:b/>
      <w:bCs/>
    </w:rPr>
  </w:style>
  <w:style w:type="table" w:styleId="TableGrid">
    <w:name w:val="Table Grid"/>
    <w:basedOn w:val="TableNormal"/>
    <w:rsid w:val="00A06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27753A"/>
    <w:pPr>
      <w:spacing w:before="40"/>
      <w:jc w:val="center"/>
      <w:outlineLvl w:val="0"/>
    </w:pPr>
    <w:rPr>
      <w:rFonts w:ascii="Arial" w:hAnsi="Arial" w:cs="Arial"/>
      <w:b/>
      <w:bCs/>
      <w:kern w:val="28"/>
      <w:sz w:val="32"/>
      <w:szCs w:val="32"/>
    </w:rPr>
  </w:style>
  <w:style w:type="paragraph" w:styleId="DocumentMap">
    <w:name w:val="Document Map"/>
    <w:basedOn w:val="Normal"/>
    <w:semiHidden/>
    <w:rsid w:val="0008381B"/>
    <w:pPr>
      <w:shd w:val="clear" w:color="auto" w:fill="000080"/>
    </w:pPr>
    <w:rPr>
      <w:rFonts w:ascii="Tahoma" w:hAnsi="Tahoma" w:cs="Tahoma"/>
    </w:rPr>
  </w:style>
  <w:style w:type="paragraph" w:styleId="ListParagraph">
    <w:name w:val="List Paragraph"/>
    <w:basedOn w:val="Normal"/>
    <w:uiPriority w:val="34"/>
    <w:qFormat/>
    <w:rsid w:val="00670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mnesty.org/" TargetMode="External"/><Relationship Id="rId13" Type="http://schemas.openxmlformats.org/officeDocument/2006/relationships/hyperlink" Target="http://www.sjsu.edu/sac/advising/latedrops/policy/" TargetMode="External"/><Relationship Id="rId18" Type="http://schemas.openxmlformats.org/officeDocument/2006/relationships/hyperlink" Target="http://www.sjsu.edu/muse/peermento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fo.sjsu.edu/web-dbgen/narr/soc-fall/rec-324.html" TargetMode="External"/><Relationship Id="rId17" Type="http://schemas.openxmlformats.org/officeDocument/2006/relationships/hyperlink" Target="http://www.sjsu.edu/writingcenter/about/staff/" TargetMode="External"/><Relationship Id="rId2" Type="http://schemas.openxmlformats.org/officeDocument/2006/relationships/styles" Target="styles.xml"/><Relationship Id="rId16" Type="http://schemas.openxmlformats.org/officeDocument/2006/relationships/hyperlink" Target="http://www.sjsu.edu/lar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yle.Monday@sjsu.edu" TargetMode="External"/><Relationship Id="rId5" Type="http://schemas.openxmlformats.org/officeDocument/2006/relationships/webSettings" Target="webSettings.xml"/><Relationship Id="rId15" Type="http://schemas.openxmlformats.org/officeDocument/2006/relationships/hyperlink" Target="http://www.sa.sjsu.edu/judicial_affairs/index.html" TargetMode="External"/><Relationship Id="rId10" Type="http://schemas.openxmlformats.org/officeDocument/2006/relationships/hyperlink" Target="http://www.un.org/righ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rw.org/" TargetMode="External"/><Relationship Id="rId14" Type="http://schemas.openxmlformats.org/officeDocument/2006/relationships/hyperlink" Target="http://www.sa.sjsu.edu/download/judicial_affairs/Academic_Integrity_Policy_S07-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2725</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The Study of Human Rights</vt:lpstr>
    </vt:vector>
  </TitlesOfParts>
  <Company>San Jose State University</Company>
  <LinksUpToDate>false</LinksUpToDate>
  <CharactersWithSpaces>19117</CharactersWithSpaces>
  <SharedDoc>false</SharedDoc>
  <HLinks>
    <vt:vector size="66" baseType="variant">
      <vt:variant>
        <vt:i4>524314</vt:i4>
      </vt:variant>
      <vt:variant>
        <vt:i4>30</vt:i4>
      </vt:variant>
      <vt:variant>
        <vt:i4>0</vt:i4>
      </vt:variant>
      <vt:variant>
        <vt:i4>5</vt:i4>
      </vt:variant>
      <vt:variant>
        <vt:lpwstr>http://www.sjsu.edu/muse/peermentor/</vt:lpwstr>
      </vt:variant>
      <vt:variant>
        <vt:lpwstr/>
      </vt:variant>
      <vt:variant>
        <vt:i4>6553634</vt:i4>
      </vt:variant>
      <vt:variant>
        <vt:i4>27</vt:i4>
      </vt:variant>
      <vt:variant>
        <vt:i4>0</vt:i4>
      </vt:variant>
      <vt:variant>
        <vt:i4>5</vt:i4>
      </vt:variant>
      <vt:variant>
        <vt:lpwstr>http://www.sjsu.edu/writingcenter/about/staff/</vt:lpwstr>
      </vt:variant>
      <vt:variant>
        <vt:lpwstr/>
      </vt:variant>
      <vt:variant>
        <vt:i4>4980846</vt:i4>
      </vt:variant>
      <vt:variant>
        <vt:i4>24</vt:i4>
      </vt:variant>
      <vt:variant>
        <vt:i4>0</vt:i4>
      </vt:variant>
      <vt:variant>
        <vt:i4>5</vt:i4>
      </vt:variant>
      <vt:variant>
        <vt:lpwstr>http://www.sjsu.edu/larc/</vt:lpwstr>
      </vt:variant>
      <vt:variant>
        <vt:lpwstr/>
      </vt:variant>
      <vt:variant>
        <vt:i4>5046304</vt:i4>
      </vt:variant>
      <vt:variant>
        <vt:i4>21</vt:i4>
      </vt:variant>
      <vt:variant>
        <vt:i4>0</vt:i4>
      </vt:variant>
      <vt:variant>
        <vt:i4>5</vt:i4>
      </vt:variant>
      <vt:variant>
        <vt:lpwstr>http://www.sa.sjsu.edu/judicial_affairs/index.html</vt:lpwstr>
      </vt:variant>
      <vt:variant>
        <vt:lpwstr/>
      </vt:variant>
      <vt:variant>
        <vt:i4>5374019</vt:i4>
      </vt:variant>
      <vt:variant>
        <vt:i4>18</vt:i4>
      </vt:variant>
      <vt:variant>
        <vt:i4>0</vt:i4>
      </vt:variant>
      <vt:variant>
        <vt:i4>5</vt:i4>
      </vt:variant>
      <vt:variant>
        <vt:lpwstr>http://www.sa.sjsu.edu/download/judicial_affairs/Academic_Integrity_Policy_S07-2.pdf</vt:lpwstr>
      </vt:variant>
      <vt:variant>
        <vt:lpwstr/>
      </vt:variant>
      <vt:variant>
        <vt:i4>3342396</vt:i4>
      </vt:variant>
      <vt:variant>
        <vt:i4>15</vt:i4>
      </vt:variant>
      <vt:variant>
        <vt:i4>0</vt:i4>
      </vt:variant>
      <vt:variant>
        <vt:i4>5</vt:i4>
      </vt:variant>
      <vt:variant>
        <vt:lpwstr>http://www.sjsu.edu/sac/advising/latedrops/policy/</vt:lpwstr>
      </vt:variant>
      <vt:variant>
        <vt:lpwstr/>
      </vt:variant>
      <vt:variant>
        <vt:i4>1179751</vt:i4>
      </vt:variant>
      <vt:variant>
        <vt:i4>12</vt:i4>
      </vt:variant>
      <vt:variant>
        <vt:i4>0</vt:i4>
      </vt:variant>
      <vt:variant>
        <vt:i4>5</vt:i4>
      </vt:variant>
      <vt:variant>
        <vt:lpwstr>http://info.sjsu.edu/web-dbgen/narr/soc-fall/rec-324.html</vt:lpwstr>
      </vt:variant>
      <vt:variant>
        <vt:lpwstr/>
      </vt:variant>
      <vt:variant>
        <vt:i4>7733371</vt:i4>
      </vt:variant>
      <vt:variant>
        <vt:i4>9</vt:i4>
      </vt:variant>
      <vt:variant>
        <vt:i4>0</vt:i4>
      </vt:variant>
      <vt:variant>
        <vt:i4>5</vt:i4>
      </vt:variant>
      <vt:variant>
        <vt:lpwstr>mailto:Nyle.Monday@sjsu.edu</vt:lpwstr>
      </vt:variant>
      <vt:variant>
        <vt:lpwstr/>
      </vt:variant>
      <vt:variant>
        <vt:i4>6226007</vt:i4>
      </vt:variant>
      <vt:variant>
        <vt:i4>6</vt:i4>
      </vt:variant>
      <vt:variant>
        <vt:i4>0</vt:i4>
      </vt:variant>
      <vt:variant>
        <vt:i4>5</vt:i4>
      </vt:variant>
      <vt:variant>
        <vt:lpwstr>http://www.un.org/rights</vt:lpwstr>
      </vt:variant>
      <vt:variant>
        <vt:lpwstr/>
      </vt:variant>
      <vt:variant>
        <vt:i4>3932241</vt:i4>
      </vt:variant>
      <vt:variant>
        <vt:i4>3</vt:i4>
      </vt:variant>
      <vt:variant>
        <vt:i4>0</vt:i4>
      </vt:variant>
      <vt:variant>
        <vt:i4>5</vt:i4>
      </vt:variant>
      <vt:variant>
        <vt:lpwstr>http://www.hrw.org/</vt:lpwstr>
      </vt:variant>
      <vt:variant>
        <vt:lpwstr/>
      </vt:variant>
      <vt:variant>
        <vt:i4>2490463</vt:i4>
      </vt:variant>
      <vt:variant>
        <vt:i4>0</vt:i4>
      </vt:variant>
      <vt:variant>
        <vt:i4>0</vt:i4>
      </vt:variant>
      <vt:variant>
        <vt:i4>5</vt:i4>
      </vt:variant>
      <vt:variant>
        <vt:lpwstr>http://www.amnesty.org/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Study of Human Rights</dc:title>
  <dc:creator>William Armaline</dc:creator>
  <cp:lastModifiedBy>Eduardo Bautista</cp:lastModifiedBy>
  <cp:revision>2</cp:revision>
  <cp:lastPrinted>2008-09-19T17:47:00Z</cp:lastPrinted>
  <dcterms:created xsi:type="dcterms:W3CDTF">2014-01-13T18:28:00Z</dcterms:created>
  <dcterms:modified xsi:type="dcterms:W3CDTF">2014-01-13T18:28:00Z</dcterms:modified>
</cp:coreProperties>
</file>