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08D" w:rsidRDefault="00CE608D" w:rsidP="00CB4962">
      <w:pPr>
        <w:pStyle w:val="BodyText"/>
        <w:ind w:left="720" w:hanging="720"/>
        <w:rPr>
          <w:rFonts w:ascii="Times New Roman" w:hAnsi="Times New Roman"/>
          <w:b/>
          <w:bCs/>
        </w:rPr>
      </w:pPr>
      <w:r>
        <w:rPr>
          <w:rFonts w:ascii="Times New Roman" w:hAnsi="Times New Roman"/>
          <w:b/>
          <w:bCs/>
        </w:rPr>
        <w:t>Review Sheet Appendix</w:t>
      </w:r>
    </w:p>
    <w:p w:rsidR="00CE608D" w:rsidRDefault="00CE608D" w:rsidP="00CB4962">
      <w:pPr>
        <w:pStyle w:val="BodyText"/>
        <w:ind w:left="720" w:hanging="720"/>
        <w:rPr>
          <w:rFonts w:ascii="Times New Roman" w:hAnsi="Times New Roman"/>
          <w:b/>
          <w:bCs/>
        </w:rPr>
      </w:pPr>
      <w:proofErr w:type="spellStart"/>
      <w:r>
        <w:rPr>
          <w:rFonts w:ascii="Times New Roman" w:hAnsi="Times New Roman"/>
          <w:b/>
          <w:bCs/>
        </w:rPr>
        <w:t>Soci</w:t>
      </w:r>
      <w:proofErr w:type="spellEnd"/>
      <w:r>
        <w:rPr>
          <w:rFonts w:ascii="Times New Roman" w:hAnsi="Times New Roman"/>
          <w:b/>
          <w:bCs/>
        </w:rPr>
        <w:t xml:space="preserve"> 102, Dr. Lee</w:t>
      </w:r>
    </w:p>
    <w:p w:rsidR="00CE608D" w:rsidRDefault="00CE608D" w:rsidP="00CB4962">
      <w:pPr>
        <w:pStyle w:val="BodyText"/>
        <w:ind w:left="720" w:hanging="720"/>
        <w:rPr>
          <w:rFonts w:ascii="Times New Roman" w:hAnsi="Times New Roman"/>
          <w:b/>
          <w:bCs/>
        </w:rPr>
      </w:pPr>
    </w:p>
    <w:p w:rsidR="00CE608D" w:rsidRDefault="00CE608D" w:rsidP="00CB4962">
      <w:pPr>
        <w:pStyle w:val="BodyText"/>
        <w:ind w:left="720" w:hanging="720"/>
        <w:rPr>
          <w:rFonts w:ascii="Times New Roman" w:hAnsi="Times New Roman"/>
          <w:b/>
          <w:bCs/>
        </w:rPr>
      </w:pPr>
      <w:r>
        <w:rPr>
          <w:rFonts w:ascii="Times New Roman" w:hAnsi="Times New Roman"/>
          <w:b/>
          <w:bCs/>
        </w:rPr>
        <w:t>Some lucky 13 questions derived from previous exams…</w:t>
      </w:r>
    </w:p>
    <w:p w:rsidR="00CE608D" w:rsidRDefault="00CE608D" w:rsidP="00CB4962">
      <w:pPr>
        <w:pStyle w:val="BodyText"/>
        <w:ind w:left="720" w:hanging="720"/>
        <w:rPr>
          <w:rFonts w:ascii="Times New Roman" w:hAnsi="Times New Roman"/>
          <w:b/>
          <w:bCs/>
        </w:rPr>
      </w:pPr>
    </w:p>
    <w:p w:rsidR="00CB4962" w:rsidRDefault="00CB4962" w:rsidP="00CB4962">
      <w:pPr>
        <w:pStyle w:val="BodyText"/>
        <w:ind w:left="720" w:hanging="720"/>
        <w:rPr>
          <w:rFonts w:ascii="Times New Roman" w:hAnsi="Times New Roman"/>
        </w:rPr>
      </w:pPr>
      <w:r w:rsidRPr="00CE608D">
        <w:rPr>
          <w:rFonts w:ascii="Times New Roman" w:hAnsi="Times New Roman"/>
          <w:bCs/>
        </w:rPr>
        <w:t>1.</w:t>
      </w:r>
      <w:r>
        <w:rPr>
          <w:rFonts w:ascii="Times New Roman" w:hAnsi="Times New Roman"/>
        </w:rPr>
        <w:tab/>
        <w:t xml:space="preserve">If you were charged with presenting the data in the frequency distribution at the end of this exam in a graphical format (such as pie chart, bar graph, histogram, frequency polygon, or box plot) which would you choose and why?  Also, sketch out what that graph would look like—you will </w:t>
      </w:r>
      <w:r>
        <w:rPr>
          <w:rFonts w:ascii="Times New Roman" w:hAnsi="Times New Roman"/>
          <w:b/>
          <w:bCs/>
        </w:rPr>
        <w:t>not</w:t>
      </w:r>
      <w:r>
        <w:rPr>
          <w:rFonts w:ascii="Times New Roman" w:hAnsi="Times New Roman"/>
        </w:rPr>
        <w:t xml:space="preserve"> be graded on precision.  In addition, calculate the mean, median, standard deviation and range of the variable.  Given all the manipulations above, what do these data tell you about the sample from which they came?  Finally, explain what effects the outlier is having on these descriptive statistics.</w:t>
      </w:r>
    </w:p>
    <w:p w:rsidR="00CB4962" w:rsidRDefault="00CB4962" w:rsidP="00CB4962">
      <w:pPr>
        <w:pStyle w:val="BodyText"/>
        <w:rPr>
          <w:rFonts w:ascii="Times New Roman" w:hAnsi="Times New Roman"/>
        </w:rPr>
      </w:pPr>
    </w:p>
    <w:p w:rsidR="00CB4962" w:rsidRPr="001862A9" w:rsidRDefault="00CB4962" w:rsidP="00CB4962">
      <w:pPr>
        <w:pStyle w:val="BodyText"/>
        <w:rPr>
          <w:rFonts w:ascii="Times New Roman" w:hAnsi="Times New Roman"/>
        </w:rPr>
      </w:pPr>
      <w:r>
        <w:rPr>
          <w:b/>
        </w:rPr>
        <w:t>Data Table:</w:t>
      </w:r>
      <w:r>
        <w:rPr>
          <w:b/>
        </w:rPr>
        <w:tab/>
      </w:r>
      <w:r>
        <w:t>Number of days since last kiss among statistics students (</w:t>
      </w:r>
      <w:r>
        <w:rPr>
          <w:i/>
        </w:rPr>
        <w:t>n</w:t>
      </w:r>
      <w:r>
        <w:t>=25)</w:t>
      </w:r>
    </w:p>
    <w:p w:rsidR="00CB4962" w:rsidRDefault="001D6EDD" w:rsidP="00CB4962">
      <w:pPr>
        <w:rPr>
          <w:color w:val="000000"/>
          <w:sz w:val="22"/>
        </w:rPr>
      </w:pPr>
      <w:r>
        <w:rPr>
          <w:noProof/>
          <w:color w:val="000000"/>
          <w:sz w:val="22"/>
        </w:rPr>
        <w:pict>
          <v:line id="_x0000_s1026" style="position:absolute;z-index:251660288" from="0,8.95pt" to="460.8pt,8.95pt" o:allowincell="f"/>
        </w:pict>
      </w:r>
    </w:p>
    <w:p w:rsidR="00CB4962" w:rsidRDefault="00CB4962" w:rsidP="00CB4962">
      <w:pPr>
        <w:rPr>
          <w:color w:val="000000"/>
          <w:sz w:val="22"/>
        </w:rPr>
      </w:pPr>
      <w:r>
        <w:rPr>
          <w:color w:val="000000"/>
          <w:sz w:val="22"/>
          <w:u w:val="single"/>
        </w:rPr>
        <w:t>Value</w:t>
      </w:r>
      <w:r>
        <w:rPr>
          <w:color w:val="000000"/>
          <w:sz w:val="22"/>
        </w:rPr>
        <w:tab/>
      </w:r>
      <w:r>
        <w:rPr>
          <w:color w:val="000000"/>
          <w:sz w:val="22"/>
        </w:rPr>
        <w:tab/>
      </w:r>
      <w:r>
        <w:rPr>
          <w:color w:val="000000"/>
          <w:sz w:val="22"/>
        </w:rPr>
        <w:tab/>
      </w:r>
      <w:r>
        <w:rPr>
          <w:color w:val="000000"/>
          <w:sz w:val="22"/>
          <w:u w:val="single"/>
        </w:rPr>
        <w:t>Frequency</w:t>
      </w:r>
      <w:r>
        <w:rPr>
          <w:color w:val="000000"/>
          <w:sz w:val="22"/>
        </w:rPr>
        <w:tab/>
      </w:r>
      <w:r>
        <w:rPr>
          <w:color w:val="000000"/>
          <w:sz w:val="22"/>
        </w:rPr>
        <w:tab/>
      </w:r>
      <w:r>
        <w:rPr>
          <w:color w:val="000000"/>
          <w:sz w:val="22"/>
        </w:rPr>
        <w:tab/>
      </w:r>
      <w:r>
        <w:rPr>
          <w:color w:val="000000"/>
          <w:sz w:val="22"/>
          <w:u w:val="single"/>
        </w:rPr>
        <w:t>Percentage</w:t>
      </w:r>
      <w:r>
        <w:rPr>
          <w:color w:val="000000"/>
          <w:sz w:val="22"/>
        </w:rPr>
        <w:tab/>
      </w:r>
      <w:r>
        <w:rPr>
          <w:color w:val="000000"/>
          <w:sz w:val="22"/>
        </w:rPr>
        <w:tab/>
      </w:r>
      <w:r>
        <w:rPr>
          <w:color w:val="000000"/>
          <w:sz w:val="22"/>
          <w:u w:val="single"/>
        </w:rPr>
        <w:t>Cumulative Percentage</w:t>
      </w:r>
    </w:p>
    <w:p w:rsidR="00CB4962" w:rsidRDefault="00CB4962" w:rsidP="00CB4962">
      <w:pPr>
        <w:tabs>
          <w:tab w:val="left" w:pos="270"/>
          <w:tab w:val="left" w:pos="2520"/>
          <w:tab w:val="decimal" w:pos="5580"/>
          <w:tab w:val="decimal" w:pos="7920"/>
        </w:tabs>
        <w:ind w:firstLine="270"/>
        <w:rPr>
          <w:color w:val="000000"/>
          <w:sz w:val="22"/>
        </w:rPr>
      </w:pPr>
      <w:r>
        <w:rPr>
          <w:color w:val="000000"/>
          <w:sz w:val="22"/>
        </w:rPr>
        <w:t>1</w:t>
      </w:r>
      <w:r>
        <w:rPr>
          <w:color w:val="000000"/>
          <w:sz w:val="22"/>
        </w:rPr>
        <w:tab/>
        <w:t>5</w:t>
      </w:r>
      <w:r>
        <w:rPr>
          <w:color w:val="000000"/>
          <w:sz w:val="22"/>
        </w:rPr>
        <w:tab/>
        <w:t>20</w:t>
      </w:r>
      <w:r>
        <w:rPr>
          <w:color w:val="000000"/>
          <w:sz w:val="22"/>
        </w:rPr>
        <w:tab/>
        <w:t>20</w:t>
      </w:r>
    </w:p>
    <w:p w:rsidR="00CB4962" w:rsidRDefault="00CB4962" w:rsidP="00CB4962">
      <w:pPr>
        <w:tabs>
          <w:tab w:val="left" w:pos="270"/>
          <w:tab w:val="left" w:pos="2520"/>
          <w:tab w:val="decimal" w:pos="5580"/>
          <w:tab w:val="decimal" w:pos="7920"/>
        </w:tabs>
        <w:ind w:firstLine="270"/>
        <w:rPr>
          <w:color w:val="000000"/>
          <w:sz w:val="22"/>
        </w:rPr>
      </w:pPr>
      <w:r>
        <w:rPr>
          <w:color w:val="000000"/>
          <w:sz w:val="22"/>
        </w:rPr>
        <w:t>2</w:t>
      </w:r>
      <w:r>
        <w:rPr>
          <w:color w:val="000000"/>
          <w:sz w:val="22"/>
        </w:rPr>
        <w:tab/>
        <w:t>3</w:t>
      </w:r>
      <w:r>
        <w:rPr>
          <w:color w:val="000000"/>
          <w:sz w:val="22"/>
        </w:rPr>
        <w:tab/>
        <w:t>12</w:t>
      </w:r>
      <w:r>
        <w:rPr>
          <w:color w:val="000000"/>
          <w:sz w:val="22"/>
        </w:rPr>
        <w:tab/>
        <w:t>32</w:t>
      </w:r>
    </w:p>
    <w:p w:rsidR="00CB4962" w:rsidRDefault="00CB4962" w:rsidP="00CB4962">
      <w:pPr>
        <w:tabs>
          <w:tab w:val="left" w:pos="270"/>
          <w:tab w:val="left" w:pos="2520"/>
          <w:tab w:val="decimal" w:pos="5580"/>
          <w:tab w:val="decimal" w:pos="7920"/>
        </w:tabs>
        <w:ind w:firstLine="270"/>
        <w:rPr>
          <w:color w:val="000000"/>
          <w:sz w:val="22"/>
        </w:rPr>
      </w:pPr>
      <w:r>
        <w:rPr>
          <w:color w:val="000000"/>
          <w:sz w:val="22"/>
        </w:rPr>
        <w:t>3</w:t>
      </w:r>
      <w:r>
        <w:rPr>
          <w:color w:val="000000"/>
          <w:sz w:val="22"/>
        </w:rPr>
        <w:tab/>
        <w:t>1</w:t>
      </w:r>
      <w:r>
        <w:rPr>
          <w:color w:val="000000"/>
          <w:sz w:val="22"/>
        </w:rPr>
        <w:tab/>
        <w:t>4</w:t>
      </w:r>
      <w:r>
        <w:rPr>
          <w:color w:val="000000"/>
          <w:sz w:val="22"/>
        </w:rPr>
        <w:tab/>
        <w:t>36</w:t>
      </w:r>
    </w:p>
    <w:p w:rsidR="00CB4962" w:rsidRDefault="00CB4962" w:rsidP="00CB4962">
      <w:pPr>
        <w:tabs>
          <w:tab w:val="left" w:pos="270"/>
          <w:tab w:val="left" w:pos="2520"/>
          <w:tab w:val="decimal" w:pos="5580"/>
          <w:tab w:val="decimal" w:pos="7920"/>
        </w:tabs>
        <w:ind w:firstLine="270"/>
        <w:rPr>
          <w:color w:val="000000"/>
          <w:sz w:val="22"/>
        </w:rPr>
      </w:pPr>
      <w:r>
        <w:rPr>
          <w:color w:val="000000"/>
          <w:sz w:val="22"/>
        </w:rPr>
        <w:t>4</w:t>
      </w:r>
      <w:r>
        <w:rPr>
          <w:color w:val="000000"/>
          <w:sz w:val="22"/>
        </w:rPr>
        <w:tab/>
        <w:t>2</w:t>
      </w:r>
      <w:r>
        <w:rPr>
          <w:color w:val="000000"/>
          <w:sz w:val="22"/>
        </w:rPr>
        <w:tab/>
        <w:t>8</w:t>
      </w:r>
      <w:r>
        <w:rPr>
          <w:color w:val="000000"/>
          <w:sz w:val="22"/>
        </w:rPr>
        <w:tab/>
        <w:t>44</w:t>
      </w:r>
    </w:p>
    <w:p w:rsidR="00CB4962" w:rsidRDefault="00CB4962" w:rsidP="00CB4962">
      <w:pPr>
        <w:tabs>
          <w:tab w:val="left" w:pos="270"/>
          <w:tab w:val="left" w:pos="2520"/>
          <w:tab w:val="decimal" w:pos="5580"/>
          <w:tab w:val="decimal" w:pos="7920"/>
        </w:tabs>
        <w:ind w:firstLine="270"/>
        <w:rPr>
          <w:color w:val="000000"/>
          <w:sz w:val="22"/>
        </w:rPr>
      </w:pPr>
      <w:r>
        <w:rPr>
          <w:color w:val="000000"/>
          <w:sz w:val="22"/>
        </w:rPr>
        <w:t>5</w:t>
      </w:r>
      <w:r>
        <w:rPr>
          <w:color w:val="000000"/>
          <w:sz w:val="22"/>
        </w:rPr>
        <w:tab/>
        <w:t>2</w:t>
      </w:r>
      <w:r>
        <w:rPr>
          <w:color w:val="000000"/>
          <w:sz w:val="22"/>
        </w:rPr>
        <w:tab/>
        <w:t>8</w:t>
      </w:r>
      <w:r>
        <w:rPr>
          <w:color w:val="000000"/>
          <w:sz w:val="22"/>
        </w:rPr>
        <w:tab/>
        <w:t>52</w:t>
      </w:r>
    </w:p>
    <w:p w:rsidR="00CB4962" w:rsidRDefault="00CB4962" w:rsidP="00CB4962">
      <w:pPr>
        <w:tabs>
          <w:tab w:val="left" w:pos="270"/>
          <w:tab w:val="left" w:pos="2520"/>
          <w:tab w:val="decimal" w:pos="5580"/>
          <w:tab w:val="decimal" w:pos="7920"/>
        </w:tabs>
        <w:ind w:firstLine="270"/>
        <w:rPr>
          <w:color w:val="000000"/>
          <w:sz w:val="22"/>
        </w:rPr>
      </w:pPr>
      <w:r>
        <w:rPr>
          <w:color w:val="000000"/>
          <w:sz w:val="22"/>
        </w:rPr>
        <w:t>6</w:t>
      </w:r>
      <w:r>
        <w:rPr>
          <w:color w:val="000000"/>
          <w:sz w:val="22"/>
        </w:rPr>
        <w:tab/>
        <w:t>1</w:t>
      </w:r>
      <w:r>
        <w:rPr>
          <w:color w:val="000000"/>
          <w:sz w:val="22"/>
        </w:rPr>
        <w:tab/>
        <w:t>4</w:t>
      </w:r>
      <w:r>
        <w:rPr>
          <w:color w:val="000000"/>
          <w:sz w:val="22"/>
        </w:rPr>
        <w:tab/>
        <w:t>56</w:t>
      </w:r>
    </w:p>
    <w:p w:rsidR="00CB4962" w:rsidRDefault="00CB4962" w:rsidP="00CB4962">
      <w:pPr>
        <w:tabs>
          <w:tab w:val="left" w:pos="270"/>
          <w:tab w:val="left" w:pos="2520"/>
          <w:tab w:val="decimal" w:pos="5580"/>
          <w:tab w:val="decimal" w:pos="7920"/>
        </w:tabs>
        <w:ind w:firstLine="270"/>
        <w:rPr>
          <w:color w:val="000000"/>
          <w:sz w:val="22"/>
        </w:rPr>
      </w:pPr>
      <w:r>
        <w:rPr>
          <w:color w:val="000000"/>
          <w:sz w:val="22"/>
        </w:rPr>
        <w:t>8</w:t>
      </w:r>
      <w:r>
        <w:rPr>
          <w:color w:val="000000"/>
          <w:sz w:val="22"/>
        </w:rPr>
        <w:tab/>
        <w:t>2</w:t>
      </w:r>
      <w:r>
        <w:rPr>
          <w:color w:val="000000"/>
          <w:sz w:val="22"/>
        </w:rPr>
        <w:tab/>
        <w:t>8</w:t>
      </w:r>
      <w:r>
        <w:rPr>
          <w:color w:val="000000"/>
          <w:sz w:val="22"/>
        </w:rPr>
        <w:tab/>
        <w:t>64</w:t>
      </w:r>
    </w:p>
    <w:p w:rsidR="00CB4962" w:rsidRDefault="00CB4962" w:rsidP="00CB4962">
      <w:pPr>
        <w:tabs>
          <w:tab w:val="left" w:pos="180"/>
          <w:tab w:val="left" w:pos="2520"/>
          <w:tab w:val="decimal" w:pos="5580"/>
          <w:tab w:val="decimal" w:pos="7920"/>
        </w:tabs>
        <w:rPr>
          <w:color w:val="000000"/>
          <w:sz w:val="22"/>
        </w:rPr>
      </w:pPr>
      <w:r>
        <w:rPr>
          <w:color w:val="000000"/>
          <w:sz w:val="22"/>
        </w:rPr>
        <w:tab/>
        <w:t>10</w:t>
      </w:r>
      <w:r>
        <w:rPr>
          <w:color w:val="000000"/>
          <w:sz w:val="22"/>
        </w:rPr>
        <w:tab/>
        <w:t>3</w:t>
      </w:r>
      <w:r>
        <w:rPr>
          <w:color w:val="000000"/>
          <w:sz w:val="22"/>
        </w:rPr>
        <w:tab/>
        <w:t>12</w:t>
      </w:r>
      <w:r>
        <w:rPr>
          <w:color w:val="000000"/>
          <w:sz w:val="22"/>
        </w:rPr>
        <w:tab/>
        <w:t>76</w:t>
      </w:r>
    </w:p>
    <w:p w:rsidR="00CB4962" w:rsidRDefault="00CB4962" w:rsidP="00CB4962">
      <w:pPr>
        <w:tabs>
          <w:tab w:val="left" w:pos="180"/>
          <w:tab w:val="left" w:pos="2520"/>
          <w:tab w:val="decimal" w:pos="5580"/>
          <w:tab w:val="decimal" w:pos="7920"/>
        </w:tabs>
        <w:rPr>
          <w:color w:val="000000"/>
          <w:sz w:val="22"/>
        </w:rPr>
      </w:pPr>
      <w:r>
        <w:rPr>
          <w:color w:val="000000"/>
          <w:sz w:val="22"/>
        </w:rPr>
        <w:tab/>
        <w:t>15</w:t>
      </w:r>
      <w:r>
        <w:rPr>
          <w:color w:val="000000"/>
          <w:sz w:val="22"/>
        </w:rPr>
        <w:tab/>
        <w:t>2</w:t>
      </w:r>
      <w:r>
        <w:rPr>
          <w:color w:val="000000"/>
          <w:sz w:val="22"/>
        </w:rPr>
        <w:tab/>
        <w:t>8</w:t>
      </w:r>
      <w:r>
        <w:rPr>
          <w:color w:val="000000"/>
          <w:sz w:val="22"/>
        </w:rPr>
        <w:tab/>
        <w:t>84</w:t>
      </w:r>
    </w:p>
    <w:p w:rsidR="00CB4962" w:rsidRDefault="00CB4962" w:rsidP="00CB4962">
      <w:pPr>
        <w:tabs>
          <w:tab w:val="left" w:pos="180"/>
          <w:tab w:val="left" w:pos="2520"/>
          <w:tab w:val="decimal" w:pos="5580"/>
          <w:tab w:val="decimal" w:pos="7920"/>
        </w:tabs>
        <w:rPr>
          <w:color w:val="000000"/>
          <w:sz w:val="22"/>
        </w:rPr>
      </w:pPr>
      <w:r>
        <w:rPr>
          <w:color w:val="000000"/>
          <w:sz w:val="22"/>
        </w:rPr>
        <w:tab/>
        <w:t>20</w:t>
      </w:r>
      <w:r>
        <w:rPr>
          <w:color w:val="000000"/>
          <w:sz w:val="22"/>
        </w:rPr>
        <w:tab/>
        <w:t>1</w:t>
      </w:r>
      <w:r>
        <w:rPr>
          <w:color w:val="000000"/>
          <w:sz w:val="22"/>
        </w:rPr>
        <w:tab/>
        <w:t>4</w:t>
      </w:r>
      <w:r>
        <w:rPr>
          <w:color w:val="000000"/>
          <w:sz w:val="22"/>
        </w:rPr>
        <w:tab/>
        <w:t>88</w:t>
      </w:r>
    </w:p>
    <w:p w:rsidR="00CB4962" w:rsidRDefault="00CB4962" w:rsidP="00CB4962">
      <w:pPr>
        <w:tabs>
          <w:tab w:val="left" w:pos="180"/>
          <w:tab w:val="left" w:pos="2520"/>
          <w:tab w:val="decimal" w:pos="5580"/>
          <w:tab w:val="decimal" w:pos="7920"/>
        </w:tabs>
        <w:rPr>
          <w:color w:val="000000"/>
          <w:sz w:val="22"/>
        </w:rPr>
      </w:pPr>
      <w:r>
        <w:rPr>
          <w:color w:val="000000"/>
          <w:sz w:val="22"/>
        </w:rPr>
        <w:tab/>
        <w:t>30</w:t>
      </w:r>
      <w:r>
        <w:rPr>
          <w:color w:val="000000"/>
          <w:sz w:val="22"/>
        </w:rPr>
        <w:tab/>
        <w:t>1</w:t>
      </w:r>
      <w:r>
        <w:rPr>
          <w:color w:val="000000"/>
          <w:sz w:val="22"/>
        </w:rPr>
        <w:tab/>
        <w:t>4</w:t>
      </w:r>
      <w:r>
        <w:rPr>
          <w:color w:val="000000"/>
          <w:sz w:val="22"/>
        </w:rPr>
        <w:tab/>
        <w:t>92</w:t>
      </w:r>
      <w:r>
        <w:rPr>
          <w:color w:val="000000"/>
          <w:sz w:val="22"/>
        </w:rPr>
        <w:tab/>
      </w:r>
    </w:p>
    <w:p w:rsidR="00CB4962" w:rsidRDefault="00CB4962" w:rsidP="00CB4962">
      <w:pPr>
        <w:tabs>
          <w:tab w:val="left" w:pos="180"/>
          <w:tab w:val="left" w:pos="2520"/>
          <w:tab w:val="decimal" w:pos="5580"/>
          <w:tab w:val="decimal" w:pos="7920"/>
        </w:tabs>
        <w:rPr>
          <w:color w:val="000000"/>
          <w:sz w:val="22"/>
        </w:rPr>
      </w:pPr>
      <w:r>
        <w:rPr>
          <w:color w:val="000000"/>
          <w:sz w:val="22"/>
        </w:rPr>
        <w:tab/>
        <w:t>55</w:t>
      </w:r>
      <w:r>
        <w:rPr>
          <w:color w:val="000000"/>
          <w:sz w:val="22"/>
        </w:rPr>
        <w:tab/>
        <w:t>1</w:t>
      </w:r>
      <w:r>
        <w:rPr>
          <w:color w:val="000000"/>
          <w:sz w:val="22"/>
        </w:rPr>
        <w:tab/>
        <w:t>4</w:t>
      </w:r>
      <w:r>
        <w:rPr>
          <w:color w:val="000000"/>
          <w:sz w:val="22"/>
        </w:rPr>
        <w:tab/>
        <w:t>96</w:t>
      </w:r>
    </w:p>
    <w:p w:rsidR="00CB4962" w:rsidRDefault="00CB4962" w:rsidP="00CB4962">
      <w:pPr>
        <w:tabs>
          <w:tab w:val="left" w:pos="90"/>
          <w:tab w:val="left" w:pos="2520"/>
          <w:tab w:val="decimal" w:pos="5580"/>
          <w:tab w:val="decimal" w:pos="7920"/>
        </w:tabs>
        <w:rPr>
          <w:color w:val="000000"/>
          <w:sz w:val="22"/>
        </w:rPr>
      </w:pPr>
      <w:r>
        <w:rPr>
          <w:color w:val="000000"/>
          <w:sz w:val="22"/>
        </w:rPr>
        <w:tab/>
        <w:t>217</w:t>
      </w:r>
      <w:r>
        <w:rPr>
          <w:color w:val="000000"/>
          <w:sz w:val="22"/>
        </w:rPr>
        <w:tab/>
        <w:t>1</w:t>
      </w:r>
      <w:r>
        <w:rPr>
          <w:color w:val="000000"/>
          <w:sz w:val="22"/>
        </w:rPr>
        <w:tab/>
        <w:t>4</w:t>
      </w:r>
      <w:r>
        <w:rPr>
          <w:color w:val="000000"/>
          <w:sz w:val="22"/>
        </w:rPr>
        <w:tab/>
        <w:t>100</w:t>
      </w:r>
    </w:p>
    <w:p w:rsidR="00CB4962" w:rsidRDefault="001D6EDD" w:rsidP="00CB4962">
      <w:pPr>
        <w:pStyle w:val="BodyTextIndent2"/>
        <w:rPr>
          <w:b w:val="0"/>
          <w:sz w:val="22"/>
        </w:rPr>
      </w:pPr>
      <w:r>
        <w:rPr>
          <w:b w:val="0"/>
          <w:noProof/>
          <w:snapToGrid/>
          <w:sz w:val="22"/>
        </w:rPr>
        <w:pict>
          <v:line id="_x0000_s1027" style="position:absolute;left:0;text-align:left;z-index:251661312" from="0,6.4pt" to="460.8pt,6.4pt" o:allowincell="f"/>
        </w:pict>
      </w:r>
    </w:p>
    <w:p w:rsidR="00CE608D" w:rsidRDefault="00CE608D" w:rsidP="00CB4962">
      <w:pPr>
        <w:pStyle w:val="BodyText"/>
        <w:rPr>
          <w:rFonts w:ascii="Times New Roman" w:hAnsi="Times New Roman"/>
          <w:b/>
        </w:rPr>
      </w:pPr>
    </w:p>
    <w:p w:rsidR="00CE608D" w:rsidRDefault="00CE608D" w:rsidP="00CE608D">
      <w:pPr>
        <w:pStyle w:val="BodyText"/>
        <w:ind w:left="720" w:hanging="720"/>
        <w:rPr>
          <w:rFonts w:ascii="Times New Roman" w:hAnsi="Times New Roman"/>
        </w:rPr>
      </w:pPr>
      <w:r w:rsidRPr="00CE608D">
        <w:rPr>
          <w:rFonts w:ascii="Times New Roman" w:hAnsi="Times New Roman"/>
        </w:rPr>
        <w:t>2.</w:t>
      </w:r>
      <w:r>
        <w:rPr>
          <w:rFonts w:ascii="Times New Roman" w:hAnsi="Times New Roman"/>
        </w:rPr>
        <w:tab/>
        <w:t>A sample of 2,500 has a mean education level of 13 years with a standard deviation of 2 years.  Create a 95% confidence interval to estimate the range of the likely average education in the population.  Explain what this tells us about the population’s education level?</w:t>
      </w:r>
    </w:p>
    <w:p w:rsidR="00CE608D" w:rsidRDefault="00CE608D" w:rsidP="00CE608D">
      <w:pPr>
        <w:pStyle w:val="BodyText"/>
        <w:rPr>
          <w:rFonts w:ascii="Times New Roman" w:hAnsi="Times New Roman"/>
        </w:rPr>
      </w:pPr>
    </w:p>
    <w:p w:rsidR="00CE608D" w:rsidRDefault="00CE608D" w:rsidP="00CB4962">
      <w:pPr>
        <w:pStyle w:val="BodyText"/>
        <w:rPr>
          <w:rFonts w:ascii="Times New Roman" w:hAnsi="Times New Roman"/>
          <w:b/>
        </w:rPr>
      </w:pPr>
    </w:p>
    <w:p w:rsidR="00CB4962" w:rsidRDefault="001D6EDD" w:rsidP="00CB4962">
      <w:pPr>
        <w:pStyle w:val="BodyText"/>
        <w:rPr>
          <w:rFonts w:ascii="Times New Roman" w:hAnsi="Times New Roman"/>
        </w:rPr>
      </w:pPr>
      <w:r>
        <w:rPr>
          <w:rFonts w:ascii="Times New Roman" w:hAnsi="Times New Roman"/>
          <w:noProof/>
          <w:snapToGrid/>
        </w:rPr>
        <w:pict>
          <v:shape id="_x0000_s1029" style="position:absolute;margin-left:252pt;margin-top:9.1pt;width:178.5pt;height:45.4pt;z-index:251664384;mso-position-horizontal:absolute;mso-position-horizontal-relative:text;mso-position-vertical:absolute;mso-position-vertical-relative:text" coordsize="3570,908" o:allowincell="f" path="m,668hdc149,618,98,797,105,908v15,-75,26,-151,45,-225c162,520,178,363,210,203v6,-30,,-64,15,-90c233,99,255,102,270,98,325,83,378,55,435,53,690,44,945,43,1200,38,1689,,2180,30,2670,53v293,73,600,,900,e" filled="f">
            <v:path arrowok="t"/>
          </v:shape>
        </w:pict>
      </w:r>
      <w:r w:rsidR="00CB4962">
        <w:rPr>
          <w:rFonts w:ascii="Times New Roman" w:hAnsi="Times New Roman"/>
        </w:rPr>
        <w:t>Use th</w:t>
      </w:r>
      <w:r w:rsidR="00CE608D">
        <w:rPr>
          <w:rFonts w:ascii="Times New Roman" w:hAnsi="Times New Roman"/>
        </w:rPr>
        <w:t>e following formula to answer 3</w:t>
      </w:r>
      <w:r w:rsidR="00CB4962">
        <w:rPr>
          <w:rFonts w:ascii="Times New Roman" w:hAnsi="Times New Roman"/>
        </w:rPr>
        <w:t xml:space="preserve"> – </w:t>
      </w:r>
      <w:r w:rsidR="00CE608D">
        <w:rPr>
          <w:rFonts w:ascii="Times New Roman" w:hAnsi="Times New Roman"/>
        </w:rPr>
        <w:t>5</w:t>
      </w:r>
      <w:r w:rsidR="00CB4962">
        <w:rPr>
          <w:rFonts w:ascii="Times New Roman" w:hAnsi="Times New Roman"/>
        </w:rPr>
        <w:t>.</w:t>
      </w:r>
    </w:p>
    <w:p w:rsidR="00CB4962" w:rsidRDefault="00CB4962" w:rsidP="00CB4962">
      <w:pPr>
        <w:pStyle w:val="BodyText"/>
        <w:rPr>
          <w:rFonts w:ascii="Times New Roman" w:hAnsi="Times New Roman"/>
        </w:rPr>
      </w:pPr>
      <w:r>
        <w:rPr>
          <w:rFonts w:ascii="Times New Roman" w:hAnsi="Times New Roman"/>
        </w:rPr>
        <w:t xml:space="preserve">The values entered in the formula for a sample’s                    </w:t>
      </w:r>
      <w:r>
        <w:rPr>
          <w:rFonts w:ascii="Times New Roman" w:hAnsi="Times New Roman"/>
          <w:sz w:val="18"/>
        </w:rPr>
        <w:t xml:space="preserve"> (4 – 6)</w:t>
      </w:r>
      <w:r>
        <w:rPr>
          <w:rFonts w:ascii="Times New Roman" w:hAnsi="Times New Roman"/>
          <w:sz w:val="18"/>
          <w:vertAlign w:val="superscript"/>
        </w:rPr>
        <w:t>2</w:t>
      </w:r>
      <w:r>
        <w:rPr>
          <w:rFonts w:ascii="Times New Roman" w:hAnsi="Times New Roman"/>
          <w:sz w:val="18"/>
        </w:rPr>
        <w:t xml:space="preserve"> + (7 – 6)</w:t>
      </w:r>
      <w:r>
        <w:rPr>
          <w:rFonts w:ascii="Times New Roman" w:hAnsi="Times New Roman"/>
          <w:sz w:val="18"/>
          <w:vertAlign w:val="superscript"/>
        </w:rPr>
        <w:t>2</w:t>
      </w:r>
      <w:r>
        <w:rPr>
          <w:rFonts w:ascii="Times New Roman" w:hAnsi="Times New Roman"/>
          <w:sz w:val="18"/>
        </w:rPr>
        <w:t xml:space="preserve"> + (2 – 6)</w:t>
      </w:r>
      <w:r>
        <w:rPr>
          <w:rFonts w:ascii="Times New Roman" w:hAnsi="Times New Roman"/>
          <w:sz w:val="18"/>
          <w:vertAlign w:val="superscript"/>
        </w:rPr>
        <w:t>2</w:t>
      </w:r>
      <w:r>
        <w:rPr>
          <w:rFonts w:ascii="Times New Roman" w:hAnsi="Times New Roman"/>
          <w:sz w:val="18"/>
        </w:rPr>
        <w:t xml:space="preserve"> + . . . + (6 – 6)</w:t>
      </w:r>
      <w:r>
        <w:rPr>
          <w:rFonts w:ascii="Times New Roman" w:hAnsi="Times New Roman"/>
          <w:sz w:val="18"/>
          <w:vertAlign w:val="superscript"/>
        </w:rPr>
        <w:t>2</w:t>
      </w:r>
      <w:r>
        <w:rPr>
          <w:rFonts w:ascii="Times New Roman" w:hAnsi="Times New Roman"/>
          <w:sz w:val="18"/>
        </w:rPr>
        <w:t xml:space="preserve"> </w:t>
      </w:r>
    </w:p>
    <w:p w:rsidR="00CB4962" w:rsidRDefault="001D6EDD" w:rsidP="00CB4962">
      <w:pPr>
        <w:pStyle w:val="BodyText"/>
        <w:ind w:firstLine="360"/>
        <w:rPr>
          <w:rFonts w:ascii="Times New Roman" w:hAnsi="Times New Roman"/>
          <w:sz w:val="18"/>
        </w:rPr>
      </w:pPr>
      <w:r w:rsidRPr="001D6EDD">
        <w:rPr>
          <w:rFonts w:ascii="Times New Roman" w:hAnsi="Times New Roman"/>
          <w:noProof/>
          <w:snapToGrid/>
        </w:rPr>
        <w:pict>
          <v:line id="_x0000_s1028" style="position:absolute;left:0;text-align:left;z-index:251663360" from="266.4pt,1.9pt" to="439.2pt,1.9pt" o:allowincell="f"/>
        </w:pict>
      </w:r>
      <w:r w:rsidR="00CB4962">
        <w:rPr>
          <w:rFonts w:ascii="Times New Roman" w:hAnsi="Times New Roman"/>
        </w:rPr>
        <w:t xml:space="preserve">standard deviation were:                                        </w:t>
      </w:r>
      <w:proofErr w:type="spellStart"/>
      <w:r w:rsidR="00CB4962">
        <w:rPr>
          <w:rFonts w:ascii="Times New Roman" w:hAnsi="Times New Roman"/>
          <w:sz w:val="18"/>
        </w:rPr>
        <w:t>s.d</w:t>
      </w:r>
      <w:proofErr w:type="spellEnd"/>
      <w:r w:rsidR="00CB4962">
        <w:rPr>
          <w:rFonts w:ascii="Times New Roman" w:hAnsi="Times New Roman"/>
          <w:sz w:val="18"/>
        </w:rPr>
        <w:t>. =                                    54</w:t>
      </w:r>
    </w:p>
    <w:p w:rsidR="00CB4962" w:rsidRDefault="00CB4962" w:rsidP="00CB4962">
      <w:pPr>
        <w:pStyle w:val="BodyText"/>
        <w:rPr>
          <w:rFonts w:ascii="Times New Roman" w:hAnsi="Times New Roman"/>
        </w:rPr>
      </w:pPr>
    </w:p>
    <w:p w:rsidR="00CB4962" w:rsidRDefault="00CE608D" w:rsidP="00CB4962">
      <w:pPr>
        <w:pStyle w:val="BodyText"/>
        <w:rPr>
          <w:rFonts w:ascii="Times New Roman" w:hAnsi="Times New Roman"/>
        </w:rPr>
      </w:pPr>
      <w:r>
        <w:rPr>
          <w:rFonts w:ascii="Times New Roman" w:hAnsi="Times New Roman"/>
        </w:rPr>
        <w:t>3.  What is sample mean?</w:t>
      </w:r>
    </w:p>
    <w:p w:rsidR="00CB4962" w:rsidRDefault="00CB4962" w:rsidP="00CB4962">
      <w:pPr>
        <w:pStyle w:val="BodyText"/>
        <w:rPr>
          <w:rFonts w:ascii="Times New Roman" w:hAnsi="Times New Roman"/>
        </w:rPr>
      </w:pPr>
    </w:p>
    <w:p w:rsidR="00CB4962" w:rsidRDefault="00CE608D" w:rsidP="00CB4962">
      <w:pPr>
        <w:pStyle w:val="BodyText"/>
        <w:rPr>
          <w:rFonts w:ascii="Times New Roman" w:hAnsi="Times New Roman"/>
        </w:rPr>
      </w:pPr>
      <w:r>
        <w:rPr>
          <w:rFonts w:ascii="Times New Roman" w:hAnsi="Times New Roman"/>
        </w:rPr>
        <w:t>4</w:t>
      </w:r>
      <w:r w:rsidR="00CB4962">
        <w:rPr>
          <w:rFonts w:ascii="Times New Roman" w:hAnsi="Times New Roman"/>
        </w:rPr>
        <w:t xml:space="preserve">.  </w:t>
      </w:r>
      <w:r>
        <w:rPr>
          <w:rFonts w:ascii="Times New Roman" w:hAnsi="Times New Roman"/>
        </w:rPr>
        <w:t>What is the sample size?</w:t>
      </w:r>
    </w:p>
    <w:p w:rsidR="00CB4962" w:rsidRDefault="00CB4962" w:rsidP="00CB4962">
      <w:pPr>
        <w:pStyle w:val="BodyText"/>
        <w:rPr>
          <w:rFonts w:ascii="Times New Roman" w:hAnsi="Times New Roman"/>
        </w:rPr>
      </w:pPr>
    </w:p>
    <w:p w:rsidR="00CB4962" w:rsidRDefault="00CE608D" w:rsidP="00CB4962">
      <w:pPr>
        <w:pStyle w:val="BodyText"/>
        <w:rPr>
          <w:rFonts w:ascii="Times New Roman" w:hAnsi="Times New Roman"/>
        </w:rPr>
      </w:pPr>
      <w:r>
        <w:rPr>
          <w:rFonts w:ascii="Times New Roman" w:hAnsi="Times New Roman"/>
        </w:rPr>
        <w:t>5</w:t>
      </w:r>
      <w:r w:rsidR="00CB4962">
        <w:rPr>
          <w:rFonts w:ascii="Times New Roman" w:hAnsi="Times New Roman"/>
        </w:rPr>
        <w:t>.  W</w:t>
      </w:r>
      <w:r>
        <w:rPr>
          <w:rFonts w:ascii="Times New Roman" w:hAnsi="Times New Roman"/>
        </w:rPr>
        <w:t>hat is the value for the last case in the dataset?</w:t>
      </w:r>
    </w:p>
    <w:p w:rsidR="002D6FFF" w:rsidRDefault="005D204C"/>
    <w:p w:rsidR="00CB4962" w:rsidRDefault="00CB4962" w:rsidP="00CE608D">
      <w:pPr>
        <w:pStyle w:val="BodyText"/>
        <w:numPr>
          <w:ilvl w:val="0"/>
          <w:numId w:val="6"/>
        </w:numPr>
        <w:rPr>
          <w:rFonts w:ascii="Times New Roman" w:hAnsi="Times New Roman"/>
        </w:rPr>
      </w:pPr>
      <w:r>
        <w:rPr>
          <w:rFonts w:ascii="Times New Roman" w:hAnsi="Times New Roman"/>
        </w:rPr>
        <w:t>We have a population whose standard deviation for number of roaming minutes on their cell phones is 40.  If one took a sample of 100 to measure roaming minutes, the standard error of the sampling distribution would be _________.</w:t>
      </w:r>
    </w:p>
    <w:p w:rsidR="00CB4962" w:rsidRDefault="00CB4962" w:rsidP="00CB4962">
      <w:pPr>
        <w:pStyle w:val="BodyText"/>
        <w:ind w:left="360"/>
        <w:rPr>
          <w:rFonts w:ascii="Times New Roman" w:hAnsi="Times New Roman"/>
        </w:rPr>
      </w:pPr>
    </w:p>
    <w:p w:rsidR="00CB4962" w:rsidRDefault="00CB4962" w:rsidP="00CE608D">
      <w:pPr>
        <w:pStyle w:val="BodyText"/>
        <w:numPr>
          <w:ilvl w:val="0"/>
          <w:numId w:val="6"/>
        </w:numPr>
        <w:rPr>
          <w:rFonts w:ascii="Times New Roman" w:hAnsi="Times New Roman"/>
        </w:rPr>
      </w:pPr>
      <w:r>
        <w:rPr>
          <w:rFonts w:ascii="Times New Roman" w:hAnsi="Times New Roman"/>
        </w:rPr>
        <w:lastRenderedPageBreak/>
        <w:t>The area in a normal curve that falls above th</w:t>
      </w:r>
      <w:r w:rsidR="005D204C">
        <w:rPr>
          <w:rFonts w:ascii="Times New Roman" w:hAnsi="Times New Roman"/>
        </w:rPr>
        <w:t>e z-score, 1.56, is (check Appendix A at end of the review sheet</w:t>
      </w:r>
      <w:r>
        <w:rPr>
          <w:rFonts w:ascii="Times New Roman" w:hAnsi="Times New Roman"/>
        </w:rPr>
        <w:t>)</w:t>
      </w:r>
    </w:p>
    <w:p w:rsidR="00CB4962" w:rsidRDefault="00CB4962" w:rsidP="00CB4962">
      <w:pPr>
        <w:pStyle w:val="ListParagraph"/>
      </w:pPr>
    </w:p>
    <w:p w:rsidR="00CB4962" w:rsidRDefault="00CB4962" w:rsidP="00CB4962">
      <w:pPr>
        <w:pStyle w:val="BodyText"/>
        <w:rPr>
          <w:rFonts w:ascii="Times New Roman" w:hAnsi="Times New Roman"/>
        </w:rPr>
      </w:pPr>
      <w:r>
        <w:rPr>
          <w:rFonts w:ascii="Times New Roman" w:hAnsi="Times New Roman"/>
        </w:rPr>
        <w:t xml:space="preserve">Use the following scenario for questions </w:t>
      </w:r>
      <w:r w:rsidR="00CE608D">
        <w:rPr>
          <w:rFonts w:ascii="Times New Roman" w:hAnsi="Times New Roman"/>
        </w:rPr>
        <w:t>8 – 10</w:t>
      </w:r>
      <w:r>
        <w:rPr>
          <w:rFonts w:ascii="Times New Roman" w:hAnsi="Times New Roman"/>
        </w:rPr>
        <w:t xml:space="preserve">.  </w:t>
      </w:r>
      <w:r w:rsidRPr="002F7C74">
        <w:rPr>
          <w:rFonts w:ascii="Times New Roman" w:hAnsi="Times New Roman"/>
        </w:rPr>
        <w:t xml:space="preserve">A student took the SAT and scored </w:t>
      </w:r>
      <w:r w:rsidRPr="002F7C74">
        <w:rPr>
          <w:rFonts w:ascii="Times New Roman" w:hAnsi="Times New Roman"/>
          <w:b/>
        </w:rPr>
        <w:t>1000</w:t>
      </w:r>
      <w:r w:rsidRPr="002F7C74">
        <w:rPr>
          <w:rFonts w:ascii="Times New Roman" w:hAnsi="Times New Roman"/>
        </w:rPr>
        <w:t xml:space="preserve">.  The SAT scores are normally distributed, with mean </w:t>
      </w:r>
      <w:r w:rsidRPr="002F7C74">
        <w:rPr>
          <w:rFonts w:ascii="Times New Roman" w:hAnsi="Times New Roman"/>
          <w:b/>
        </w:rPr>
        <w:t>900</w:t>
      </w:r>
      <w:r w:rsidRPr="002F7C74">
        <w:rPr>
          <w:rFonts w:ascii="Times New Roman" w:hAnsi="Times New Roman"/>
        </w:rPr>
        <w:t xml:space="preserve"> and standard deviation of </w:t>
      </w:r>
      <w:r w:rsidRPr="002F7C74">
        <w:rPr>
          <w:rFonts w:ascii="Times New Roman" w:hAnsi="Times New Roman"/>
          <w:b/>
        </w:rPr>
        <w:t>250</w:t>
      </w:r>
      <w:r w:rsidRPr="002F7C74">
        <w:rPr>
          <w:rFonts w:ascii="Times New Roman" w:hAnsi="Times New Roman"/>
        </w:rPr>
        <w:t>.</w:t>
      </w:r>
      <w:r>
        <w:rPr>
          <w:rFonts w:ascii="Times New Roman" w:hAnsi="Times New Roman"/>
        </w:rPr>
        <w:t xml:space="preserve">  The ACT scores are normally distributed, with mean </w:t>
      </w:r>
      <w:r w:rsidRPr="002F7C74">
        <w:rPr>
          <w:rFonts w:ascii="Times New Roman" w:hAnsi="Times New Roman"/>
          <w:b/>
        </w:rPr>
        <w:t>2</w:t>
      </w:r>
      <w:r>
        <w:rPr>
          <w:rFonts w:ascii="Times New Roman" w:hAnsi="Times New Roman"/>
          <w:b/>
        </w:rPr>
        <w:t>3</w:t>
      </w:r>
      <w:r>
        <w:rPr>
          <w:rFonts w:ascii="Times New Roman" w:hAnsi="Times New Roman"/>
        </w:rPr>
        <w:t xml:space="preserve"> and standard deviation of </w:t>
      </w:r>
      <w:r w:rsidRPr="002F7C74">
        <w:rPr>
          <w:rFonts w:ascii="Times New Roman" w:hAnsi="Times New Roman"/>
          <w:b/>
        </w:rPr>
        <w:t>3</w:t>
      </w:r>
      <w:r>
        <w:rPr>
          <w:rFonts w:ascii="Times New Roman" w:hAnsi="Times New Roman"/>
        </w:rPr>
        <w:t>.</w:t>
      </w:r>
    </w:p>
    <w:p w:rsidR="00CB4962" w:rsidRDefault="00CB4962" w:rsidP="00CB4962">
      <w:pPr>
        <w:pStyle w:val="BodyText"/>
        <w:rPr>
          <w:rFonts w:ascii="Times New Roman" w:hAnsi="Times New Roman"/>
        </w:rPr>
      </w:pPr>
    </w:p>
    <w:p w:rsidR="00CB4962" w:rsidRDefault="00CB4962" w:rsidP="00CE608D">
      <w:pPr>
        <w:pStyle w:val="BodyText"/>
        <w:numPr>
          <w:ilvl w:val="0"/>
          <w:numId w:val="6"/>
        </w:numPr>
        <w:rPr>
          <w:rFonts w:ascii="Times New Roman" w:hAnsi="Times New Roman"/>
        </w:rPr>
      </w:pPr>
      <w:r>
        <w:rPr>
          <w:rFonts w:ascii="Times New Roman" w:hAnsi="Times New Roman"/>
        </w:rPr>
        <w:t>The corresponding z score for the student’s SAT score is:</w:t>
      </w:r>
    </w:p>
    <w:p w:rsidR="00CB4962" w:rsidRDefault="00CB4962" w:rsidP="00CB4962">
      <w:pPr>
        <w:pStyle w:val="BodyText"/>
        <w:rPr>
          <w:rFonts w:ascii="Times New Roman" w:hAnsi="Times New Roman"/>
        </w:rPr>
      </w:pPr>
    </w:p>
    <w:p w:rsidR="00CB4962" w:rsidRDefault="00CB4962" w:rsidP="00CE608D">
      <w:pPr>
        <w:pStyle w:val="BodyText"/>
        <w:numPr>
          <w:ilvl w:val="0"/>
          <w:numId w:val="6"/>
        </w:numPr>
        <w:rPr>
          <w:rFonts w:ascii="Times New Roman" w:hAnsi="Times New Roman"/>
        </w:rPr>
      </w:pPr>
      <w:r>
        <w:rPr>
          <w:rFonts w:ascii="Times New Roman" w:hAnsi="Times New Roman"/>
        </w:rPr>
        <w:t>The proportion of persons who scored better than the student is:</w:t>
      </w:r>
    </w:p>
    <w:p w:rsidR="00CB4962" w:rsidRDefault="00CB4962" w:rsidP="00CB4962">
      <w:pPr>
        <w:pStyle w:val="BodyText"/>
        <w:rPr>
          <w:rFonts w:ascii="Times New Roman" w:hAnsi="Times New Roman"/>
        </w:rPr>
      </w:pPr>
    </w:p>
    <w:p w:rsidR="00CB4962" w:rsidRDefault="00CB4962" w:rsidP="00CE608D">
      <w:pPr>
        <w:pStyle w:val="BodyText"/>
        <w:numPr>
          <w:ilvl w:val="0"/>
          <w:numId w:val="6"/>
        </w:numPr>
        <w:rPr>
          <w:rFonts w:ascii="Times New Roman" w:hAnsi="Times New Roman"/>
        </w:rPr>
      </w:pPr>
      <w:r>
        <w:rPr>
          <w:rFonts w:ascii="Times New Roman" w:hAnsi="Times New Roman"/>
        </w:rPr>
        <w:t>Given the score the student made on the SAT, what would her equivalent score on the ACT be?</w:t>
      </w:r>
    </w:p>
    <w:p w:rsidR="00CB4962" w:rsidRDefault="00CB4962"/>
    <w:p w:rsidR="00CB4962" w:rsidRDefault="00CB4962" w:rsidP="00CE608D">
      <w:pPr>
        <w:pStyle w:val="BodyText"/>
        <w:numPr>
          <w:ilvl w:val="0"/>
          <w:numId w:val="6"/>
        </w:numPr>
        <w:rPr>
          <w:rFonts w:ascii="Times New Roman" w:hAnsi="Times New Roman"/>
        </w:rPr>
      </w:pPr>
      <w:r>
        <w:rPr>
          <w:rFonts w:ascii="Times New Roman" w:hAnsi="Times New Roman"/>
        </w:rPr>
        <w:t>The median value in the following stem and leaf plot is:</w:t>
      </w:r>
    </w:p>
    <w:p w:rsidR="00CB4962" w:rsidRDefault="00CB4962" w:rsidP="00CB4962">
      <w:pPr>
        <w:pStyle w:val="BodyText"/>
        <w:rPr>
          <w:rFonts w:ascii="Times New Roman" w:hAnsi="Times New Roman"/>
        </w:rPr>
      </w:pPr>
    </w:p>
    <w:p w:rsidR="00CB4962" w:rsidRDefault="00CB4962" w:rsidP="00CB4962">
      <w:pPr>
        <w:pStyle w:val="BodyText"/>
        <w:rPr>
          <w:rFonts w:ascii="Times New Roman" w:hAnsi="Times New Roman"/>
        </w:rPr>
      </w:pPr>
      <w:r>
        <w:rPr>
          <w:rFonts w:ascii="Times New Roman" w:hAnsi="Times New Roman"/>
        </w:rPr>
        <w:t>0 | 11125569</w:t>
      </w:r>
    </w:p>
    <w:p w:rsidR="00CB4962" w:rsidRDefault="00CB4962" w:rsidP="00CB4962">
      <w:pPr>
        <w:pStyle w:val="BodyText"/>
        <w:rPr>
          <w:rFonts w:ascii="Times New Roman" w:hAnsi="Times New Roman"/>
        </w:rPr>
      </w:pPr>
      <w:r>
        <w:rPr>
          <w:rFonts w:ascii="Times New Roman" w:hAnsi="Times New Roman"/>
        </w:rPr>
        <w:t>1 | 01112379999</w:t>
      </w:r>
    </w:p>
    <w:p w:rsidR="00CB4962" w:rsidRDefault="00CB4962" w:rsidP="00CB4962">
      <w:pPr>
        <w:pStyle w:val="BodyText"/>
        <w:rPr>
          <w:rFonts w:ascii="Times New Roman" w:hAnsi="Times New Roman"/>
        </w:rPr>
      </w:pPr>
      <w:r>
        <w:rPr>
          <w:rFonts w:ascii="Times New Roman" w:hAnsi="Times New Roman"/>
        </w:rPr>
        <w:t>2 | 778889</w:t>
      </w:r>
    </w:p>
    <w:p w:rsidR="00CB4962" w:rsidRDefault="00CB4962" w:rsidP="00CB4962">
      <w:pPr>
        <w:pStyle w:val="BodyText"/>
        <w:rPr>
          <w:rFonts w:ascii="Times New Roman" w:hAnsi="Times New Roman"/>
        </w:rPr>
      </w:pPr>
      <w:r>
        <w:rPr>
          <w:rFonts w:ascii="Times New Roman" w:hAnsi="Times New Roman"/>
        </w:rPr>
        <w:t>3 | 3356</w:t>
      </w:r>
    </w:p>
    <w:p w:rsidR="00CB4962" w:rsidRDefault="00CB4962" w:rsidP="00CB4962">
      <w:pPr>
        <w:pStyle w:val="BodyText"/>
        <w:rPr>
          <w:rFonts w:ascii="Times New Roman" w:hAnsi="Times New Roman"/>
        </w:rPr>
      </w:pPr>
    </w:p>
    <w:p w:rsidR="00CB4962" w:rsidRDefault="00CE608D" w:rsidP="00CB4962">
      <w:pPr>
        <w:pStyle w:val="BodyText"/>
        <w:tabs>
          <w:tab w:val="num" w:pos="360"/>
        </w:tabs>
        <w:ind w:left="360" w:hanging="360"/>
        <w:rPr>
          <w:rFonts w:ascii="Times New Roman" w:hAnsi="Times New Roman"/>
        </w:rPr>
      </w:pPr>
      <w:r>
        <w:rPr>
          <w:rFonts w:ascii="Times New Roman" w:hAnsi="Times New Roman"/>
        </w:rPr>
        <w:t>12</w:t>
      </w:r>
      <w:r w:rsidR="00CB4962">
        <w:rPr>
          <w:rFonts w:ascii="Times New Roman" w:hAnsi="Times New Roman"/>
        </w:rPr>
        <w:t>.</w:t>
      </w:r>
      <w:r w:rsidR="00CB4962">
        <w:rPr>
          <w:rFonts w:ascii="Times New Roman" w:hAnsi="Times New Roman"/>
        </w:rPr>
        <w:tab/>
        <w:t>The modal value in the stem and leaf plot is:</w:t>
      </w:r>
    </w:p>
    <w:p w:rsidR="00CB4962" w:rsidRDefault="00CB4962" w:rsidP="00CB4962">
      <w:pPr>
        <w:pStyle w:val="BodyText"/>
        <w:tabs>
          <w:tab w:val="num" w:pos="360"/>
        </w:tabs>
        <w:ind w:left="360" w:hanging="360"/>
        <w:rPr>
          <w:rFonts w:ascii="Times New Roman" w:hAnsi="Times New Roman"/>
        </w:rPr>
      </w:pPr>
    </w:p>
    <w:p w:rsidR="00CB4962" w:rsidRDefault="00CB4962" w:rsidP="00CE608D">
      <w:pPr>
        <w:pStyle w:val="BodyText"/>
        <w:numPr>
          <w:ilvl w:val="0"/>
          <w:numId w:val="7"/>
        </w:numPr>
        <w:rPr>
          <w:rFonts w:ascii="Times New Roman" w:hAnsi="Times New Roman"/>
        </w:rPr>
      </w:pPr>
      <w:r>
        <w:rPr>
          <w:rFonts w:ascii="Times New Roman" w:hAnsi="Times New Roman"/>
        </w:rPr>
        <w:t>In a sample of 100, the lowest value of the variable, IMACUTEE, is 45, and the highest value is 90.  The range of IMACUTEE is:</w:t>
      </w:r>
    </w:p>
    <w:p w:rsidR="00CB4962" w:rsidRDefault="00CB4962"/>
    <w:p w:rsidR="00CB4962" w:rsidRDefault="00CB4962"/>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Default="005D204C">
      <w:pPr>
        <w:rPr>
          <w:b/>
          <w:sz w:val="24"/>
          <w:szCs w:val="24"/>
        </w:rPr>
      </w:pPr>
    </w:p>
    <w:p w:rsidR="005D204C" w:rsidRPr="005D204C" w:rsidRDefault="005D204C">
      <w:pPr>
        <w:rPr>
          <w:b/>
          <w:sz w:val="24"/>
          <w:szCs w:val="24"/>
        </w:rPr>
      </w:pPr>
      <w:r w:rsidRPr="005D204C">
        <w:rPr>
          <w:b/>
          <w:sz w:val="24"/>
          <w:szCs w:val="24"/>
        </w:rPr>
        <w:t>z-table that will be used on the exam…</w:t>
      </w:r>
    </w:p>
    <w:p w:rsidR="005D204C" w:rsidRDefault="005D204C">
      <w:r>
        <w:rPr>
          <w:noProof/>
        </w:rPr>
        <w:drawing>
          <wp:inline distT="0" distB="0" distL="0" distR="0">
            <wp:extent cx="4295775" cy="55530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295775" cy="5553075"/>
                    </a:xfrm>
                    <a:prstGeom prst="rect">
                      <a:avLst/>
                    </a:prstGeom>
                    <a:noFill/>
                    <a:ln w="9525">
                      <a:noFill/>
                      <a:miter lim="800000"/>
                      <a:headEnd/>
                      <a:tailEnd/>
                    </a:ln>
                  </pic:spPr>
                </pic:pic>
              </a:graphicData>
            </a:graphic>
          </wp:inline>
        </w:drawing>
      </w:r>
    </w:p>
    <w:sectPr w:rsidR="005D204C" w:rsidSect="003636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4504"/>
    <w:multiLevelType w:val="hybridMultilevel"/>
    <w:tmpl w:val="02E69710"/>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7E19FC"/>
    <w:multiLevelType w:val="hybridMultilevel"/>
    <w:tmpl w:val="2F52C096"/>
    <w:lvl w:ilvl="0" w:tplc="FFFFFFFF">
      <w:start w:val="30"/>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7A748A1"/>
    <w:multiLevelType w:val="hybridMultilevel"/>
    <w:tmpl w:val="BF443452"/>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9D4784"/>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nsid w:val="3B0F6F87"/>
    <w:multiLevelType w:val="hybridMultilevel"/>
    <w:tmpl w:val="F31647EE"/>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D8A085E"/>
    <w:multiLevelType w:val="hybridMultilevel"/>
    <w:tmpl w:val="4C0CBF98"/>
    <w:lvl w:ilvl="0" w:tplc="FFFFFFFF">
      <w:start w:val="1"/>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70971B9E"/>
    <w:multiLevelType w:val="hybridMultilevel"/>
    <w:tmpl w:val="B2D40E34"/>
    <w:lvl w:ilvl="0" w:tplc="8D48AA94">
      <w:start w:val="4"/>
      <w:numFmt w:val="decimal"/>
      <w:lvlText w:val="%1."/>
      <w:lvlJc w:val="left"/>
      <w:pPr>
        <w:ind w:left="360" w:hanging="360"/>
      </w:pPr>
      <w:rPr>
        <w:rFonts w:hint="default"/>
      </w:rPr>
    </w:lvl>
    <w:lvl w:ilvl="1" w:tplc="95C09286" w:tentative="1">
      <w:start w:val="1"/>
      <w:numFmt w:val="lowerLetter"/>
      <w:lvlText w:val="%2."/>
      <w:lvlJc w:val="left"/>
      <w:pPr>
        <w:ind w:left="1080" w:hanging="360"/>
      </w:pPr>
    </w:lvl>
    <w:lvl w:ilvl="2" w:tplc="83B67BFC" w:tentative="1">
      <w:start w:val="1"/>
      <w:numFmt w:val="lowerRoman"/>
      <w:lvlText w:val="%3."/>
      <w:lvlJc w:val="right"/>
      <w:pPr>
        <w:ind w:left="1800" w:hanging="180"/>
      </w:pPr>
    </w:lvl>
    <w:lvl w:ilvl="3" w:tplc="D4EC0C6A" w:tentative="1">
      <w:start w:val="1"/>
      <w:numFmt w:val="decimal"/>
      <w:lvlText w:val="%4."/>
      <w:lvlJc w:val="left"/>
      <w:pPr>
        <w:ind w:left="2520" w:hanging="360"/>
      </w:pPr>
    </w:lvl>
    <w:lvl w:ilvl="4" w:tplc="B9A44BFE" w:tentative="1">
      <w:start w:val="1"/>
      <w:numFmt w:val="lowerLetter"/>
      <w:lvlText w:val="%5."/>
      <w:lvlJc w:val="left"/>
      <w:pPr>
        <w:ind w:left="3240" w:hanging="360"/>
      </w:pPr>
    </w:lvl>
    <w:lvl w:ilvl="5" w:tplc="C6E283D0" w:tentative="1">
      <w:start w:val="1"/>
      <w:numFmt w:val="lowerRoman"/>
      <w:lvlText w:val="%6."/>
      <w:lvlJc w:val="right"/>
      <w:pPr>
        <w:ind w:left="3960" w:hanging="180"/>
      </w:pPr>
    </w:lvl>
    <w:lvl w:ilvl="6" w:tplc="39FCDF0E" w:tentative="1">
      <w:start w:val="1"/>
      <w:numFmt w:val="decimal"/>
      <w:lvlText w:val="%7."/>
      <w:lvlJc w:val="left"/>
      <w:pPr>
        <w:ind w:left="4680" w:hanging="360"/>
      </w:pPr>
    </w:lvl>
    <w:lvl w:ilvl="7" w:tplc="E042F8A4" w:tentative="1">
      <w:start w:val="1"/>
      <w:numFmt w:val="lowerLetter"/>
      <w:lvlText w:val="%8."/>
      <w:lvlJc w:val="left"/>
      <w:pPr>
        <w:ind w:left="5400" w:hanging="360"/>
      </w:pPr>
    </w:lvl>
    <w:lvl w:ilvl="8" w:tplc="6186B6D0" w:tentative="1">
      <w:start w:val="1"/>
      <w:numFmt w:val="lowerRoman"/>
      <w:lvlText w:val="%9."/>
      <w:lvlJc w:val="right"/>
      <w:pPr>
        <w:ind w:left="6120" w:hanging="180"/>
      </w:pPr>
    </w:lvl>
  </w:abstractNum>
  <w:num w:numId="1">
    <w:abstractNumId w:val="1"/>
  </w:num>
  <w:num w:numId="2">
    <w:abstractNumId w:val="6"/>
  </w:num>
  <w:num w:numId="3">
    <w:abstractNumId w:val="3"/>
  </w:num>
  <w:num w:numId="4">
    <w:abstractNumId w:val="5"/>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B4962"/>
    <w:rsid w:val="001D6EDD"/>
    <w:rsid w:val="00363634"/>
    <w:rsid w:val="003E7043"/>
    <w:rsid w:val="005D204C"/>
    <w:rsid w:val="00C06B19"/>
    <w:rsid w:val="00CB4962"/>
    <w:rsid w:val="00CE60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96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4962"/>
    <w:rPr>
      <w:rFonts w:ascii="Courier New" w:hAnsi="Courier New"/>
      <w:snapToGrid w:val="0"/>
      <w:color w:val="000000"/>
      <w:sz w:val="22"/>
    </w:rPr>
  </w:style>
  <w:style w:type="character" w:customStyle="1" w:styleId="BodyTextChar">
    <w:name w:val="Body Text Char"/>
    <w:basedOn w:val="DefaultParagraphFont"/>
    <w:link w:val="BodyText"/>
    <w:rsid w:val="00CB4962"/>
    <w:rPr>
      <w:rFonts w:ascii="Courier New" w:eastAsia="Times New Roman" w:hAnsi="Courier New" w:cs="Times New Roman"/>
      <w:snapToGrid w:val="0"/>
      <w:color w:val="000000"/>
      <w:szCs w:val="20"/>
    </w:rPr>
  </w:style>
  <w:style w:type="paragraph" w:styleId="BodyTextIndent2">
    <w:name w:val="Body Text Indent 2"/>
    <w:basedOn w:val="Normal"/>
    <w:link w:val="BodyTextIndent2Char"/>
    <w:rsid w:val="00CB4962"/>
    <w:pPr>
      <w:ind w:left="1440" w:hanging="1440"/>
    </w:pPr>
    <w:rPr>
      <w:b/>
      <w:snapToGrid w:val="0"/>
      <w:color w:val="000000"/>
      <w:sz w:val="24"/>
    </w:rPr>
  </w:style>
  <w:style w:type="character" w:customStyle="1" w:styleId="BodyTextIndent2Char">
    <w:name w:val="Body Text Indent 2 Char"/>
    <w:basedOn w:val="DefaultParagraphFont"/>
    <w:link w:val="BodyTextIndent2"/>
    <w:rsid w:val="00CB4962"/>
    <w:rPr>
      <w:rFonts w:ascii="Times New Roman" w:eastAsia="Times New Roman" w:hAnsi="Times New Roman" w:cs="Times New Roman"/>
      <w:b/>
      <w:snapToGrid w:val="0"/>
      <w:color w:val="000000"/>
      <w:sz w:val="24"/>
      <w:szCs w:val="20"/>
    </w:rPr>
  </w:style>
  <w:style w:type="paragraph" w:styleId="ListParagraph">
    <w:name w:val="List Paragraph"/>
    <w:basedOn w:val="Normal"/>
    <w:uiPriority w:val="34"/>
    <w:qFormat/>
    <w:rsid w:val="00CB4962"/>
    <w:pPr>
      <w:ind w:left="720"/>
      <w:contextualSpacing/>
    </w:pPr>
  </w:style>
  <w:style w:type="paragraph" w:styleId="BalloonText">
    <w:name w:val="Balloon Text"/>
    <w:basedOn w:val="Normal"/>
    <w:link w:val="BalloonTextChar"/>
    <w:uiPriority w:val="99"/>
    <w:semiHidden/>
    <w:unhideWhenUsed/>
    <w:rsid w:val="005D204C"/>
    <w:rPr>
      <w:rFonts w:ascii="Tahoma" w:hAnsi="Tahoma" w:cs="Tahoma"/>
      <w:sz w:val="16"/>
      <w:szCs w:val="16"/>
    </w:rPr>
  </w:style>
  <w:style w:type="character" w:customStyle="1" w:styleId="BalloonTextChar">
    <w:name w:val="Balloon Text Char"/>
    <w:basedOn w:val="DefaultParagraphFont"/>
    <w:link w:val="BalloonText"/>
    <w:uiPriority w:val="99"/>
    <w:semiHidden/>
    <w:rsid w:val="005D204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2010-10-06T15:31:00Z</dcterms:created>
  <dcterms:modified xsi:type="dcterms:W3CDTF">2010-10-07T04:13:00Z</dcterms:modified>
</cp:coreProperties>
</file>