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026DF3" w:rsidRDefault="007A183A">
      <w:pPr>
        <w:rPr>
          <w:rFonts w:ascii="Times New Roman" w:hAnsi="Times New Roman" w:cs="Times New Roman"/>
          <w:sz w:val="28"/>
          <w:szCs w:val="24"/>
        </w:rPr>
      </w:pPr>
      <w:r>
        <w:rPr>
          <w:rFonts w:ascii="Times New Roman" w:hAnsi="Times New Roman" w:cs="Times New Roman"/>
          <w:sz w:val="28"/>
          <w:szCs w:val="24"/>
        </w:rPr>
        <w:t xml:space="preserve">Discussion </w:t>
      </w:r>
      <w:r w:rsidR="00FC08A1" w:rsidRPr="00F34D52">
        <w:rPr>
          <w:rFonts w:ascii="Times New Roman" w:hAnsi="Times New Roman" w:cs="Times New Roman"/>
          <w:sz w:val="28"/>
          <w:szCs w:val="24"/>
        </w:rPr>
        <w:t xml:space="preserve">Questions for </w:t>
      </w:r>
      <w:r w:rsidR="00026DF3">
        <w:rPr>
          <w:rFonts w:ascii="Times New Roman" w:hAnsi="Times New Roman" w:cs="Times New Roman"/>
          <w:b/>
          <w:i/>
          <w:sz w:val="28"/>
          <w:szCs w:val="24"/>
        </w:rPr>
        <w:t>Sweet Land</w:t>
      </w:r>
      <w:r w:rsidR="00026DF3">
        <w:rPr>
          <w:rFonts w:ascii="Times New Roman" w:hAnsi="Times New Roman" w:cs="Times New Roman"/>
          <w:sz w:val="28"/>
          <w:szCs w:val="24"/>
        </w:rPr>
        <w:t>—week one</w:t>
      </w:r>
      <w:r w:rsidR="009B53AF">
        <w:rPr>
          <w:rFonts w:ascii="Times New Roman" w:hAnsi="Times New Roman" w:cs="Times New Roman"/>
          <w:sz w:val="28"/>
          <w:szCs w:val="24"/>
        </w:rPr>
        <w:t xml:space="preserve"> (25 March)</w:t>
      </w:r>
    </w:p>
    <w:p w:rsidR="00D53D4A" w:rsidRDefault="00F34D52">
      <w:pPr>
        <w:rPr>
          <w:rFonts w:ascii="Times New Roman" w:hAnsi="Times New Roman" w:cs="Times New Roman"/>
          <w:sz w:val="24"/>
          <w:szCs w:val="24"/>
        </w:rPr>
      </w:pPr>
      <w:r w:rsidRPr="00F34D52">
        <w:rPr>
          <w:rFonts w:ascii="Times New Roman" w:hAnsi="Times New Roman" w:cs="Times New Roman"/>
          <w:b/>
          <w:sz w:val="24"/>
          <w:szCs w:val="24"/>
        </w:rPr>
        <w:t>Directions</w:t>
      </w:r>
      <w:r w:rsidRPr="00F34D52">
        <w:rPr>
          <w:rFonts w:ascii="Times New Roman" w:hAnsi="Times New Roman" w:cs="Times New Roman"/>
          <w:sz w:val="24"/>
          <w:szCs w:val="24"/>
        </w:rPr>
        <w:t xml:space="preserve">: </w:t>
      </w:r>
      <w:r w:rsidR="00E15D80">
        <w:rPr>
          <w:rFonts w:ascii="Times New Roman" w:hAnsi="Times New Roman" w:cs="Times New Roman"/>
          <w:sz w:val="24"/>
          <w:szCs w:val="24"/>
        </w:rPr>
        <w:t xml:space="preserve">These questions are only for </w:t>
      </w:r>
      <w:r w:rsidR="008919E9">
        <w:rPr>
          <w:rFonts w:ascii="Times New Roman" w:hAnsi="Times New Roman" w:cs="Times New Roman"/>
          <w:sz w:val="24"/>
          <w:szCs w:val="24"/>
        </w:rPr>
        <w:t xml:space="preserve">our </w:t>
      </w:r>
      <w:r w:rsidR="00E15D80">
        <w:rPr>
          <w:rFonts w:ascii="Times New Roman" w:hAnsi="Times New Roman" w:cs="Times New Roman"/>
          <w:sz w:val="24"/>
          <w:szCs w:val="24"/>
        </w:rPr>
        <w:t>discussion</w:t>
      </w:r>
      <w:r w:rsidR="005F6DD6">
        <w:rPr>
          <w:rFonts w:ascii="Times New Roman" w:hAnsi="Times New Roman" w:cs="Times New Roman"/>
          <w:sz w:val="24"/>
          <w:szCs w:val="24"/>
        </w:rPr>
        <w:t>—no need to write your answers, at least not as homework</w:t>
      </w:r>
      <w:r w:rsidR="00D53D4A">
        <w:rPr>
          <w:rFonts w:ascii="Times New Roman" w:hAnsi="Times New Roman" w:cs="Times New Roman"/>
          <w:sz w:val="24"/>
          <w:szCs w:val="24"/>
        </w:rPr>
        <w:t xml:space="preserve">. </w:t>
      </w:r>
      <w:r w:rsidR="00AD01B9">
        <w:rPr>
          <w:rFonts w:ascii="Times New Roman" w:hAnsi="Times New Roman" w:cs="Times New Roman"/>
          <w:sz w:val="24"/>
          <w:szCs w:val="24"/>
        </w:rPr>
        <w:t>When</w:t>
      </w:r>
      <w:r w:rsidR="00D53D4A">
        <w:rPr>
          <w:rFonts w:ascii="Times New Roman" w:hAnsi="Times New Roman" w:cs="Times New Roman"/>
          <w:sz w:val="24"/>
          <w:szCs w:val="24"/>
        </w:rPr>
        <w:t xml:space="preserve"> you read the </w:t>
      </w:r>
      <w:r w:rsidR="00AD01B9">
        <w:rPr>
          <w:rFonts w:ascii="Times New Roman" w:hAnsi="Times New Roman" w:cs="Times New Roman"/>
          <w:sz w:val="24"/>
          <w:szCs w:val="24"/>
        </w:rPr>
        <w:t>story that</w:t>
      </w:r>
      <w:r w:rsidR="00D53D4A">
        <w:rPr>
          <w:rFonts w:ascii="Times New Roman" w:hAnsi="Times New Roman" w:cs="Times New Roman"/>
          <w:sz w:val="24"/>
          <w:szCs w:val="24"/>
        </w:rPr>
        <w:t xml:space="preserve"> the film is based on, </w:t>
      </w:r>
      <w:r w:rsidR="00AD01B9">
        <w:rPr>
          <w:rFonts w:ascii="Times New Roman" w:hAnsi="Times New Roman" w:cs="Times New Roman"/>
          <w:sz w:val="24"/>
          <w:szCs w:val="24"/>
        </w:rPr>
        <w:t>I’ll give you a few more.</w:t>
      </w:r>
    </w:p>
    <w:p w:rsidR="00AD01B9" w:rsidRDefault="003805D6" w:rsidP="00AD01B9">
      <w:pPr>
        <w:rPr>
          <w:rFonts w:ascii="Times New Roman" w:hAnsi="Times New Roman" w:cs="Times New Roman"/>
          <w:sz w:val="24"/>
          <w:szCs w:val="24"/>
        </w:rPr>
      </w:pPr>
      <w:r>
        <w:rPr>
          <w:rFonts w:ascii="Times New Roman" w:hAnsi="Times New Roman" w:cs="Times New Roman"/>
          <w:sz w:val="24"/>
          <w:szCs w:val="24"/>
        </w:rPr>
        <w:t>1</w:t>
      </w:r>
      <w:r w:rsidR="00AD01B9">
        <w:rPr>
          <w:rFonts w:ascii="Times New Roman" w:hAnsi="Times New Roman" w:cs="Times New Roman"/>
          <w:sz w:val="24"/>
          <w:szCs w:val="24"/>
        </w:rPr>
        <w:t>. Ali Salem, who expanded the story considerably and adapted it to a screenplay, grew up in Minnesota as the son of an Egyptian immigrant, an economics professor, and a mother of German descent. Of his father, Ali Salem said this:</w:t>
      </w:r>
      <w:bookmarkStart w:id="0" w:name="_GoBack"/>
      <w:bookmarkEnd w:id="0"/>
    </w:p>
    <w:p w:rsidR="00FC5517" w:rsidRDefault="00AD01B9" w:rsidP="00AD01B9">
      <w:pPr>
        <w:ind w:left="1440"/>
        <w:rPr>
          <w:rFonts w:ascii="Times New Roman" w:hAnsi="Times New Roman" w:cs="Times New Roman"/>
          <w:sz w:val="24"/>
          <w:szCs w:val="24"/>
        </w:rPr>
      </w:pPr>
      <w:r w:rsidRPr="008D083B">
        <w:rPr>
          <w:rFonts w:ascii="Times New Roman" w:eastAsia="Times New Roman" w:hAnsi="Times New Roman" w:cs="Times New Roman"/>
          <w:sz w:val="24"/>
          <w:szCs w:val="24"/>
        </w:rPr>
        <w:t xml:space="preserve">He retired last year after 50 years as a professor of Economics at the University of St. Thomas in St. Paul, Minnesota, where he taught tens of thousands of young students the principles of “supply and demand” and the concept of “opportunity cost” as illustrated through graphs of guns and butter. </w:t>
      </w:r>
      <w:r>
        <w:rPr>
          <w:rFonts w:ascii="Times New Roman" w:eastAsia="Times New Roman" w:hAnsi="Times New Roman" w:cs="Times New Roman"/>
          <w:sz w:val="24"/>
          <w:szCs w:val="24"/>
        </w:rPr>
        <w:t xml:space="preserve"> [. . . .]</w:t>
      </w:r>
      <w:r w:rsidRPr="008D08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D083B">
        <w:rPr>
          <w:rFonts w:ascii="Times New Roman" w:eastAsia="Times New Roman" w:hAnsi="Times New Roman" w:cs="Times New Roman"/>
          <w:sz w:val="24"/>
          <w:szCs w:val="24"/>
        </w:rPr>
        <w:t>My father is a citizen. He taught many minds in Minnesota. Depending on where those students finally lived and worked, you c</w:t>
      </w:r>
      <w:r>
        <w:rPr>
          <w:rFonts w:ascii="Times New Roman" w:eastAsia="Times New Roman" w:hAnsi="Times New Roman" w:cs="Times New Roman"/>
          <w:sz w:val="24"/>
          <w:szCs w:val="24"/>
        </w:rPr>
        <w:t xml:space="preserve">ould say he changed the world. </w:t>
      </w:r>
      <w:r w:rsidRPr="008D083B">
        <w:rPr>
          <w:rFonts w:ascii="Times New Roman" w:eastAsia="Times New Roman" w:hAnsi="Times New Roman" w:cs="Times New Roman"/>
          <w:sz w:val="24"/>
          <w:szCs w:val="24"/>
        </w:rPr>
        <w:t xml:space="preserve">A colleague, a priest at the University, was once asked, “Who on campus best exemplifies the Christian values we attempt to inspire in our students?” He responded, “That Muslim in the Economics Department.” </w:t>
      </w:r>
      <w:r>
        <w:rPr>
          <w:rFonts w:ascii="Times New Roman" w:hAnsi="Times New Roman" w:cs="Times New Roman"/>
          <w:sz w:val="24"/>
          <w:szCs w:val="24"/>
        </w:rPr>
        <w:t xml:space="preserve"> </w:t>
      </w:r>
    </w:p>
    <w:p w:rsidR="00AD01B9" w:rsidRDefault="00AD01B9" w:rsidP="00AD01B9">
      <w:pPr>
        <w:rPr>
          <w:rFonts w:ascii="Times New Roman" w:hAnsi="Times New Roman" w:cs="Times New Roman"/>
          <w:sz w:val="24"/>
          <w:szCs w:val="24"/>
        </w:rPr>
      </w:pPr>
      <w:r>
        <w:rPr>
          <w:rFonts w:ascii="Times New Roman" w:hAnsi="Times New Roman" w:cs="Times New Roman"/>
          <w:sz w:val="24"/>
          <w:szCs w:val="24"/>
        </w:rPr>
        <w:t xml:space="preserve">How do you think the </w:t>
      </w:r>
      <w:r w:rsidRPr="00992B57">
        <w:rPr>
          <w:rFonts w:ascii="Times New Roman" w:hAnsi="Times New Roman" w:cs="Times New Roman"/>
          <w:b/>
          <w:sz w:val="24"/>
          <w:szCs w:val="24"/>
        </w:rPr>
        <w:t>film reflects th</w:t>
      </w:r>
      <w:r w:rsidR="00992B57" w:rsidRPr="00992B57">
        <w:rPr>
          <w:rFonts w:ascii="Times New Roman" w:hAnsi="Times New Roman" w:cs="Times New Roman"/>
          <w:b/>
          <w:sz w:val="24"/>
          <w:szCs w:val="24"/>
        </w:rPr>
        <w:t>e filmmaker’s</w:t>
      </w:r>
      <w:r w:rsidRPr="00992B57">
        <w:rPr>
          <w:rFonts w:ascii="Times New Roman" w:hAnsi="Times New Roman" w:cs="Times New Roman"/>
          <w:b/>
          <w:sz w:val="24"/>
          <w:szCs w:val="24"/>
        </w:rPr>
        <w:t xml:space="preserve"> family background</w:t>
      </w:r>
      <w:r>
        <w:rPr>
          <w:rFonts w:ascii="Times New Roman" w:hAnsi="Times New Roman" w:cs="Times New Roman"/>
          <w:sz w:val="24"/>
          <w:szCs w:val="24"/>
        </w:rPr>
        <w:t>? Why do you think Salem wanted to make this point about his father’s citizenship in his essay about his film?</w:t>
      </w:r>
    </w:p>
    <w:p w:rsidR="00C140D7" w:rsidRPr="00C76432" w:rsidRDefault="00C140D7" w:rsidP="00AD01B9">
      <w:pPr>
        <w:rPr>
          <w:rFonts w:ascii="Times New Roman" w:hAnsi="Times New Roman" w:cs="Times New Roman"/>
        </w:rPr>
      </w:pPr>
      <w:r>
        <w:rPr>
          <w:rFonts w:ascii="Times New Roman" w:hAnsi="Times New Roman" w:cs="Times New Roman"/>
          <w:sz w:val="24"/>
          <w:szCs w:val="24"/>
        </w:rPr>
        <w:t xml:space="preserve">2. Many reviewers of the film comment on its gorgeous </w:t>
      </w:r>
      <w:r w:rsidRPr="00992B57">
        <w:rPr>
          <w:rFonts w:ascii="Times New Roman" w:hAnsi="Times New Roman" w:cs="Times New Roman"/>
          <w:b/>
          <w:sz w:val="24"/>
          <w:szCs w:val="24"/>
        </w:rPr>
        <w:t>cinematography</w:t>
      </w:r>
      <w:r>
        <w:rPr>
          <w:rFonts w:ascii="Times New Roman" w:hAnsi="Times New Roman" w:cs="Times New Roman"/>
          <w:sz w:val="24"/>
          <w:szCs w:val="24"/>
        </w:rPr>
        <w:t xml:space="preserve"> and striking, </w:t>
      </w:r>
      <w:r w:rsidRPr="00992B57">
        <w:rPr>
          <w:rFonts w:ascii="Times New Roman" w:hAnsi="Times New Roman" w:cs="Times New Roman"/>
          <w:b/>
          <w:sz w:val="24"/>
          <w:szCs w:val="24"/>
        </w:rPr>
        <w:t>“painterly” images</w:t>
      </w:r>
      <w:r>
        <w:rPr>
          <w:rFonts w:ascii="Times New Roman" w:hAnsi="Times New Roman" w:cs="Times New Roman"/>
          <w:sz w:val="24"/>
          <w:szCs w:val="24"/>
        </w:rPr>
        <w:t xml:space="preserve">. The filmmaker acknowledges two painters, in particular, who influenced him, Andrew Wyeth and Edward Hopper. </w:t>
      </w:r>
      <w:r w:rsidR="00C76432">
        <w:rPr>
          <w:rFonts w:ascii="Times New Roman" w:hAnsi="Times New Roman" w:cs="Times New Roman"/>
        </w:rPr>
        <w:t>H</w:t>
      </w:r>
      <w:r w:rsidR="00C76432">
        <w:rPr>
          <w:rFonts w:ascii="Times New Roman" w:hAnsi="Times New Roman" w:cs="Times New Roman"/>
        </w:rPr>
        <w:t xml:space="preserve">ere’s a </w:t>
      </w:r>
      <w:hyperlink r:id="rId5" w:history="1">
        <w:r w:rsidR="00C76432" w:rsidRPr="00C576E1">
          <w:rPr>
            <w:rStyle w:val="Hyperlink"/>
            <w:rFonts w:ascii="Times New Roman" w:hAnsi="Times New Roman" w:cs="Times New Roman"/>
          </w:rPr>
          <w:t xml:space="preserve">good </w:t>
        </w:r>
        <w:r w:rsidR="00C76432" w:rsidRPr="00C576E1">
          <w:rPr>
            <w:rStyle w:val="Hyperlink"/>
            <w:rFonts w:ascii="Times New Roman" w:hAnsi="Times New Roman" w:cs="Times New Roman"/>
          </w:rPr>
          <w:t>s</w:t>
        </w:r>
        <w:r w:rsidR="00C76432" w:rsidRPr="00C576E1">
          <w:rPr>
            <w:rStyle w:val="Hyperlink"/>
            <w:rFonts w:ascii="Times New Roman" w:hAnsi="Times New Roman" w:cs="Times New Roman"/>
          </w:rPr>
          <w:t>ite</w:t>
        </w:r>
      </w:hyperlink>
      <w:r w:rsidR="00C76432">
        <w:rPr>
          <w:rFonts w:ascii="Times New Roman" w:hAnsi="Times New Roman" w:cs="Times New Roman"/>
        </w:rPr>
        <w:t xml:space="preserve"> for </w:t>
      </w:r>
      <w:r w:rsidR="00C76432">
        <w:rPr>
          <w:rFonts w:ascii="Times New Roman" w:hAnsi="Times New Roman" w:cs="Times New Roman"/>
          <w:sz w:val="24"/>
          <w:szCs w:val="24"/>
        </w:rPr>
        <w:t>Hopper</w:t>
      </w:r>
      <w:r w:rsidR="00C76432">
        <w:rPr>
          <w:rFonts w:ascii="Times New Roman" w:hAnsi="Times New Roman" w:cs="Times New Roman"/>
          <w:sz w:val="24"/>
          <w:szCs w:val="24"/>
        </w:rPr>
        <w:t xml:space="preserve">, and here’s </w:t>
      </w:r>
      <w:hyperlink r:id="rId6" w:anchor="tbm=isch&amp;q=andrew+wyeth+artist+images" w:history="1">
        <w:r w:rsidR="00C76432" w:rsidRPr="00C76432">
          <w:rPr>
            <w:rStyle w:val="Hyperlink"/>
            <w:rFonts w:ascii="Times New Roman" w:hAnsi="Times New Roman" w:cs="Times New Roman"/>
            <w:sz w:val="24"/>
            <w:szCs w:val="24"/>
          </w:rPr>
          <w:t>one</w:t>
        </w:r>
      </w:hyperlink>
      <w:r w:rsidR="00C76432">
        <w:rPr>
          <w:rFonts w:ascii="Times New Roman" w:hAnsi="Times New Roman" w:cs="Times New Roman"/>
          <w:sz w:val="24"/>
          <w:szCs w:val="24"/>
        </w:rPr>
        <w:t xml:space="preserve"> for Wyeth.</w:t>
      </w:r>
      <w:r w:rsidR="00C76432">
        <w:rPr>
          <w:rFonts w:ascii="Times New Roman" w:hAnsi="Times New Roman" w:cs="Times New Roman"/>
        </w:rPr>
        <w:t xml:space="preserve"> </w:t>
      </w:r>
      <w:r>
        <w:rPr>
          <w:rFonts w:ascii="Times New Roman" w:hAnsi="Times New Roman" w:cs="Times New Roman"/>
          <w:sz w:val="24"/>
          <w:szCs w:val="24"/>
        </w:rPr>
        <w:t>Look at some of their paintings before watching the film, and then we will discuss those influences.</w:t>
      </w:r>
    </w:p>
    <w:p w:rsidR="00C76432" w:rsidRDefault="00C140D7" w:rsidP="00AD01B9">
      <w:pPr>
        <w:rPr>
          <w:rFonts w:ascii="Times New Roman" w:hAnsi="Times New Roman" w:cs="Times New Roman"/>
          <w:sz w:val="24"/>
          <w:szCs w:val="24"/>
        </w:rPr>
      </w:pPr>
      <w:r>
        <w:rPr>
          <w:rFonts w:ascii="Times New Roman" w:hAnsi="Times New Roman" w:cs="Times New Roman"/>
          <w:sz w:val="24"/>
          <w:szCs w:val="24"/>
        </w:rPr>
        <w:t xml:space="preserve">3. </w:t>
      </w:r>
      <w:r w:rsidR="00C76432">
        <w:rPr>
          <w:rFonts w:ascii="Times New Roman" w:hAnsi="Times New Roman" w:cs="Times New Roman"/>
          <w:sz w:val="24"/>
          <w:szCs w:val="24"/>
        </w:rPr>
        <w:t xml:space="preserve">One major theme in this film is </w:t>
      </w:r>
      <w:r w:rsidR="00C76432" w:rsidRPr="00992B57">
        <w:rPr>
          <w:rFonts w:ascii="Times New Roman" w:hAnsi="Times New Roman" w:cs="Times New Roman"/>
          <w:b/>
          <w:sz w:val="24"/>
          <w:szCs w:val="24"/>
        </w:rPr>
        <w:t xml:space="preserve">how people deal with </w:t>
      </w:r>
      <w:r w:rsidR="00C76432" w:rsidRPr="00992B57">
        <w:rPr>
          <w:rFonts w:ascii="Times New Roman" w:hAnsi="Times New Roman" w:cs="Times New Roman"/>
          <w:b/>
          <w:sz w:val="24"/>
          <w:szCs w:val="24"/>
        </w:rPr>
        <w:t>change</w:t>
      </w:r>
      <w:r w:rsidR="00C76432">
        <w:rPr>
          <w:rFonts w:ascii="Times New Roman" w:hAnsi="Times New Roman" w:cs="Times New Roman"/>
          <w:sz w:val="24"/>
          <w:szCs w:val="24"/>
        </w:rPr>
        <w:t xml:space="preserve">. Some characters are clearly “early adopters,” while others are more resistant to change. What are some traditions the film seems to be showing to be outdated or just not worth supporting? What kinds of change does it seem to be questioning? Do you find yourself more inclined to sympathize with those advocating change, or those standing by the old ways? (Note: you might split your vote, too.) </w:t>
      </w:r>
    </w:p>
    <w:p w:rsidR="00C76432" w:rsidRDefault="00C76432" w:rsidP="00AD01B9">
      <w:pPr>
        <w:rPr>
          <w:rFonts w:ascii="Times New Roman" w:hAnsi="Times New Roman" w:cs="Times New Roman"/>
          <w:sz w:val="24"/>
          <w:szCs w:val="24"/>
        </w:rPr>
      </w:pPr>
      <w:r>
        <w:rPr>
          <w:rFonts w:ascii="Times New Roman" w:hAnsi="Times New Roman" w:cs="Times New Roman"/>
          <w:sz w:val="24"/>
          <w:szCs w:val="24"/>
        </w:rPr>
        <w:t>Here are some specifics to consider for this question: technology in farming (“bigger, better, faster”</w:t>
      </w:r>
      <w:r w:rsidR="00992B57">
        <w:rPr>
          <w:rFonts w:ascii="Times New Roman" w:hAnsi="Times New Roman" w:cs="Times New Roman"/>
          <w:sz w:val="24"/>
          <w:szCs w:val="24"/>
        </w:rPr>
        <w:t>), commercial financial monopoly versus collective, embrace of diverse cultures versus enforced unity through homogeneity, inherited connection to the land versus “just business” relationship to development.</w:t>
      </w:r>
    </w:p>
    <w:p w:rsidR="00C140D7" w:rsidRDefault="00C76432" w:rsidP="00AD01B9">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One conflict in the film that isn’t in the short story it’s based on is between the bankers and the small farmers. Consider how the film depicts this struggle and the role played in it by socialist activists. Is this purely a historical footnote, or would you say Salem is trying to make a point about prejudice? If so, what point is he making? Did you find yourself in sympathy or opposed to this element of the film?</w:t>
      </w:r>
    </w:p>
    <w:p w:rsidR="00C140D7" w:rsidRDefault="00992B57" w:rsidP="00AD01B9">
      <w:pPr>
        <w:rPr>
          <w:rFonts w:ascii="Times New Roman" w:hAnsi="Times New Roman" w:cs="Times New Roman"/>
          <w:sz w:val="24"/>
          <w:szCs w:val="24"/>
        </w:rPr>
      </w:pPr>
      <w:r>
        <w:rPr>
          <w:rFonts w:ascii="Times New Roman" w:hAnsi="Times New Roman" w:cs="Times New Roman"/>
          <w:sz w:val="24"/>
          <w:szCs w:val="24"/>
        </w:rPr>
        <w:t>5. Although WWI is mentioned a few times in the film as an explanation for why German-born Inge faces so much resistance</w:t>
      </w:r>
      <w:r w:rsidR="00026DF3">
        <w:rPr>
          <w:rFonts w:ascii="Times New Roman" w:hAnsi="Times New Roman" w:cs="Times New Roman"/>
          <w:sz w:val="24"/>
          <w:szCs w:val="24"/>
        </w:rPr>
        <w:t xml:space="preserve"> in the town</w:t>
      </w:r>
      <w:r>
        <w:rPr>
          <w:rFonts w:ascii="Times New Roman" w:hAnsi="Times New Roman" w:cs="Times New Roman"/>
          <w:sz w:val="24"/>
          <w:szCs w:val="24"/>
        </w:rPr>
        <w:t xml:space="preserve"> at first, we learn almost nothing about her experiences </w:t>
      </w:r>
      <w:r>
        <w:rPr>
          <w:rFonts w:ascii="Times New Roman" w:hAnsi="Times New Roman" w:cs="Times New Roman"/>
          <w:sz w:val="24"/>
          <w:szCs w:val="24"/>
        </w:rPr>
        <w:lastRenderedPageBreak/>
        <w:t xml:space="preserve">during the war except that she has no family left. Considering what we saw of women’s experiences of that war in England and France, what do you think we can infer about Inge’s experiences? What would you like to know about that part of her life? </w:t>
      </w:r>
      <w:r w:rsidR="00026DF3">
        <w:rPr>
          <w:rFonts w:ascii="Times New Roman" w:hAnsi="Times New Roman" w:cs="Times New Roman"/>
          <w:sz w:val="24"/>
          <w:szCs w:val="24"/>
        </w:rPr>
        <w:t xml:space="preserve">How would it change the story to add in a flashback or two, or have </w:t>
      </w:r>
      <w:proofErr w:type="gramStart"/>
      <w:r w:rsidR="00026DF3">
        <w:rPr>
          <w:rFonts w:ascii="Times New Roman" w:hAnsi="Times New Roman" w:cs="Times New Roman"/>
          <w:sz w:val="24"/>
          <w:szCs w:val="24"/>
        </w:rPr>
        <w:t>her</w:t>
      </w:r>
      <w:proofErr w:type="gramEnd"/>
      <w:r w:rsidR="00026DF3">
        <w:rPr>
          <w:rFonts w:ascii="Times New Roman" w:hAnsi="Times New Roman" w:cs="Times New Roman"/>
          <w:sz w:val="24"/>
          <w:szCs w:val="24"/>
        </w:rPr>
        <w:t xml:space="preserve"> tell that part of her story? Would you have liked more information about it? Why or why not?</w:t>
      </w:r>
    </w:p>
    <w:p w:rsidR="00026DF3" w:rsidRDefault="00026DF3" w:rsidP="00AD01B9">
      <w:pPr>
        <w:rPr>
          <w:rFonts w:ascii="Times New Roman" w:hAnsi="Times New Roman" w:cs="Times New Roman"/>
          <w:sz w:val="24"/>
          <w:szCs w:val="24"/>
        </w:rPr>
      </w:pPr>
      <w:r>
        <w:rPr>
          <w:rFonts w:ascii="Times New Roman" w:hAnsi="Times New Roman" w:cs="Times New Roman"/>
          <w:sz w:val="24"/>
          <w:szCs w:val="24"/>
        </w:rPr>
        <w:t>6. Consider the role of the pastor in the story—a character who doesn’t appear at all in the short story. Does he seem like a believable, well-rounded character, or a flat stereotype of religious bigotry? Explain your answer.</w:t>
      </w:r>
    </w:p>
    <w:p w:rsidR="00026DF3" w:rsidRDefault="00026DF3" w:rsidP="00AD01B9">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Frandsen</w:t>
      </w:r>
      <w:proofErr w:type="spellEnd"/>
      <w:r>
        <w:rPr>
          <w:rFonts w:ascii="Times New Roman" w:hAnsi="Times New Roman" w:cs="Times New Roman"/>
          <w:sz w:val="24"/>
          <w:szCs w:val="24"/>
        </w:rPr>
        <w:t xml:space="preserve"> and Brownie also don’t appear in the short story. How do they contribute to the film’s picture of American society at this time period, particularly in terms of our evolving definition of what it means to be American, even if you were born elsewhere or are descended from immigrants from various places (as Brownie is)? How do they serve as foils to help us understand Inge and Olaf’s characters? </w:t>
      </w:r>
    </w:p>
    <w:p w:rsidR="00026DF3" w:rsidRDefault="00026DF3" w:rsidP="00AD01B9">
      <w:pPr>
        <w:rPr>
          <w:rFonts w:ascii="Times New Roman" w:hAnsi="Times New Roman" w:cs="Times New Roman"/>
          <w:sz w:val="24"/>
          <w:szCs w:val="24"/>
        </w:rPr>
      </w:pPr>
      <w:r>
        <w:rPr>
          <w:rFonts w:ascii="Times New Roman" w:hAnsi="Times New Roman" w:cs="Times New Roman"/>
          <w:sz w:val="24"/>
          <w:szCs w:val="24"/>
        </w:rPr>
        <w:t>8. At first Inge and Olaf seem to have even less choice about their marriage partner than people in countries with a tradition of arranged marriages (such as Gita) would have. From what we see as the film unfolds, do you believe that they will have a good marriage? Why or why not? If you believe they are really in love by the end, what do you think shows that? What could explain it?</w:t>
      </w:r>
    </w:p>
    <w:p w:rsidR="00722ED1" w:rsidRPr="00D95892" w:rsidRDefault="00722ED1" w:rsidP="00D95892">
      <w:pPr>
        <w:rPr>
          <w:rFonts w:ascii="Times New Roman" w:hAnsi="Times New Roman" w:cs="Times New Roman"/>
          <w:sz w:val="24"/>
          <w:szCs w:val="24"/>
        </w:rPr>
      </w:pPr>
    </w:p>
    <w:sectPr w:rsidR="00722ED1" w:rsidRPr="00D9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154A"/>
    <w:multiLevelType w:val="hybridMultilevel"/>
    <w:tmpl w:val="E6D4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026DF3"/>
    <w:rsid w:val="001E28DA"/>
    <w:rsid w:val="003436BF"/>
    <w:rsid w:val="003805D6"/>
    <w:rsid w:val="00383283"/>
    <w:rsid w:val="00387653"/>
    <w:rsid w:val="003C3E21"/>
    <w:rsid w:val="00472D91"/>
    <w:rsid w:val="004E1A9E"/>
    <w:rsid w:val="00534B19"/>
    <w:rsid w:val="005F6DD6"/>
    <w:rsid w:val="006F6C02"/>
    <w:rsid w:val="007134D1"/>
    <w:rsid w:val="00722ED1"/>
    <w:rsid w:val="00767564"/>
    <w:rsid w:val="007A183A"/>
    <w:rsid w:val="008315D9"/>
    <w:rsid w:val="00841940"/>
    <w:rsid w:val="008919E9"/>
    <w:rsid w:val="00910BF4"/>
    <w:rsid w:val="00947801"/>
    <w:rsid w:val="00992B57"/>
    <w:rsid w:val="009B07E7"/>
    <w:rsid w:val="009B53AF"/>
    <w:rsid w:val="009E2215"/>
    <w:rsid w:val="00A76EE3"/>
    <w:rsid w:val="00AD01B9"/>
    <w:rsid w:val="00AF5BDE"/>
    <w:rsid w:val="00B15992"/>
    <w:rsid w:val="00BF6360"/>
    <w:rsid w:val="00C140D7"/>
    <w:rsid w:val="00C76432"/>
    <w:rsid w:val="00D4745A"/>
    <w:rsid w:val="00D53D4A"/>
    <w:rsid w:val="00D95892"/>
    <w:rsid w:val="00E15D80"/>
    <w:rsid w:val="00E243FD"/>
    <w:rsid w:val="00F04A63"/>
    <w:rsid w:val="00F23952"/>
    <w:rsid w:val="00F34D52"/>
    <w:rsid w:val="00F67150"/>
    <w:rsid w:val="00FC08A1"/>
    <w:rsid w:val="00FC5517"/>
    <w:rsid w:val="00FD3E8F"/>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 w:type="character" w:styleId="FollowedHyperlink">
    <w:name w:val="FollowedHyperlink"/>
    <w:basedOn w:val="DefaultParagraphFont"/>
    <w:uiPriority w:val="99"/>
    <w:semiHidden/>
    <w:unhideWhenUsed/>
    <w:rsid w:val="00C76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edward+hopper+images&amp;client=firefox-a&amp;hs=Wxf&amp;rls=org.mozilla:en-US:official&amp;tbm=isch&amp;tbo=u&amp;source=univ&amp;sa=X&amp;ei=jqGOUvSTMOiiiQKzzoHYCg&amp;ved=0CCsQsAQ&amp;biw=1528&amp;bih=888" TargetMode="External"/><Relationship Id="rId5" Type="http://schemas.openxmlformats.org/officeDocument/2006/relationships/hyperlink" Target="https://www.google.com/search?q=edward+hopper+images&amp;client=firefox-a&amp;hs=Wxf&amp;rls=org.mozilla:en-US:official&amp;tbm=isch&amp;tbo=u&amp;source=univ&amp;sa=X&amp;ei=jqGOUvSTMOiiiQKzzoHYCg&amp;ved=0CCsQsAQ&amp;biw=1528&amp;bih=8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2016-03-25T00:43:00Z</dcterms:created>
  <dcterms:modified xsi:type="dcterms:W3CDTF">2016-03-25T01:42:00Z</dcterms:modified>
</cp:coreProperties>
</file>