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12" w:rsidRDefault="00AC6A5A" w:rsidP="003916DE">
      <w:pPr>
        <w:jc w:val="center"/>
        <w:rPr>
          <w:rFonts w:ascii="Times New Roman" w:hAnsi="Times New Roman" w:cs="Times New Roman"/>
          <w:sz w:val="24"/>
          <w:szCs w:val="24"/>
        </w:rPr>
      </w:pPr>
      <w:r w:rsidRPr="00AC6A5A">
        <w:rPr>
          <w:rFonts w:ascii="Times New Roman" w:hAnsi="Times New Roman" w:cs="Times New Roman"/>
          <w:sz w:val="24"/>
          <w:szCs w:val="24"/>
        </w:rPr>
        <w:t>Chiefly Sentimental</w:t>
      </w:r>
    </w:p>
    <w:p w:rsidR="00AC6A5A" w:rsidRDefault="00AC6A5A" w:rsidP="00AC6A5A">
      <w:pPr>
        <w:ind w:firstLine="720"/>
        <w:rPr>
          <w:rFonts w:ascii="Times New Roman" w:hAnsi="Times New Roman" w:cs="Times New Roman"/>
          <w:sz w:val="24"/>
          <w:szCs w:val="24"/>
        </w:rPr>
      </w:pPr>
      <w:r>
        <w:rPr>
          <w:rFonts w:ascii="Times New Roman" w:hAnsi="Times New Roman" w:cs="Times New Roman"/>
          <w:sz w:val="24"/>
          <w:szCs w:val="24"/>
        </w:rPr>
        <w:t xml:space="preserve">Usually when someone asks me why I am a vegetarian, I don’t really tell them. I don’t admit that when I began I was an idealistic teenager intent on making a </w:t>
      </w:r>
      <w:r w:rsidR="000C0EED">
        <w:rPr>
          <w:rFonts w:ascii="Times New Roman" w:hAnsi="Times New Roman" w:cs="Times New Roman"/>
          <w:sz w:val="24"/>
          <w:szCs w:val="24"/>
        </w:rPr>
        <w:t>p</w:t>
      </w:r>
      <w:r>
        <w:rPr>
          <w:rFonts w:ascii="Times New Roman" w:hAnsi="Times New Roman" w:cs="Times New Roman"/>
          <w:sz w:val="24"/>
          <w:szCs w:val="24"/>
        </w:rPr>
        <w:t xml:space="preserve">oint, nor do I explain that the weird new foods I discovered more than compensated for the sad little carcasses I gave up, nor do I declare that my research has convinced me that a full understanding of the political and social repercussions of the global meat industry would drive every humane person into the vegetarian’s camp. And I certainly don’t give what remains </w:t>
      </w:r>
      <w:r w:rsidR="000C0EED">
        <w:rPr>
          <w:rFonts w:ascii="Times New Roman" w:hAnsi="Times New Roman" w:cs="Times New Roman"/>
          <w:sz w:val="24"/>
          <w:szCs w:val="24"/>
        </w:rPr>
        <w:t xml:space="preserve">to me </w:t>
      </w:r>
      <w:r>
        <w:rPr>
          <w:rFonts w:ascii="Times New Roman" w:hAnsi="Times New Roman" w:cs="Times New Roman"/>
          <w:sz w:val="24"/>
          <w:szCs w:val="24"/>
        </w:rPr>
        <w:t>the most compelling reason for my eccentric abstinence, that I cannot eat my fellow creatures without feeling I am violating a tie of kinship. Instead of explaining all of this, I usually just shrug apologetically and say that I am sentimental about animals. This explanation satisfies most people, as it is not self-righteous or confrontational. It characterizes me as a harmless eccentric and saves both me and the questioner the trouble of justifying our different dietary choices. But sometimes someone who really seems interested asks me why, and then I tell them.</w:t>
      </w:r>
    </w:p>
    <w:p w:rsidR="00AC6A5A" w:rsidRDefault="00AC6A5A" w:rsidP="00AC6A5A">
      <w:pPr>
        <w:ind w:firstLine="720"/>
        <w:rPr>
          <w:rFonts w:ascii="Times New Roman" w:hAnsi="Times New Roman" w:cs="Times New Roman"/>
          <w:sz w:val="24"/>
          <w:szCs w:val="24"/>
        </w:rPr>
      </w:pPr>
      <w:r>
        <w:rPr>
          <w:rFonts w:ascii="Times New Roman" w:hAnsi="Times New Roman" w:cs="Times New Roman"/>
          <w:sz w:val="24"/>
          <w:szCs w:val="24"/>
        </w:rPr>
        <w:t xml:space="preserve">First I explain about Peter Singer’s book </w:t>
      </w:r>
      <w:r>
        <w:rPr>
          <w:rFonts w:ascii="Times New Roman" w:hAnsi="Times New Roman" w:cs="Times New Roman"/>
          <w:i/>
          <w:sz w:val="24"/>
          <w:szCs w:val="24"/>
        </w:rPr>
        <w:t xml:space="preserve">Animal Liberation, </w:t>
      </w:r>
      <w:r>
        <w:rPr>
          <w:rFonts w:ascii="Times New Roman" w:hAnsi="Times New Roman" w:cs="Times New Roman"/>
          <w:sz w:val="24"/>
          <w:szCs w:val="24"/>
        </w:rPr>
        <w:t xml:space="preserve">which I read when I was fifteen. The moral arguments it presented were compelling, but the horror I felt at the descriptions of the miserable animals caged in factory farms is probably what really made me say, with a shudder, “No turkey for me, Mom.” (It was Thanksgiving when I finished the book.) And it was probably my mother’s indignant insistence that I would darn well eat what everyone else was eating that cemented my determination. I became as adamant as Antigone before Creon. I was defying convention for the sake of a moral principle, and it was exhilarating. With the zeal of a new convert, I expounded on the horrors of the carnivorous habit to my parents, my sisters,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high school rhetoric class—to anyone who would listen. </w:t>
      </w:r>
      <w:proofErr w:type="gramStart"/>
      <w:r>
        <w:rPr>
          <w:rFonts w:ascii="Times New Roman" w:hAnsi="Times New Roman" w:cs="Times New Roman"/>
          <w:sz w:val="24"/>
          <w:szCs w:val="24"/>
        </w:rPr>
        <w:t>For about a week.</w:t>
      </w:r>
      <w:proofErr w:type="gramEnd"/>
      <w:r>
        <w:rPr>
          <w:rFonts w:ascii="Times New Roman" w:hAnsi="Times New Roman" w:cs="Times New Roman"/>
          <w:sz w:val="24"/>
          <w:szCs w:val="24"/>
        </w:rPr>
        <w:t xml:space="preserve"> I quickly learned that I had no skill at persuasion and was only making myself ridiculous and obnoxious, so I ceased proselytizing. But personally I renounced the carnivorous diet forever.</w:t>
      </w:r>
    </w:p>
    <w:p w:rsidR="00AC6A5A" w:rsidRDefault="00AC6A5A" w:rsidP="00AC6A5A">
      <w:pPr>
        <w:ind w:firstLine="720"/>
        <w:rPr>
          <w:rFonts w:ascii="Times New Roman" w:hAnsi="Times New Roman" w:cs="Times New Roman"/>
          <w:sz w:val="24"/>
          <w:szCs w:val="24"/>
        </w:rPr>
      </w:pPr>
      <w:r>
        <w:rPr>
          <w:rFonts w:ascii="Times New Roman" w:hAnsi="Times New Roman" w:cs="Times New Roman"/>
          <w:sz w:val="24"/>
          <w:szCs w:val="24"/>
        </w:rPr>
        <w:t xml:space="preserve">Of course, I had to learn to cook for myself. My family was willing to humor my eccentricity to a point, but they had no interest in tasting my tofu burgers, </w:t>
      </w:r>
      <w:r w:rsidR="00EA255E">
        <w:rPr>
          <w:rFonts w:ascii="Times New Roman" w:hAnsi="Times New Roman" w:cs="Times New Roman"/>
          <w:sz w:val="24"/>
          <w:szCs w:val="24"/>
        </w:rPr>
        <w:t xml:space="preserve">tahini sandwiches, alfalfa sprout omelets or chili sans carne. I made some wonderful discoveries that took me far beyond the </w:t>
      </w:r>
      <w:proofErr w:type="spellStart"/>
      <w:r w:rsidR="00EA255E">
        <w:rPr>
          <w:rFonts w:ascii="Times New Roman" w:hAnsi="Times New Roman" w:cs="Times New Roman"/>
          <w:sz w:val="24"/>
          <w:szCs w:val="24"/>
        </w:rPr>
        <w:t>Jello</w:t>
      </w:r>
      <w:proofErr w:type="spellEnd"/>
      <w:r w:rsidR="00EA255E">
        <w:rPr>
          <w:rFonts w:ascii="Times New Roman" w:hAnsi="Times New Roman" w:cs="Times New Roman"/>
          <w:sz w:val="24"/>
          <w:szCs w:val="24"/>
        </w:rPr>
        <w:t xml:space="preserve"> fruit salad and grilled-</w:t>
      </w:r>
      <w:proofErr w:type="spellStart"/>
      <w:r w:rsidR="00EA255E">
        <w:rPr>
          <w:rFonts w:ascii="Times New Roman" w:hAnsi="Times New Roman" w:cs="Times New Roman"/>
          <w:sz w:val="24"/>
          <w:szCs w:val="24"/>
        </w:rPr>
        <w:t>Velveta</w:t>
      </w:r>
      <w:proofErr w:type="spellEnd"/>
      <w:r w:rsidR="00EA255E">
        <w:rPr>
          <w:rFonts w:ascii="Times New Roman" w:hAnsi="Times New Roman" w:cs="Times New Roman"/>
          <w:sz w:val="24"/>
          <w:szCs w:val="24"/>
        </w:rPr>
        <w:t xml:space="preserve">-cheese sandwiches of my tame, suburban childhood. I experimented with vegetarian curries from India, tempeh stir-fry concoctions from Thailand, ratatouille from France, and a spicy lentil stew from Spain. Not all of these experiments were successes, but I was intrigued by the exotic spices and bizarre flavor combinations (peanut </w:t>
      </w:r>
      <w:r w:rsidR="000C0EED">
        <w:rPr>
          <w:rFonts w:ascii="Times New Roman" w:hAnsi="Times New Roman" w:cs="Times New Roman"/>
          <w:sz w:val="24"/>
          <w:szCs w:val="24"/>
        </w:rPr>
        <w:t>-</w:t>
      </w:r>
      <w:r w:rsidR="006A617E">
        <w:rPr>
          <w:rFonts w:ascii="Times New Roman" w:hAnsi="Times New Roman" w:cs="Times New Roman"/>
          <w:sz w:val="24"/>
          <w:szCs w:val="24"/>
        </w:rPr>
        <w:t>garlic soup?) I explored cookbooks with names like “The Vegetarian Epicure,” “Recipes for a Small Planet,” and “The Peaceable Kingdom Cookbook.” These cookbooks fascinated me, and their prefaces were often filled with new arguments for vegetarianism that Peter Singer had not developed.</w:t>
      </w:r>
    </w:p>
    <w:p w:rsidR="006A617E" w:rsidRDefault="006A617E" w:rsidP="00AC6A5A">
      <w:pPr>
        <w:ind w:firstLine="720"/>
        <w:rPr>
          <w:rFonts w:ascii="Times New Roman" w:hAnsi="Times New Roman" w:cs="Times New Roman"/>
          <w:sz w:val="24"/>
          <w:szCs w:val="24"/>
        </w:rPr>
      </w:pPr>
      <w:r>
        <w:rPr>
          <w:rFonts w:ascii="Times New Roman" w:hAnsi="Times New Roman" w:cs="Times New Roman"/>
          <w:sz w:val="24"/>
          <w:szCs w:val="24"/>
        </w:rPr>
        <w:t>I moved from cookbooks to political treatises. I talked to people in health food store</w:t>
      </w:r>
      <w:r w:rsidR="00166B18">
        <w:rPr>
          <w:rFonts w:ascii="Times New Roman" w:hAnsi="Times New Roman" w:cs="Times New Roman"/>
          <w:sz w:val="24"/>
          <w:szCs w:val="24"/>
        </w:rPr>
        <w:t>s</w:t>
      </w:r>
      <w:r>
        <w:rPr>
          <w:rFonts w:ascii="Times New Roman" w:hAnsi="Times New Roman" w:cs="Times New Roman"/>
          <w:sz w:val="24"/>
          <w:szCs w:val="24"/>
        </w:rPr>
        <w:t xml:space="preserve">, at the farmers’ market, at the food co-op, and I began to realize that I was part of a political movement, not just a food fad. As I learned about the political and social implications of the global meat industry, I became horrified anew and entered another zealot phase. This time it was my Alternatives in Agriculture class that got an impassioned lecture. I quoted Frances Moore </w:t>
      </w:r>
      <w:proofErr w:type="spellStart"/>
      <w:r>
        <w:rPr>
          <w:rFonts w:ascii="Times New Roman" w:hAnsi="Times New Roman" w:cs="Times New Roman"/>
          <w:sz w:val="24"/>
          <w:szCs w:val="24"/>
        </w:rPr>
        <w:t>Lappe’s</w:t>
      </w:r>
      <w:proofErr w:type="spellEnd"/>
      <w:r>
        <w:rPr>
          <w:rFonts w:ascii="Times New Roman" w:hAnsi="Times New Roman" w:cs="Times New Roman"/>
          <w:sz w:val="24"/>
          <w:szCs w:val="24"/>
        </w:rPr>
        <w:t xml:space="preserve"> book </w:t>
      </w:r>
      <w:r>
        <w:rPr>
          <w:rFonts w:ascii="Times New Roman" w:hAnsi="Times New Roman" w:cs="Times New Roman"/>
          <w:i/>
          <w:sz w:val="24"/>
          <w:szCs w:val="24"/>
        </w:rPr>
        <w:t>Food First</w:t>
      </w:r>
      <w:r>
        <w:rPr>
          <w:rFonts w:ascii="Times New Roman" w:hAnsi="Times New Roman" w:cs="Times New Roman"/>
          <w:sz w:val="24"/>
          <w:szCs w:val="24"/>
        </w:rPr>
        <w:t>, demonstrating with her statistics how livestock animals consume more protein than they produce, thereby contributing to world hunger. I reported how the land-use patterns in most Third World countries reserve the richest farm land for fattening livestock for export, while the largest and poorest segment of the population is herded onto the most marginal farm land where their struggle to feed their families impoverishes the soil still further. I explained how this pattern of land use perpetuates world hunger, reinforces political oppression, and accelerates environmental destruction. The injustice and cruelty of the whole system, both in human and animal terms, filled me with outrage, yet the enormity of the problem filled me with despair. After a brief period of political activism, I once again fell silent and abandoned the good fight.</w:t>
      </w:r>
    </w:p>
    <w:p w:rsidR="006A617E" w:rsidRDefault="006A617E" w:rsidP="00AC6A5A">
      <w:pPr>
        <w:ind w:firstLine="720"/>
        <w:rPr>
          <w:rFonts w:ascii="Times New Roman" w:hAnsi="Times New Roman" w:cs="Times New Roman"/>
          <w:sz w:val="24"/>
          <w:szCs w:val="24"/>
        </w:rPr>
      </w:pPr>
      <w:r>
        <w:rPr>
          <w:rFonts w:ascii="Times New Roman" w:hAnsi="Times New Roman" w:cs="Times New Roman"/>
          <w:sz w:val="24"/>
          <w:szCs w:val="24"/>
        </w:rPr>
        <w:t xml:space="preserve">Yet in the ten years since I </w:t>
      </w:r>
      <w:r w:rsidR="00D81E6A">
        <w:rPr>
          <w:rFonts w:ascii="Times New Roman" w:hAnsi="Times New Roman" w:cs="Times New Roman"/>
          <w:sz w:val="24"/>
          <w:szCs w:val="24"/>
        </w:rPr>
        <w:t>first read Peter Singer’s book, I have never considered resuming the carnivorous diet. My adolescent yen to defy the conventions of my parents has waned, my zeal to drag other converts to the vegetarian cause has cooled, my determination to change the world has weakened, yet the one inexorable fact that keeps me from eating animals remains: it would feel like cannibalism. I don’t know why the connection didn’t occur to me when I was a little girl reading about Dr. Doolittle (who was a vegetarian), or about</w:t>
      </w:r>
      <w:r w:rsidR="000C0EED">
        <w:rPr>
          <w:rFonts w:ascii="Times New Roman" w:hAnsi="Times New Roman" w:cs="Times New Roman"/>
          <w:sz w:val="24"/>
          <w:szCs w:val="24"/>
        </w:rPr>
        <w:t xml:space="preserve"> Mowgli’s benevolent and wise animal protectors, who taught him the animals’ law of the jungle: “We </w:t>
      </w:r>
      <w:proofErr w:type="gramStart"/>
      <w:r w:rsidR="000C0EED">
        <w:rPr>
          <w:rFonts w:ascii="Times New Roman" w:hAnsi="Times New Roman" w:cs="Times New Roman"/>
          <w:sz w:val="24"/>
          <w:szCs w:val="24"/>
        </w:rPr>
        <w:t>be</w:t>
      </w:r>
      <w:proofErr w:type="gramEnd"/>
      <w:r w:rsidR="000C0EED">
        <w:rPr>
          <w:rFonts w:ascii="Times New Roman" w:hAnsi="Times New Roman" w:cs="Times New Roman"/>
          <w:sz w:val="24"/>
          <w:szCs w:val="24"/>
        </w:rPr>
        <w:t xml:space="preserve"> of one blood, ye and I.” </w:t>
      </w:r>
      <w:r w:rsidR="00166B18">
        <w:rPr>
          <w:rFonts w:ascii="Times New Roman" w:hAnsi="Times New Roman" w:cs="Times New Roman"/>
          <w:sz w:val="24"/>
          <w:szCs w:val="24"/>
        </w:rPr>
        <w:t>The</w:t>
      </w:r>
      <w:r w:rsidR="000C0EED">
        <w:rPr>
          <w:rFonts w:ascii="Times New Roman" w:hAnsi="Times New Roman" w:cs="Times New Roman"/>
          <w:sz w:val="24"/>
          <w:szCs w:val="24"/>
        </w:rPr>
        <w:t xml:space="preserve"> concept is extremely difficult to</w:t>
      </w:r>
      <w:r w:rsidR="00166B18">
        <w:rPr>
          <w:rFonts w:ascii="Times New Roman" w:hAnsi="Times New Roman" w:cs="Times New Roman"/>
          <w:sz w:val="24"/>
          <w:szCs w:val="24"/>
        </w:rPr>
        <w:t xml:space="preserve"> </w:t>
      </w:r>
      <w:r w:rsidR="000C0EED">
        <w:rPr>
          <w:rFonts w:ascii="Times New Roman" w:hAnsi="Times New Roman" w:cs="Times New Roman"/>
          <w:sz w:val="24"/>
          <w:szCs w:val="24"/>
        </w:rPr>
        <w:t>explain to someone who has not seen animals in this light, but once you have felt this spiritual kinship with all forms of sentient life, it is impossible to see in a Thanksgiving turkey anything but the corpse of a murdered creature.</w:t>
      </w:r>
    </w:p>
    <w:p w:rsidR="000C0EED" w:rsidRPr="006A617E" w:rsidRDefault="000C0EED" w:rsidP="00AC6A5A">
      <w:pPr>
        <w:ind w:firstLine="720"/>
        <w:rPr>
          <w:rFonts w:ascii="Times New Roman" w:hAnsi="Times New Roman" w:cs="Times New Roman"/>
          <w:sz w:val="24"/>
          <w:szCs w:val="24"/>
        </w:rPr>
      </w:pPr>
      <w:r>
        <w:rPr>
          <w:rFonts w:ascii="Times New Roman" w:hAnsi="Times New Roman" w:cs="Times New Roman"/>
          <w:sz w:val="24"/>
          <w:szCs w:val="24"/>
        </w:rPr>
        <w:t>Kin</w:t>
      </w:r>
      <w:r w:rsidR="00166B18">
        <w:rPr>
          <w:rFonts w:ascii="Times New Roman" w:hAnsi="Times New Roman" w:cs="Times New Roman"/>
          <w:sz w:val="24"/>
          <w:szCs w:val="24"/>
        </w:rPr>
        <w:t>g E</w:t>
      </w:r>
      <w:r>
        <w:rPr>
          <w:rFonts w:ascii="Times New Roman" w:hAnsi="Times New Roman" w:cs="Times New Roman"/>
          <w:sz w:val="24"/>
          <w:szCs w:val="24"/>
        </w:rPr>
        <w:t xml:space="preserve">sarhaddon in Tolstoy’s fable could not explain his vision either, but when he saw the mystic unity between himself and the foreign king who had declared himself </w:t>
      </w:r>
      <w:r w:rsidR="00166B18">
        <w:rPr>
          <w:rFonts w:ascii="Times New Roman" w:hAnsi="Times New Roman" w:cs="Times New Roman"/>
          <w:sz w:val="24"/>
          <w:szCs w:val="24"/>
        </w:rPr>
        <w:t>to be Esarhaddon’s</w:t>
      </w:r>
      <w:r>
        <w:rPr>
          <w:rFonts w:ascii="Times New Roman" w:hAnsi="Times New Roman" w:cs="Times New Roman"/>
          <w:sz w:val="24"/>
          <w:szCs w:val="24"/>
        </w:rPr>
        <w:t xml:space="preserve"> enemy, he had to renounce warfare, kingship, and all </w:t>
      </w:r>
      <w:r w:rsidR="00166B18">
        <w:rPr>
          <w:rFonts w:ascii="Times New Roman" w:hAnsi="Times New Roman" w:cs="Times New Roman"/>
          <w:sz w:val="24"/>
          <w:szCs w:val="24"/>
        </w:rPr>
        <w:t>the trappings of his former power to wander the world, trying to share his one great insight</w:t>
      </w:r>
      <w:r>
        <w:rPr>
          <w:rFonts w:ascii="Times New Roman" w:hAnsi="Times New Roman" w:cs="Times New Roman"/>
          <w:sz w:val="24"/>
          <w:szCs w:val="24"/>
        </w:rPr>
        <w:t>. It is hard to try to live by an eccentric spiritual view without seeming to be a dangerous lunatic. So I just shrug apologetically and say that I’m sentimental about animals.</w:t>
      </w:r>
    </w:p>
    <w:p w:rsidR="00AC6A5A" w:rsidRDefault="00D81E6A" w:rsidP="00D81E6A">
      <w:pPr>
        <w:rPr>
          <w:rFonts w:ascii="Times New Roman" w:hAnsi="Times New Roman" w:cs="Times New Roman"/>
          <w:sz w:val="24"/>
          <w:szCs w:val="24"/>
        </w:rPr>
      </w:pPr>
      <w:r w:rsidRPr="00D81E6A">
        <w:rPr>
          <w:rFonts w:ascii="Times New Roman" w:hAnsi="Times New Roman" w:cs="Times New Roman"/>
          <w:sz w:val="24"/>
          <w:szCs w:val="24"/>
          <w:u w:val="single"/>
        </w:rPr>
        <w:t>Note</w:t>
      </w:r>
      <w:r>
        <w:rPr>
          <w:rFonts w:ascii="Times New Roman" w:hAnsi="Times New Roman" w:cs="Times New Roman"/>
          <w:sz w:val="24"/>
          <w:szCs w:val="24"/>
        </w:rPr>
        <w:t>: This student was willing to have her essay used for class discussion but only if her real name weren’t used.</w:t>
      </w:r>
      <w:r w:rsidRPr="00D81E6A">
        <w:rPr>
          <w:rFonts w:ascii="Times New Roman" w:hAnsi="Times New Roman" w:cs="Times New Roman"/>
          <w:sz w:val="24"/>
          <w:szCs w:val="24"/>
        </w:rPr>
        <w:t xml:space="preserve"> </w:t>
      </w:r>
      <w:r w:rsidR="00166B18">
        <w:rPr>
          <w:rFonts w:ascii="Times New Roman" w:hAnsi="Times New Roman" w:cs="Times New Roman"/>
          <w:sz w:val="24"/>
          <w:szCs w:val="24"/>
        </w:rPr>
        <w:t>For convenience, we’ll call her Grace.</w:t>
      </w:r>
      <w:r w:rsidR="00166B18">
        <w:rPr>
          <w:rFonts w:ascii="Times New Roman" w:hAnsi="Times New Roman" w:cs="Times New Roman"/>
          <w:sz w:val="24"/>
          <w:szCs w:val="24"/>
        </w:rPr>
        <w:t xml:space="preserve"> </w:t>
      </w:r>
      <w:r>
        <w:rPr>
          <w:rFonts w:ascii="Times New Roman" w:hAnsi="Times New Roman" w:cs="Times New Roman"/>
          <w:sz w:val="24"/>
          <w:szCs w:val="24"/>
        </w:rPr>
        <w:t>She wrote this originally for a class in advanced composition taught by another professor.</w:t>
      </w:r>
      <w:r w:rsidR="00166B18">
        <w:rPr>
          <w:rFonts w:ascii="Times New Roman" w:hAnsi="Times New Roman" w:cs="Times New Roman"/>
          <w:sz w:val="24"/>
          <w:szCs w:val="24"/>
        </w:rPr>
        <w:t xml:space="preserve"> The chief goal of the assignment was to</w:t>
      </w:r>
      <w:r>
        <w:rPr>
          <w:rFonts w:ascii="Times New Roman" w:hAnsi="Times New Roman" w:cs="Times New Roman"/>
          <w:sz w:val="24"/>
          <w:szCs w:val="24"/>
        </w:rPr>
        <w:t xml:space="preserve"> </w:t>
      </w:r>
      <w:r w:rsidR="00166B18">
        <w:rPr>
          <w:rFonts w:ascii="Times New Roman" w:hAnsi="Times New Roman" w:cs="Times New Roman"/>
          <w:sz w:val="24"/>
          <w:szCs w:val="24"/>
        </w:rPr>
        <w:t xml:space="preserve">organize an essay into clear segments that worked together. </w:t>
      </w:r>
    </w:p>
    <w:p w:rsidR="00166B18" w:rsidRDefault="00166B18" w:rsidP="00D81E6A">
      <w:pPr>
        <w:rPr>
          <w:rFonts w:ascii="Times New Roman" w:hAnsi="Times New Roman" w:cs="Times New Roman"/>
          <w:sz w:val="24"/>
          <w:szCs w:val="24"/>
        </w:rPr>
      </w:pPr>
      <w:r>
        <w:rPr>
          <w:rFonts w:ascii="Times New Roman" w:hAnsi="Times New Roman" w:cs="Times New Roman"/>
          <w:sz w:val="24"/>
          <w:szCs w:val="24"/>
        </w:rPr>
        <w:t>Questions for Discussion:</w:t>
      </w:r>
    </w:p>
    <w:p w:rsidR="00FF6287" w:rsidRDefault="00166B18" w:rsidP="00166B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was written for a class, </w:t>
      </w:r>
      <w:r w:rsidR="00FF6287">
        <w:rPr>
          <w:rFonts w:ascii="Times New Roman" w:hAnsi="Times New Roman" w:cs="Times New Roman"/>
          <w:sz w:val="24"/>
          <w:szCs w:val="24"/>
        </w:rPr>
        <w:t>and thus shaped for an English professor. How does the writer tailor her essay for that audience? (</w:t>
      </w:r>
      <w:proofErr w:type="gramStart"/>
      <w:r w:rsidR="00FF6287">
        <w:rPr>
          <w:rFonts w:ascii="Times New Roman" w:hAnsi="Times New Roman" w:cs="Times New Roman"/>
          <w:sz w:val="24"/>
          <w:szCs w:val="24"/>
        </w:rPr>
        <w:t>consider</w:t>
      </w:r>
      <w:proofErr w:type="gramEnd"/>
      <w:r w:rsidR="00FF6287">
        <w:rPr>
          <w:rFonts w:ascii="Times New Roman" w:hAnsi="Times New Roman" w:cs="Times New Roman"/>
          <w:sz w:val="24"/>
          <w:szCs w:val="24"/>
        </w:rPr>
        <w:t xml:space="preserve"> word choice, for instance, and the literary references.)</w:t>
      </w:r>
    </w:p>
    <w:p w:rsidR="00166B18" w:rsidRDefault="00FF6287" w:rsidP="00166B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If</w:t>
      </w:r>
      <w:r w:rsidR="00166B18">
        <w:rPr>
          <w:rFonts w:ascii="Times New Roman" w:hAnsi="Times New Roman" w:cs="Times New Roman"/>
          <w:sz w:val="24"/>
          <w:szCs w:val="24"/>
        </w:rPr>
        <w:t xml:space="preserve"> it were written for “the real world,” what audience would it work best for?</w:t>
      </w:r>
      <w:r>
        <w:rPr>
          <w:rFonts w:ascii="Times New Roman" w:hAnsi="Times New Roman" w:cs="Times New Roman"/>
          <w:sz w:val="24"/>
          <w:szCs w:val="24"/>
        </w:rPr>
        <w:t xml:space="preserve"> </w:t>
      </w:r>
      <w:r w:rsidRPr="00FF6287">
        <w:rPr>
          <w:rFonts w:ascii="Times New Roman" w:hAnsi="Times New Roman" w:cs="Times New Roman"/>
          <w:sz w:val="24"/>
          <w:szCs w:val="24"/>
          <w:u w:val="single"/>
        </w:rPr>
        <w:t>Note</w:t>
      </w:r>
      <w:r>
        <w:rPr>
          <w:rFonts w:ascii="Times New Roman" w:hAnsi="Times New Roman" w:cs="Times New Roman"/>
          <w:sz w:val="24"/>
          <w:szCs w:val="24"/>
        </w:rPr>
        <w:t>: I later learned that this essay helped the student get a job working for a non-profit organization of Quakers who worked to influence legislators on social justice issues. What in this might have appealed to that group?</w:t>
      </w:r>
    </w:p>
    <w:p w:rsidR="00FF6287" w:rsidRDefault="00FF6287" w:rsidP="00166B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Considering that this </w:t>
      </w:r>
      <w:r>
        <w:rPr>
          <w:rFonts w:ascii="Times New Roman" w:hAnsi="Times New Roman" w:cs="Times New Roman"/>
          <w:i/>
          <w:sz w:val="24"/>
          <w:szCs w:val="24"/>
        </w:rPr>
        <w:t>was</w:t>
      </w:r>
      <w:r>
        <w:rPr>
          <w:rFonts w:ascii="Times New Roman" w:hAnsi="Times New Roman" w:cs="Times New Roman"/>
          <w:sz w:val="24"/>
          <w:szCs w:val="24"/>
        </w:rPr>
        <w:t xml:space="preserve"> written with a concern for its structure, what seems to be its principle of organization? What is the focus of each paragraph? Where is the overall structure forecast? How does the introduction work with the conclusion?</w:t>
      </w:r>
    </w:p>
    <w:p w:rsidR="00FF6287" w:rsidRDefault="00FF6287" w:rsidP="00166B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Ethos is crucial in this kind of writing. How does the writer establish her credibility? What value system does she exhibit?</w:t>
      </w:r>
    </w:p>
    <w:p w:rsidR="00FF6287" w:rsidRDefault="00FF6287" w:rsidP="00166B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also a logos element. Where are facts and reasoning used?</w:t>
      </w:r>
    </w:p>
    <w:p w:rsidR="00FF6287" w:rsidRDefault="00FF6287" w:rsidP="00166B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is a narrative but also an evaluation of a practice (not eating meat). What </w:t>
      </w:r>
      <w:proofErr w:type="gramStart"/>
      <w:r>
        <w:rPr>
          <w:rFonts w:ascii="Times New Roman" w:hAnsi="Times New Roman" w:cs="Times New Roman"/>
          <w:sz w:val="24"/>
          <w:szCs w:val="24"/>
        </w:rPr>
        <w:t>kind of criteria are</w:t>
      </w:r>
      <w:proofErr w:type="gramEnd"/>
      <w:r>
        <w:rPr>
          <w:rFonts w:ascii="Times New Roman" w:hAnsi="Times New Roman" w:cs="Times New Roman"/>
          <w:sz w:val="24"/>
          <w:szCs w:val="24"/>
        </w:rPr>
        <w:t xml:space="preserve"> considered (the choices being pragmatics, aesthetics, and ethics)? </w:t>
      </w:r>
    </w:p>
    <w:p w:rsidR="00FF6287" w:rsidRPr="00166B18" w:rsidRDefault="00FF6287" w:rsidP="00166B18">
      <w:pPr>
        <w:pStyle w:val="ListParagraph"/>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Summarize her ideas into a thesis with reasons (</w:t>
      </w:r>
      <w:proofErr w:type="gramStart"/>
      <w:r>
        <w:rPr>
          <w:rFonts w:ascii="Times New Roman" w:hAnsi="Times New Roman" w:cs="Times New Roman"/>
          <w:sz w:val="24"/>
          <w:szCs w:val="24"/>
        </w:rPr>
        <w:t>the because</w:t>
      </w:r>
      <w:proofErr w:type="gramEnd"/>
      <w:r>
        <w:rPr>
          <w:rFonts w:ascii="Times New Roman" w:hAnsi="Times New Roman" w:cs="Times New Roman"/>
          <w:sz w:val="24"/>
          <w:szCs w:val="24"/>
        </w:rPr>
        <w:t xml:space="preserve"> clauses).</w:t>
      </w:r>
    </w:p>
    <w:sectPr w:rsidR="00FF6287" w:rsidRPr="0016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2764"/>
    <w:multiLevelType w:val="hybridMultilevel"/>
    <w:tmpl w:val="243A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5A"/>
    <w:rsid w:val="000C0EED"/>
    <w:rsid w:val="00166B18"/>
    <w:rsid w:val="00195112"/>
    <w:rsid w:val="003916DE"/>
    <w:rsid w:val="006A617E"/>
    <w:rsid w:val="00AC6A5A"/>
    <w:rsid w:val="00D81E6A"/>
    <w:rsid w:val="00EA255E"/>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CMS Lab Training Account</cp:lastModifiedBy>
  <cp:revision>2</cp:revision>
  <dcterms:created xsi:type="dcterms:W3CDTF">2015-01-26T23:33:00Z</dcterms:created>
  <dcterms:modified xsi:type="dcterms:W3CDTF">2015-01-26T23:33:00Z</dcterms:modified>
</cp:coreProperties>
</file>