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34" w:rsidRDefault="00936234" w:rsidP="00936234">
      <w:pPr>
        <w:shd w:val="clear" w:color="auto" w:fill="FFFFFF"/>
        <w:spacing w:after="210" w:line="312" w:lineRule="atLeast"/>
        <w:textAlignment w:val="baseline"/>
        <w:outlineLvl w:val="1"/>
        <w:rPr>
          <w:rFonts w:ascii="Source Sans Pro" w:eastAsia="Times New Roman" w:hAnsi="Source Sans Pro" w:cs="Times New Roman"/>
          <w:color w:val="444444"/>
          <w:spacing w:val="-11"/>
          <w:sz w:val="51"/>
          <w:szCs w:val="51"/>
        </w:rPr>
      </w:pPr>
    </w:p>
    <w:p w:rsidR="00936234" w:rsidRDefault="00936234" w:rsidP="00DB42C1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444444"/>
          <w:spacing w:val="-11"/>
          <w:sz w:val="51"/>
          <w:szCs w:val="51"/>
        </w:rPr>
      </w:pPr>
      <w:r>
        <w:rPr>
          <w:rFonts w:ascii="Source Sans Pro" w:hAnsi="Source Sans Pro"/>
          <w:color w:val="666666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3829050" cy="2010251"/>
            <wp:effectExtent l="0" t="0" r="0" b="9525"/>
            <wp:docPr id="1" name="Picture 1" descr="Irish History – quick, easy-to-read summar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sh History – quick, easy-to-read summaries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89" cy="202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47E" w:rsidRPr="00DB42C1" w:rsidRDefault="0014547E" w:rsidP="00936234">
      <w:pPr>
        <w:shd w:val="clear" w:color="auto" w:fill="FFFFFF"/>
        <w:spacing w:after="210" w:line="312" w:lineRule="atLeast"/>
        <w:textAlignment w:val="baseline"/>
        <w:outlineLvl w:val="1"/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</w:pPr>
      <w:r w:rsidRPr="0014547E">
        <w:rPr>
          <w:rFonts w:ascii="Source Sans Pro" w:eastAsia="Times New Roman" w:hAnsi="Source Sans Pro" w:cs="Times New Roman"/>
          <w:color w:val="444444"/>
          <w:spacing w:val="-11"/>
          <w:sz w:val="36"/>
          <w:szCs w:val="51"/>
        </w:rPr>
        <w:t>Note:</w:t>
      </w:r>
      <w:r>
        <w:rPr>
          <w:rFonts w:ascii="Source Sans Pro" w:eastAsia="Times New Roman" w:hAnsi="Source Sans Pro" w:cs="Times New Roman"/>
          <w:color w:val="444444"/>
          <w:spacing w:val="-11"/>
          <w:sz w:val="36"/>
          <w:szCs w:val="51"/>
        </w:rPr>
        <w:t xml:space="preserve"> </w:t>
      </w:r>
      <w:r w:rsidRPr="00DB42C1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>All histories are shaped by the beliefs and priorities of the writer, including this one. I (</w:t>
      </w:r>
      <w:r w:rsidR="00034C95" w:rsidRPr="00DB42C1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>Julie Sparks, your prof.</w:t>
      </w:r>
      <w:r w:rsidRPr="00DB42C1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 xml:space="preserve">) have taken the liberty of adapting this one to our course needs. </w:t>
      </w:r>
      <w:r w:rsidR="00034C95" w:rsidRPr="00DB42C1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>It focuses on the political struggles but also includes some dates related to religion and literature. The blue words are hyperlinks leading to the website “Ireland Calling,” where you’ll find a lot more information.</w:t>
      </w:r>
      <w:r w:rsidR="00DB42C1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 xml:space="preserve"> </w:t>
      </w:r>
      <w:r w:rsidRPr="00DB42C1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 xml:space="preserve">Most of the </w:t>
      </w:r>
      <w:r w:rsidR="00034C95" w:rsidRPr="00DB42C1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>material below is from</w:t>
      </w:r>
      <w:r w:rsidRPr="00DB42C1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 xml:space="preserve"> “Ireland Calling” (link at the bottom), but I added m</w:t>
      </w:r>
      <w:r w:rsidR="00034C95" w:rsidRPr="00DB42C1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>ore</w:t>
      </w:r>
      <w:r w:rsidRPr="00DB42C1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 xml:space="preserve"> </w:t>
      </w:r>
      <w:r w:rsidR="00034C95" w:rsidRPr="00DB42C1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 xml:space="preserve">dates </w:t>
      </w:r>
      <w:r w:rsidRPr="00DB42C1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 xml:space="preserve">from </w:t>
      </w:r>
      <w:r w:rsidR="00034C95" w:rsidRPr="00DB42C1">
        <w:rPr>
          <w:rFonts w:ascii="Source Sans Pro" w:eastAsia="Times New Roman" w:hAnsi="Source Sans Pro" w:cs="Times New Roman"/>
          <w:i/>
          <w:color w:val="444444"/>
          <w:spacing w:val="-11"/>
          <w:sz w:val="24"/>
          <w:szCs w:val="51"/>
        </w:rPr>
        <w:t>The Oxford Illustrated History of Ireland</w:t>
      </w:r>
      <w:r w:rsidR="00034C95" w:rsidRPr="00DB42C1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 xml:space="preserve">, edited by R. F. Foster, and </w:t>
      </w:r>
      <w:r w:rsidRPr="00DB42C1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 xml:space="preserve">a Thomas Cahill book called </w:t>
      </w:r>
      <w:r w:rsidRPr="00DB42C1">
        <w:rPr>
          <w:rFonts w:ascii="Source Sans Pro" w:eastAsia="Times New Roman" w:hAnsi="Source Sans Pro" w:cs="Times New Roman"/>
          <w:i/>
          <w:color w:val="444444"/>
          <w:spacing w:val="-11"/>
          <w:sz w:val="24"/>
          <w:szCs w:val="51"/>
        </w:rPr>
        <w:t>Ho</w:t>
      </w:r>
      <w:r w:rsidR="00034C95" w:rsidRPr="00DB42C1">
        <w:rPr>
          <w:rFonts w:ascii="Source Sans Pro" w:eastAsia="Times New Roman" w:hAnsi="Source Sans Pro" w:cs="Times New Roman"/>
          <w:i/>
          <w:color w:val="444444"/>
          <w:spacing w:val="-11"/>
          <w:sz w:val="24"/>
          <w:szCs w:val="51"/>
        </w:rPr>
        <w:t>w the Irish Saved Civilization.</w:t>
      </w:r>
      <w:r w:rsidRPr="00DB42C1">
        <w:rPr>
          <w:rFonts w:ascii="Source Sans Pro" w:eastAsia="Times New Roman" w:hAnsi="Source Sans Pro" w:cs="Times New Roman"/>
          <w:i/>
          <w:color w:val="444444"/>
          <w:spacing w:val="-11"/>
          <w:sz w:val="24"/>
          <w:szCs w:val="51"/>
        </w:rPr>
        <w:t xml:space="preserve"> </w:t>
      </w:r>
      <w:r w:rsidR="00DB42C1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 xml:space="preserve"> </w:t>
      </w:r>
      <w:r w:rsidR="00533384">
        <w:rPr>
          <w:rFonts w:ascii="Source Sans Pro" w:eastAsia="Times New Roman" w:hAnsi="Source Sans Pro" w:cs="Times New Roman"/>
          <w:color w:val="444444"/>
          <w:spacing w:val="-11"/>
          <w:sz w:val="24"/>
          <w:szCs w:val="51"/>
        </w:rPr>
        <w:t>I added all the material without a blue subtitle and cut out a lot of the original commentary.</w:t>
      </w:r>
    </w:p>
    <w:p w:rsidR="00731A07" w:rsidRDefault="00731A07" w:rsidP="009362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>Ancient Ireland—</w:t>
      </w:r>
      <w:proofErr w:type="gramStart"/>
      <w:r w:rsidR="00547EF5"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>Where</w:t>
      </w:r>
      <w:proofErr w:type="gramEnd"/>
      <w:r w:rsidR="00547EF5"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 xml:space="preserve"> </w:t>
      </w:r>
      <w:r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>myth and history merge</w:t>
      </w:r>
    </w:p>
    <w:p w:rsidR="00936234" w:rsidRDefault="00533384" w:rsidP="009362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Circa</w:t>
      </w:r>
      <w:r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</w:t>
      </w: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7,000-8,000 BC </w:t>
      </w:r>
      <w:hyperlink r:id="rId5" w:history="1">
        <w:r w:rsidR="00936234" w:rsidRP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Before the Celts</w:t>
        </w:r>
      </w:hyperlink>
      <w:r w:rsidR="00936234"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 – </w:t>
      </w:r>
      <w:r w:rsidR="00936234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first people to live in Ireland</w:t>
      </w:r>
      <w:r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arrive</w:t>
      </w:r>
      <w:r w:rsidR="00936234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.</w:t>
      </w:r>
      <w:r w:rsidR="004A1DA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</w:t>
      </w:r>
      <w:r w:rsidR="00936234"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br/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Circa</w:t>
      </w:r>
      <w:r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</w:t>
      </w: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4,000 BC. </w:t>
      </w:r>
      <w:hyperlink r:id="rId6" w:history="1">
        <w:r w:rsidR="00936234" w:rsidRP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 xml:space="preserve">The </w:t>
        </w:r>
        <w:proofErr w:type="spellStart"/>
        <w:r w:rsidR="00936234" w:rsidRP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Neolithics</w:t>
        </w:r>
        <w:proofErr w:type="spellEnd"/>
      </w:hyperlink>
      <w:r w:rsidR="00936234"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 – </w:t>
      </w:r>
      <w:r w:rsidR="00936234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the first people to leave their mark on Ireland</w:t>
      </w:r>
      <w:r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with their spectacular </w:t>
      </w:r>
      <w:hyperlink r:id="rId7" w:history="1">
        <w:r w:rsidR="00936234" w:rsidRP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tomb</w:t>
        </w:r>
        <w:r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s</w:t>
        </w:r>
      </w:hyperlink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, </w:t>
      </w:r>
      <w:r w:rsidRPr="00533384">
        <w:rPr>
          <w:rFonts w:ascii="Source Sans Pro" w:eastAsia="Times New Roman" w:hAnsi="Source Sans Pro" w:cs="Times New Roman"/>
          <w:color w:val="666666"/>
          <w:sz w:val="24"/>
          <w:szCs w:val="27"/>
        </w:rPr>
        <w:t>some of them older than Egypt’s pyramids.</w:t>
      </w:r>
    </w:p>
    <w:p w:rsidR="00731A07" w:rsidRPr="00731A07" w:rsidRDefault="002E1F94" w:rsidP="009362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>Circa 100 AD: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</w:t>
      </w:r>
      <w:r w:rsidR="00533384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We’ll read about this period as it is </w:t>
      </w:r>
      <w:r w:rsid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recounted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in</w:t>
      </w:r>
      <w:r w:rsidRPr="00547EF5">
        <w:rPr>
          <w:rFonts w:ascii="Source Sans Pro" w:eastAsia="Times New Roman" w:hAnsi="Source Sans Pro" w:cs="Times New Roman"/>
          <w:b/>
          <w:i/>
          <w:color w:val="666666"/>
          <w:sz w:val="27"/>
          <w:szCs w:val="27"/>
        </w:rPr>
        <w:t xml:space="preserve"> </w:t>
      </w:r>
      <w:r w:rsidRPr="00731A07">
        <w:rPr>
          <w:rFonts w:ascii="Source Sans Pro" w:eastAsia="Times New Roman" w:hAnsi="Source Sans Pro" w:cs="Times New Roman"/>
          <w:b/>
          <w:i/>
          <w:color w:val="666666"/>
          <w:sz w:val="27"/>
          <w:szCs w:val="27"/>
        </w:rPr>
        <w:t xml:space="preserve">The </w:t>
      </w:r>
      <w:proofErr w:type="spellStart"/>
      <w:r w:rsidRPr="00731A07">
        <w:rPr>
          <w:rFonts w:ascii="Source Sans Pro" w:eastAsia="Times New Roman" w:hAnsi="Source Sans Pro" w:cs="Times New Roman"/>
          <w:b/>
          <w:i/>
          <w:color w:val="666666"/>
          <w:sz w:val="27"/>
          <w:szCs w:val="27"/>
        </w:rPr>
        <w:t>Tain</w:t>
      </w:r>
      <w:proofErr w:type="spellEnd"/>
      <w:r w:rsidR="00731A07">
        <w:rPr>
          <w:rFonts w:ascii="Source Sans Pro" w:eastAsia="Times New Roman" w:hAnsi="Source Sans Pro" w:cs="Times New Roman"/>
          <w:b/>
          <w:color w:val="666666"/>
          <w:sz w:val="27"/>
          <w:szCs w:val="27"/>
        </w:rPr>
        <w:t>,</w:t>
      </w:r>
      <w:r w:rsidR="00731A07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</w:t>
      </w:r>
      <w:r w:rsidR="00731A07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the “Irish </w:t>
      </w:r>
      <w:proofErr w:type="spellStart"/>
      <w:r w:rsidR="00731A07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Illiad</w:t>
      </w:r>
      <w:proofErr w:type="spellEnd"/>
      <w:r w:rsidR="004A1DA5">
        <w:rPr>
          <w:rFonts w:ascii="Source Sans Pro" w:eastAsia="Times New Roman" w:hAnsi="Source Sans Pro" w:cs="Times New Roman"/>
          <w:color w:val="666666"/>
          <w:sz w:val="24"/>
          <w:szCs w:val="27"/>
        </w:rPr>
        <w:t>.</w:t>
      </w:r>
      <w:r w:rsidR="00731A07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”</w:t>
      </w:r>
      <w:r w:rsidR="004A1DA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  </w:t>
      </w:r>
      <w:bookmarkStart w:id="0" w:name="_GoBack"/>
      <w:bookmarkEnd w:id="0"/>
    </w:p>
    <w:p w:rsidR="00731A07" w:rsidRPr="00034C95" w:rsidRDefault="00731A07" w:rsidP="009362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pacing w:val="-8"/>
          <w:sz w:val="24"/>
          <w:szCs w:val="42"/>
        </w:rPr>
      </w:pPr>
    </w:p>
    <w:p w:rsidR="00731A07" w:rsidRDefault="00731A07" w:rsidP="009362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>Medieval Ireland</w:t>
      </w:r>
    </w:p>
    <w:p w:rsidR="002E1F94" w:rsidRPr="00547EF5" w:rsidRDefault="002E1F94" w:rsidP="009362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666666"/>
          <w:sz w:val="24"/>
          <w:szCs w:val="27"/>
        </w:rPr>
      </w:pP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401: </w:t>
      </w:r>
      <w:proofErr w:type="spellStart"/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Patricius</w:t>
      </w:r>
      <w:proofErr w:type="spellEnd"/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(who </w:t>
      </w:r>
      <w:r w:rsidR="00731A07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later 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becomes </w:t>
      </w:r>
      <w:r w:rsidRPr="00731A07">
        <w:rPr>
          <w:rFonts w:ascii="Source Sans Pro" w:eastAsia="Times New Roman" w:hAnsi="Source Sans Pro" w:cs="Times New Roman"/>
          <w:b/>
          <w:color w:val="666666"/>
          <w:sz w:val="27"/>
          <w:szCs w:val="27"/>
        </w:rPr>
        <w:t>St. Patrick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) first taken as a slave to Ireland</w:t>
      </w:r>
    </w:p>
    <w:p w:rsidR="002E1F94" w:rsidRDefault="002E1F94" w:rsidP="00731A0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Circa 550: </w:t>
      </w:r>
      <w:r w:rsidRPr="00547EF5">
        <w:rPr>
          <w:rFonts w:ascii="Source Sans Pro" w:eastAsia="Times New Roman" w:hAnsi="Source Sans Pro" w:cs="Times New Roman"/>
          <w:b/>
          <w:color w:val="666666"/>
          <w:sz w:val="24"/>
          <w:szCs w:val="27"/>
        </w:rPr>
        <w:t xml:space="preserve">Book of </w:t>
      </w:r>
      <w:proofErr w:type="spellStart"/>
      <w:r w:rsidRPr="00547EF5">
        <w:rPr>
          <w:rFonts w:ascii="Source Sans Pro" w:eastAsia="Times New Roman" w:hAnsi="Source Sans Pro" w:cs="Times New Roman"/>
          <w:b/>
          <w:color w:val="666666"/>
          <w:sz w:val="24"/>
          <w:szCs w:val="27"/>
        </w:rPr>
        <w:t>Kells</w:t>
      </w:r>
      <w:proofErr w:type="spellEnd"/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created</w:t>
      </w:r>
      <w:r w:rsidR="00936234"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br/>
      </w: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>793-1014</w:t>
      </w:r>
      <w:r w:rsidR="00731A07">
        <w:rPr>
          <w:rFonts w:ascii="Source Sans Pro" w:eastAsia="Times New Roman" w:hAnsi="Source Sans Pro" w:cs="Times New Roman"/>
          <w:color w:val="666666"/>
          <w:sz w:val="27"/>
          <w:szCs w:val="27"/>
        </w:rPr>
        <w:t>:</w:t>
      </w: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</w:t>
      </w:r>
      <w:hyperlink r:id="rId8" w:history="1">
        <w:r w:rsidR="00936234" w:rsidRP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 xml:space="preserve">The rise </w:t>
        </w:r>
        <w:r w:rsid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&amp;</w:t>
        </w:r>
        <w:r w:rsidR="00936234" w:rsidRP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 xml:space="preserve"> fall of the Vikings</w:t>
        </w:r>
      </w:hyperlink>
      <w:r w:rsidR="00936234"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 – </w:t>
      </w:r>
      <w:r w:rsidR="00936234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the Vikings 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invade and rule</w:t>
      </w:r>
      <w:r w:rsidR="00936234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in Ireland </w:t>
      </w:r>
      <w:r w:rsidR="00936234"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br/>
      </w: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>1014</w:t>
      </w: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</w:t>
      </w:r>
      <w:hyperlink r:id="rId9" w:history="1">
        <w:r w:rsidR="00936234" w:rsidRP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The Battle of Clontarf</w:t>
        </w:r>
      </w:hyperlink>
      <w:r w:rsidR="00936234"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t> </w:t>
      </w: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>:</w:t>
      </w:r>
      <w:r w:rsid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</w:t>
      </w:r>
      <w:r w:rsidR="00936234" w:rsidRPr="00547EF5">
        <w:rPr>
          <w:rFonts w:ascii="Source Sans Pro" w:eastAsia="Times New Roman" w:hAnsi="Source Sans Pro" w:cs="Times New Roman"/>
          <w:b/>
          <w:color w:val="666666"/>
          <w:sz w:val="24"/>
          <w:szCs w:val="27"/>
        </w:rPr>
        <w:t xml:space="preserve">Brian </w:t>
      </w:r>
      <w:proofErr w:type="spellStart"/>
      <w:r w:rsidR="00936234" w:rsidRPr="00547EF5">
        <w:rPr>
          <w:rFonts w:ascii="Source Sans Pro" w:eastAsia="Times New Roman" w:hAnsi="Source Sans Pro" w:cs="Times New Roman"/>
          <w:b/>
          <w:color w:val="666666"/>
          <w:sz w:val="24"/>
          <w:szCs w:val="27"/>
        </w:rPr>
        <w:t>Boru</w:t>
      </w:r>
      <w:proofErr w:type="spellEnd"/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defeats</w:t>
      </w:r>
      <w:r w:rsidR="00936234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the Vikings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, becomes High King</w:t>
      </w:r>
    </w:p>
    <w:p w:rsidR="00731A07" w:rsidRDefault="002E1F94" w:rsidP="009362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1170 </w:t>
      </w:r>
      <w:hyperlink r:id="rId10" w:history="1">
        <w:r w:rsidR="00936234" w:rsidRP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Norman Invasion</w:t>
        </w:r>
        <w:r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 xml:space="preserve"> and rule in </w:t>
        </w:r>
        <w:r w:rsidR="00936234" w:rsidRP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Ireland – overview</w:t>
        </w:r>
      </w:hyperlink>
      <w:r w:rsidR="00936234"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t> </w:t>
      </w:r>
    </w:p>
    <w:p w:rsidR="00731A07" w:rsidRPr="00034C95" w:rsidRDefault="00731A07" w:rsidP="009362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pacing w:val="-8"/>
          <w:szCs w:val="42"/>
        </w:rPr>
      </w:pPr>
    </w:p>
    <w:p w:rsidR="00936234" w:rsidRPr="00731A07" w:rsidRDefault="00731A07" w:rsidP="009362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</w:pPr>
      <w:r w:rsidRPr="00731A07"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>Cromwell and the Plantation of Ulster</w:t>
      </w:r>
    </w:p>
    <w:p w:rsidR="00547EF5" w:rsidRPr="00547EF5" w:rsidRDefault="00547EF5" w:rsidP="009362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666666"/>
          <w:sz w:val="24"/>
          <w:szCs w:val="27"/>
        </w:rPr>
      </w:pPr>
    </w:p>
    <w:p w:rsidR="00731A07" w:rsidRDefault="00731A07" w:rsidP="009362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1649 </w:t>
      </w:r>
      <w:r w:rsidRPr="00731A07">
        <w:rPr>
          <w:rFonts w:ascii="Source Sans Pro" w:eastAsia="Times New Roman" w:hAnsi="Source Sans Pro" w:cs="Times New Roman"/>
          <w:b/>
          <w:color w:val="666666"/>
          <w:sz w:val="27"/>
          <w:szCs w:val="27"/>
        </w:rPr>
        <w:t>Oliver Cromwell</w:t>
      </w: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sent by Queen Elizabeth to suppress the Irish; mass massacre of Catholics ensues; “Plantation” of Protestants in the north.</w:t>
      </w:r>
    </w:p>
    <w:p w:rsidR="00731A07" w:rsidRPr="00547EF5" w:rsidRDefault="00731A07" w:rsidP="00731A0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666666"/>
          <w:sz w:val="24"/>
          <w:szCs w:val="27"/>
        </w:rPr>
      </w:pPr>
      <w:r w:rsidRPr="00731A07">
        <w:rPr>
          <w:rFonts w:ascii="Source Sans Pro" w:eastAsia="Times New Roman" w:hAnsi="Source Sans Pro" w:cs="Times New Roman"/>
          <w:color w:val="666666"/>
          <w:sz w:val="27"/>
          <w:szCs w:val="27"/>
        </w:rPr>
        <w:lastRenderedPageBreak/>
        <w:t xml:space="preserve">1690 </w:t>
      </w:r>
      <w:r w:rsidRPr="00731A07">
        <w:rPr>
          <w:rFonts w:ascii="Source Sans Pro" w:eastAsia="Times New Roman" w:hAnsi="Source Sans Pro" w:cs="Times New Roman"/>
          <w:b/>
          <w:color w:val="666666"/>
          <w:sz w:val="27"/>
          <w:szCs w:val="27"/>
        </w:rPr>
        <w:t>Battle of the Boyne</w:t>
      </w:r>
      <w:r w:rsidRPr="00731A07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: 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English King William of Orange defeats uprising, “</w:t>
      </w:r>
      <w:r w:rsidR="00985024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F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light of the Wild Geese (Irish nobility)</w:t>
      </w:r>
      <w:r w:rsid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,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”</w:t>
      </w:r>
      <w:r w:rsid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beginning </w:t>
      </w:r>
      <w:proofErr w:type="gramStart"/>
      <w:r w:rsid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a  long</w:t>
      </w:r>
      <w:proofErr w:type="gramEnd"/>
      <w:r w:rsid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period of severe repression of the Irish.</w:t>
      </w:r>
    </w:p>
    <w:p w:rsidR="00B86D9E" w:rsidRPr="00547EF5" w:rsidRDefault="00936234" w:rsidP="00B86D9E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hyperlink r:id="rId11" w:history="1">
        <w:r w:rsidRP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1798 Rebellion</w:t>
        </w:r>
      </w:hyperlink>
      <w:r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 – 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United Irishmen rose up </w:t>
      </w:r>
      <w:r w:rsid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in a gallant but unsuccessful effort 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to </w:t>
      </w:r>
      <w:r w:rsid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throw out the Brits. The French tried to help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.</w:t>
      </w:r>
      <w:r w:rsid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</w:t>
      </w:r>
      <w:r w:rsidR="00547EF5">
        <w:rPr>
          <w:rFonts w:ascii="Source Sans Pro" w:eastAsia="Times New Roman" w:hAnsi="Source Sans Pro" w:cs="Times New Roman"/>
          <w:b/>
          <w:color w:val="666666"/>
          <w:sz w:val="24"/>
          <w:szCs w:val="27"/>
        </w:rPr>
        <w:t>Wolfe Tone</w:t>
      </w:r>
      <w:r w:rsid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is the name to Google here.</w:t>
      </w:r>
    </w:p>
    <w:p w:rsidR="00B86D9E" w:rsidRPr="00B86D9E" w:rsidRDefault="00B86D9E" w:rsidP="00B86D9E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666666"/>
          <w:sz w:val="24"/>
          <w:szCs w:val="27"/>
        </w:rPr>
      </w:pPr>
    </w:p>
    <w:p w:rsidR="00547EF5" w:rsidRPr="00547EF5" w:rsidRDefault="00547EF5" w:rsidP="00B86D9E">
      <w:pPr>
        <w:shd w:val="clear" w:color="auto" w:fill="FFFFFF"/>
        <w:spacing w:after="210" w:line="312" w:lineRule="atLeast"/>
        <w:textAlignment w:val="baseline"/>
        <w:outlineLvl w:val="2"/>
        <w:rPr>
          <w:rFonts w:ascii="Source Sans Pro" w:eastAsia="Times New Roman" w:hAnsi="Source Sans Pro" w:cs="Times New Roman"/>
          <w:i/>
          <w:color w:val="444444"/>
          <w:spacing w:val="-8"/>
          <w:sz w:val="32"/>
          <w:szCs w:val="42"/>
        </w:rPr>
      </w:pPr>
      <w:r w:rsidRPr="00731A07"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>1845-1851</w:t>
      </w:r>
      <w:r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 xml:space="preserve"> </w:t>
      </w:r>
      <w:proofErr w:type="gramStart"/>
      <w:r w:rsidR="00936234" w:rsidRPr="00731A07"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>The</w:t>
      </w:r>
      <w:proofErr w:type="gramEnd"/>
      <w:r w:rsidR="00936234" w:rsidRPr="00731A07"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 xml:space="preserve"> Great Hunger </w:t>
      </w:r>
      <w:r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>--“</w:t>
      </w:r>
      <w:r w:rsidRPr="00547EF5">
        <w:rPr>
          <w:rStyle w:val="Emphasis"/>
          <w:rFonts w:ascii="Arial" w:hAnsi="Arial" w:cs="Arial"/>
          <w:bCs/>
          <w:i w:val="0"/>
          <w:iCs w:val="0"/>
          <w:color w:val="6A6A6A"/>
          <w:sz w:val="24"/>
          <w:shd w:val="clear" w:color="auto" w:fill="FFFFFF"/>
        </w:rPr>
        <w:t xml:space="preserve">An </w:t>
      </w:r>
      <w:proofErr w:type="spellStart"/>
      <w:r w:rsidRPr="00547EF5">
        <w:rPr>
          <w:rStyle w:val="Emphasis"/>
          <w:rFonts w:ascii="Arial" w:hAnsi="Arial" w:cs="Arial"/>
          <w:bCs/>
          <w:i w:val="0"/>
          <w:iCs w:val="0"/>
          <w:color w:val="6A6A6A"/>
          <w:sz w:val="24"/>
          <w:shd w:val="clear" w:color="auto" w:fill="FFFFFF"/>
        </w:rPr>
        <w:t>Gorta</w:t>
      </w:r>
      <w:proofErr w:type="spellEnd"/>
      <w:r w:rsidRPr="00547EF5">
        <w:rPr>
          <w:rStyle w:val="Emphasis"/>
          <w:rFonts w:ascii="Arial" w:hAnsi="Arial" w:cs="Arial"/>
          <w:bCs/>
          <w:i w:val="0"/>
          <w:iCs w:val="0"/>
          <w:color w:val="6A6A6A"/>
          <w:sz w:val="24"/>
          <w:shd w:val="clear" w:color="auto" w:fill="FFFFFF"/>
        </w:rPr>
        <w:t xml:space="preserve"> </w:t>
      </w:r>
      <w:proofErr w:type="spellStart"/>
      <w:r w:rsidRPr="00547EF5">
        <w:rPr>
          <w:rStyle w:val="Emphasis"/>
          <w:rFonts w:ascii="Arial" w:hAnsi="Arial" w:cs="Arial"/>
          <w:bCs/>
          <w:i w:val="0"/>
          <w:iCs w:val="0"/>
          <w:color w:val="6A6A6A"/>
          <w:sz w:val="24"/>
          <w:shd w:val="clear" w:color="auto" w:fill="FFFFFF"/>
        </w:rPr>
        <w:t>Mór</w:t>
      </w:r>
      <w:proofErr w:type="spellEnd"/>
      <w:r>
        <w:rPr>
          <w:rStyle w:val="Emphasis"/>
          <w:rFonts w:ascii="Arial" w:hAnsi="Arial" w:cs="Arial"/>
          <w:bCs/>
          <w:i w:val="0"/>
          <w:iCs w:val="0"/>
          <w:color w:val="6A6A6A"/>
          <w:sz w:val="24"/>
          <w:shd w:val="clear" w:color="auto" w:fill="FFFFFF"/>
        </w:rPr>
        <w:t>”</w:t>
      </w:r>
    </w:p>
    <w:p w:rsidR="00936234" w:rsidRPr="00B86D9E" w:rsidRDefault="00936234" w:rsidP="00B86D9E">
      <w:pPr>
        <w:shd w:val="clear" w:color="auto" w:fill="FFFFFF"/>
        <w:spacing w:after="210" w:line="312" w:lineRule="atLeast"/>
        <w:textAlignment w:val="baseline"/>
        <w:outlineLvl w:val="2"/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</w:pPr>
      <w:hyperlink r:id="rId12" w:history="1">
        <w:r w:rsidR="00547EF5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The G</w:t>
        </w:r>
        <w:r w:rsidRP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reat Hunger</w:t>
        </w:r>
      </w:hyperlink>
      <w:r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 – </w:t>
      </w:r>
      <w:r w:rsidR="00547EF5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approximately 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a million died of starvation and a million more left Ireland</w:t>
      </w:r>
      <w:r w:rsid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in “coffin ships,” the largest Irish diaspora to date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.</w:t>
      </w:r>
      <w:r w:rsid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The Kennedys arrive in America.</w:t>
      </w:r>
      <w:r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br/>
      </w:r>
      <w:hyperlink r:id="rId13" w:history="1">
        <w:r w:rsidRP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 xml:space="preserve">Why Ireland exported food </w:t>
        </w:r>
        <w:r w:rsidR="00B86D9E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amid</w:t>
        </w:r>
      </w:hyperlink>
      <w:r w:rsidR="00B86D9E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</w:t>
      </w:r>
      <w:r w:rsidR="00B86D9E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mass starvation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 </w:t>
      </w:r>
    </w:p>
    <w:p w:rsidR="00034C95" w:rsidRDefault="0014547E" w:rsidP="009362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</w:pPr>
      <w:r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>1916-1923</w:t>
      </w:r>
      <w:r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 xml:space="preserve"> </w:t>
      </w:r>
      <w:r w:rsidR="00034C95"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>Ireland gains freedom but splits in two</w:t>
      </w:r>
    </w:p>
    <w:p w:rsidR="002E1F94" w:rsidRPr="0014547E" w:rsidRDefault="0014547E" w:rsidP="0093623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666666"/>
          <w:sz w:val="20"/>
          <w:szCs w:val="27"/>
        </w:rPr>
      </w:pPr>
      <w:r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 xml:space="preserve"> </w:t>
      </w:r>
    </w:p>
    <w:p w:rsidR="00936234" w:rsidRDefault="00034C95" w:rsidP="00936234">
      <w:pPr>
        <w:shd w:val="clear" w:color="auto" w:fill="FFFFFF"/>
        <w:spacing w:after="0" w:line="312" w:lineRule="atLeast"/>
        <w:textAlignment w:val="baseline"/>
        <w:outlineLvl w:val="2"/>
        <w:rPr>
          <w:rFonts w:ascii="Source Sans Pro" w:eastAsia="Times New Roman" w:hAnsi="Source Sans Pro" w:cs="Times New Roman"/>
          <w:b/>
          <w:color w:val="444444"/>
          <w:spacing w:val="-8"/>
          <w:sz w:val="20"/>
          <w:szCs w:val="42"/>
        </w:rPr>
      </w:pP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>1916</w:t>
      </w: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</w:t>
      </w:r>
      <w:hyperlink r:id="rId14" w:history="1">
        <w:r w:rsidR="00936234" w:rsidRPr="0014547E">
          <w:rPr>
            <w:rFonts w:ascii="inherit" w:eastAsia="Times New Roman" w:hAnsi="inherit" w:cs="Times New Roman"/>
            <w:b/>
            <w:color w:val="3B8DBD"/>
            <w:spacing w:val="-8"/>
            <w:sz w:val="28"/>
            <w:szCs w:val="42"/>
            <w:bdr w:val="none" w:sz="0" w:space="0" w:color="auto" w:frame="1"/>
          </w:rPr>
          <w:t>Easter Rising</w:t>
        </w:r>
      </w:hyperlink>
      <w:r w:rsidR="0014547E">
        <w:rPr>
          <w:rFonts w:ascii="Source Sans Pro" w:eastAsia="Times New Roman" w:hAnsi="Source Sans Pro" w:cs="Times New Roman"/>
          <w:b/>
          <w:color w:val="444444"/>
          <w:spacing w:val="-8"/>
          <w:sz w:val="20"/>
          <w:szCs w:val="42"/>
        </w:rPr>
        <w:t xml:space="preserve">, </w:t>
      </w:r>
      <w:hyperlink r:id="rId15" w:history="1">
        <w:r w:rsidR="00936234" w:rsidRP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Overall summary</w:t>
        </w:r>
      </w:hyperlink>
      <w:r w:rsidR="00936234"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 – </w:t>
      </w:r>
      <w:r w:rsidR="00936234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the rebellion 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begins, creates martyrs</w:t>
      </w:r>
      <w:r w:rsidR="00936234"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br/>
      </w:r>
      <w:r w:rsidR="0014547E">
        <w:rPr>
          <w:rFonts w:ascii="Source Sans Pro" w:eastAsia="Times New Roman" w:hAnsi="Source Sans Pro" w:cs="Times New Roman"/>
          <w:color w:val="666666"/>
          <w:sz w:val="27"/>
          <w:szCs w:val="27"/>
        </w:rPr>
        <w:t>191</w:t>
      </w:r>
      <w:r w:rsidR="0014547E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9-1921 </w:t>
      </w:r>
      <w:hyperlink r:id="rId16" w:history="1">
        <w:r w:rsidR="00936234" w:rsidRPr="0014547E">
          <w:rPr>
            <w:rFonts w:ascii="inherit" w:eastAsia="Times New Roman" w:hAnsi="inherit" w:cs="Times New Roman"/>
            <w:b/>
            <w:color w:val="3B8DBD"/>
            <w:spacing w:val="-8"/>
            <w:sz w:val="28"/>
            <w:szCs w:val="42"/>
            <w:bdr w:val="none" w:sz="0" w:space="0" w:color="auto" w:frame="1"/>
          </w:rPr>
          <w:t>Irish War of Independence</w:t>
        </w:r>
      </w:hyperlink>
      <w:r w:rsidR="0014547E">
        <w:rPr>
          <w:rFonts w:ascii="Source Sans Pro" w:eastAsia="Times New Roman" w:hAnsi="Source Sans Pro" w:cs="Times New Roman"/>
          <w:b/>
          <w:color w:val="444444"/>
          <w:spacing w:val="-8"/>
          <w:sz w:val="20"/>
          <w:szCs w:val="42"/>
        </w:rPr>
        <w:t xml:space="preserve"> </w:t>
      </w:r>
    </w:p>
    <w:p w:rsidR="0014547E" w:rsidRPr="00533384" w:rsidRDefault="00B86D9E" w:rsidP="00936234">
      <w:pPr>
        <w:shd w:val="clear" w:color="auto" w:fill="FFFFFF"/>
        <w:spacing w:after="0" w:line="312" w:lineRule="atLeast"/>
        <w:textAlignment w:val="baseline"/>
        <w:outlineLvl w:val="2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1922 </w:t>
      </w:r>
      <w:r w:rsidRPr="00B86D9E">
        <w:rPr>
          <w:rFonts w:ascii="Source Sans Pro" w:eastAsia="Times New Roman" w:hAnsi="Source Sans Pro" w:cs="Times New Roman"/>
          <w:b/>
          <w:color w:val="666666"/>
          <w:sz w:val="27"/>
          <w:szCs w:val="27"/>
        </w:rPr>
        <w:t>Treaty with England</w:t>
      </w: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: 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civil war breaks out in Ireland, partition into the Irish Free State and Northern Ireland (“the 6 Counties”)</w:t>
      </w:r>
      <w:r w:rsidR="00533384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. We’ll see the events of this section in the film </w:t>
      </w:r>
      <w:r w:rsidR="00533384" w:rsidRPr="00533384">
        <w:rPr>
          <w:rFonts w:ascii="Source Sans Pro" w:eastAsia="Times New Roman" w:hAnsi="Source Sans Pro" w:cs="Times New Roman"/>
          <w:b/>
          <w:i/>
          <w:color w:val="666666"/>
          <w:sz w:val="24"/>
          <w:szCs w:val="27"/>
        </w:rPr>
        <w:t>Michael Collins</w:t>
      </w:r>
      <w:r w:rsidR="00533384">
        <w:rPr>
          <w:rFonts w:ascii="Source Sans Pro" w:eastAsia="Times New Roman" w:hAnsi="Source Sans Pro" w:cs="Times New Roman"/>
          <w:i/>
          <w:color w:val="666666"/>
          <w:sz w:val="24"/>
          <w:szCs w:val="27"/>
        </w:rPr>
        <w:t>,</w:t>
      </w:r>
      <w:r w:rsidR="00533384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with Liam </w:t>
      </w:r>
      <w:proofErr w:type="spellStart"/>
      <w:r w:rsidR="00533384">
        <w:rPr>
          <w:rFonts w:ascii="Source Sans Pro" w:eastAsia="Times New Roman" w:hAnsi="Source Sans Pro" w:cs="Times New Roman"/>
          <w:color w:val="666666"/>
          <w:sz w:val="24"/>
          <w:szCs w:val="27"/>
        </w:rPr>
        <w:t>Neeson</w:t>
      </w:r>
      <w:proofErr w:type="spellEnd"/>
      <w:r w:rsidR="00533384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in the title role.</w:t>
      </w:r>
    </w:p>
    <w:p w:rsidR="00B86D9E" w:rsidRPr="00B86D9E" w:rsidRDefault="00B86D9E" w:rsidP="00936234">
      <w:pPr>
        <w:shd w:val="clear" w:color="auto" w:fill="FFFFFF"/>
        <w:spacing w:after="0" w:line="312" w:lineRule="atLeast"/>
        <w:textAlignment w:val="baseline"/>
        <w:outlineLvl w:val="2"/>
        <w:rPr>
          <w:rFonts w:ascii="Source Sans Pro" w:eastAsia="Times New Roman" w:hAnsi="Source Sans Pro" w:cs="Times New Roman"/>
          <w:b/>
          <w:color w:val="444444"/>
          <w:spacing w:val="-8"/>
          <w:sz w:val="24"/>
          <w:szCs w:val="42"/>
        </w:rPr>
      </w:pPr>
    </w:p>
    <w:p w:rsidR="00936234" w:rsidRPr="0014547E" w:rsidRDefault="00936234" w:rsidP="00936234">
      <w:pPr>
        <w:shd w:val="clear" w:color="auto" w:fill="FFFFFF"/>
        <w:spacing w:after="210" w:line="312" w:lineRule="atLeast"/>
        <w:textAlignment w:val="baseline"/>
        <w:outlineLvl w:val="2"/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</w:pPr>
      <w:r w:rsidRPr="0014547E"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>The Troubles in Northern Ireland</w:t>
      </w:r>
      <w:r w:rsidR="00DB42C1">
        <w:rPr>
          <w:rFonts w:ascii="Source Sans Pro" w:eastAsia="Times New Roman" w:hAnsi="Source Sans Pro" w:cs="Times New Roman"/>
          <w:color w:val="444444"/>
          <w:spacing w:val="-8"/>
          <w:sz w:val="32"/>
          <w:szCs w:val="42"/>
        </w:rPr>
        <w:t xml:space="preserve"> and a Resolution</w:t>
      </w:r>
    </w:p>
    <w:p w:rsidR="00936234" w:rsidRDefault="00936234" w:rsidP="0098502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hyperlink r:id="rId17" w:history="1">
        <w:r w:rsidRP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Overall summary</w:t>
        </w:r>
      </w:hyperlink>
      <w:r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 – 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The Troubles in Northern Ireland.</w:t>
      </w:r>
      <w:r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br/>
      </w:r>
      <w:r w:rsidR="00B86D9E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1969 </w:t>
      </w:r>
      <w:hyperlink r:id="rId18" w:history="1">
        <w:r w:rsidRPr="0093623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The Battle of The Bogside</w:t>
        </w:r>
      </w:hyperlink>
      <w:r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t> </w:t>
      </w:r>
      <w:r w:rsidR="00B86D9E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in Derry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–</w:t>
      </w:r>
      <w:r w:rsidR="00985024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very violent 3-day riot against police.</w:t>
      </w:r>
      <w:r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br/>
      </w:r>
      <w:r w:rsidR="00985024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1972 </w:t>
      </w:r>
      <w:hyperlink r:id="rId19" w:history="1">
        <w:r w:rsidR="00985024">
          <w:rPr>
            <w:rFonts w:ascii="inherit" w:eastAsia="Times New Roman" w:hAnsi="inherit" w:cs="Times New Roman"/>
            <w:b/>
            <w:bCs/>
            <w:color w:val="3B8DBD"/>
            <w:sz w:val="27"/>
            <w:szCs w:val="27"/>
            <w:bdr w:val="none" w:sz="0" w:space="0" w:color="auto" w:frame="1"/>
          </w:rPr>
          <w:t>Bloody Sunday</w:t>
        </w:r>
      </w:hyperlink>
      <w:r w:rsidRPr="00936234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 – </w:t>
      </w:r>
      <w:r w:rsidR="00985024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Derry, again: </w:t>
      </w:r>
      <w:r w:rsidR="00B86D9E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14 protesters shot by police. (</w:t>
      </w:r>
      <w:proofErr w:type="gramStart"/>
      <w:r w:rsidR="00B86D9E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song</w:t>
      </w:r>
      <w:proofErr w:type="gramEnd"/>
      <w:r w:rsidR="00B86D9E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by U2)</w:t>
      </w:r>
    </w:p>
    <w:p w:rsidR="00985024" w:rsidRPr="00533384" w:rsidRDefault="00547EF5">
      <w:pPr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>1</w:t>
      </w: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>998</w:t>
      </w:r>
      <w:r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</w:t>
      </w:r>
      <w:r w:rsidR="00985024">
        <w:rPr>
          <w:rFonts w:ascii="Source Sans Pro" w:eastAsia="Times New Roman" w:hAnsi="Source Sans Pro" w:cs="Times New Roman"/>
          <w:b/>
          <w:color w:val="666666"/>
          <w:sz w:val="27"/>
          <w:szCs w:val="27"/>
        </w:rPr>
        <w:t xml:space="preserve">Good Friday Agreement </w:t>
      </w:r>
      <w:r w:rsidR="00985024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Pe</w:t>
      </w:r>
      <w:r w:rsidR="00985024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ace</w:t>
      </w:r>
      <w:r w:rsidR="00985024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</w:t>
      </w:r>
      <w:r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finally </w:t>
      </w:r>
      <w:r w:rsidR="00985024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established between warring factions in Northern Ireland. Pres. Bill Clinton sent Irish-American senator George Mitchell to help the Irish </w:t>
      </w:r>
      <w:r w:rsidR="00DB42C1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combatants (the IRA and the established government) </w:t>
      </w:r>
      <w:r w:rsidR="00985024" w:rsidRPr="00547EF5">
        <w:rPr>
          <w:rFonts w:ascii="Source Sans Pro" w:eastAsia="Times New Roman" w:hAnsi="Source Sans Pro" w:cs="Times New Roman"/>
          <w:color w:val="666666"/>
          <w:sz w:val="24"/>
          <w:szCs w:val="27"/>
        </w:rPr>
        <w:t>come to terms</w:t>
      </w:r>
      <w:r w:rsidR="00985024">
        <w:rPr>
          <w:rFonts w:ascii="Source Sans Pro" w:eastAsia="Times New Roman" w:hAnsi="Source Sans Pro" w:cs="Times New Roman"/>
          <w:color w:val="666666"/>
          <w:sz w:val="27"/>
          <w:szCs w:val="27"/>
        </w:rPr>
        <w:t>.</w:t>
      </w:r>
      <w:r w:rsidR="00DB42C1">
        <w:rPr>
          <w:rFonts w:ascii="Source Sans Pro" w:eastAsia="Times New Roman" w:hAnsi="Source Sans Pro" w:cs="Times New Roman"/>
          <w:color w:val="666666"/>
          <w:sz w:val="27"/>
          <w:szCs w:val="27"/>
        </w:rPr>
        <w:t xml:space="preserve"> </w:t>
      </w:r>
      <w:r w:rsidR="00DB42C1" w:rsidRPr="00DB42C1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It held even after the terrible </w:t>
      </w:r>
      <w:proofErr w:type="spellStart"/>
      <w:r w:rsidR="00DB42C1" w:rsidRPr="00DB42C1">
        <w:rPr>
          <w:rFonts w:ascii="Source Sans Pro" w:eastAsia="Times New Roman" w:hAnsi="Source Sans Pro" w:cs="Times New Roman"/>
          <w:color w:val="666666"/>
          <w:sz w:val="24"/>
          <w:szCs w:val="27"/>
        </w:rPr>
        <w:t>Omagh</w:t>
      </w:r>
      <w:proofErr w:type="spellEnd"/>
      <w:r w:rsidR="00DB42C1" w:rsidRPr="00DB42C1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bombing in August 1998.</w:t>
      </w:r>
      <w:r w:rsidR="00533384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We’ll see </w:t>
      </w:r>
      <w:r w:rsidR="00533384" w:rsidRPr="00533384">
        <w:rPr>
          <w:rFonts w:ascii="Source Sans Pro" w:eastAsia="Times New Roman" w:hAnsi="Source Sans Pro" w:cs="Times New Roman"/>
          <w:b/>
          <w:i/>
          <w:color w:val="666666"/>
          <w:sz w:val="24"/>
          <w:szCs w:val="27"/>
        </w:rPr>
        <w:t>The Boxer</w:t>
      </w:r>
      <w:r w:rsidR="00533384">
        <w:rPr>
          <w:rFonts w:ascii="Source Sans Pro" w:eastAsia="Times New Roman" w:hAnsi="Source Sans Pro" w:cs="Times New Roman"/>
          <w:i/>
          <w:color w:val="666666"/>
          <w:sz w:val="24"/>
          <w:szCs w:val="27"/>
        </w:rPr>
        <w:t>,</w:t>
      </w:r>
      <w:r w:rsidR="00533384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a film set at the end of the Troubles.</w:t>
      </w:r>
    </w:p>
    <w:p w:rsidR="00DB42C1" w:rsidRDefault="00DB42C1">
      <w:pPr>
        <w:rPr>
          <w:rFonts w:ascii="Source Sans Pro" w:eastAsia="Times New Roman" w:hAnsi="Source Sans Pro" w:cs="Times New Roman"/>
          <w:color w:val="666666"/>
          <w:sz w:val="32"/>
          <w:szCs w:val="27"/>
        </w:rPr>
      </w:pPr>
      <w:r>
        <w:rPr>
          <w:rFonts w:ascii="Source Sans Pro" w:eastAsia="Times New Roman" w:hAnsi="Source Sans Pro" w:cs="Times New Roman"/>
          <w:color w:val="666666"/>
          <w:sz w:val="32"/>
          <w:szCs w:val="27"/>
        </w:rPr>
        <w:t>Contemporary Ireland</w:t>
      </w:r>
    </w:p>
    <w:p w:rsidR="00985024" w:rsidRDefault="00DB42C1">
      <w:pPr>
        <w:rPr>
          <w:rFonts w:ascii="Source Sans Pro" w:eastAsia="Times New Roman" w:hAnsi="Source Sans Pro" w:cs="Times New Roman"/>
          <w:color w:val="666666"/>
          <w:sz w:val="24"/>
          <w:szCs w:val="27"/>
        </w:rPr>
      </w:pPr>
      <w:r w:rsidRPr="00DB42C1">
        <w:rPr>
          <w:rFonts w:ascii="Source Sans Pro" w:eastAsia="Times New Roman" w:hAnsi="Source Sans Pro" w:cs="Times New Roman"/>
          <w:color w:val="666666"/>
          <w:sz w:val="24"/>
          <w:szCs w:val="27"/>
        </w:rPr>
        <w:t>Mid 1990s-2007</w:t>
      </w:r>
      <w:r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</w:t>
      </w:r>
      <w:r>
        <w:rPr>
          <w:rFonts w:ascii="Source Sans Pro" w:eastAsia="Times New Roman" w:hAnsi="Source Sans Pro" w:cs="Times New Roman"/>
          <w:b/>
          <w:color w:val="666666"/>
          <w:sz w:val="27"/>
          <w:szCs w:val="27"/>
        </w:rPr>
        <w:t>Celtic Tiger Ireland</w:t>
      </w:r>
      <w:r>
        <w:rPr>
          <w:rFonts w:ascii="Source Sans Pro" w:eastAsia="Times New Roman" w:hAnsi="Source Sans Pro" w:cs="Times New Roman"/>
          <w:color w:val="666666"/>
          <w:sz w:val="24"/>
          <w:szCs w:val="27"/>
        </w:rPr>
        <w:t>: An economic boom period when Irish emigration essentially reversed itself and Ireland found itself suddenly becoming a magnet for immigration.</w:t>
      </w:r>
      <w:r w:rsidR="00533384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We’ll read </w:t>
      </w:r>
      <w:r w:rsidR="00533384" w:rsidRPr="00533384">
        <w:rPr>
          <w:rFonts w:ascii="Source Sans Pro" w:eastAsia="Times New Roman" w:hAnsi="Source Sans Pro" w:cs="Times New Roman"/>
          <w:b/>
          <w:color w:val="666666"/>
          <w:sz w:val="24"/>
          <w:szCs w:val="27"/>
        </w:rPr>
        <w:t>Roddy Doyle’s</w:t>
      </w:r>
      <w:r w:rsidR="00533384"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depiction of this period’s social changes.</w:t>
      </w:r>
    </w:p>
    <w:p w:rsidR="00DB42C1" w:rsidRDefault="00DB42C1">
      <w:pPr>
        <w:rPr>
          <w:rFonts w:ascii="Source Sans Pro" w:eastAsia="Times New Roman" w:hAnsi="Source Sans Pro" w:cs="Times New Roman"/>
          <w:color w:val="666666"/>
          <w:sz w:val="27"/>
          <w:szCs w:val="27"/>
        </w:rPr>
      </w:pPr>
      <w:r>
        <w:rPr>
          <w:rFonts w:ascii="Source Sans Pro" w:eastAsia="Times New Roman" w:hAnsi="Source Sans Pro" w:cs="Times New Roman"/>
          <w:color w:val="666666"/>
          <w:sz w:val="24"/>
          <w:szCs w:val="27"/>
        </w:rPr>
        <w:t>21</w:t>
      </w:r>
      <w:r w:rsidRPr="00DB42C1">
        <w:rPr>
          <w:rFonts w:ascii="Source Sans Pro" w:eastAsia="Times New Roman" w:hAnsi="Source Sans Pro" w:cs="Times New Roman"/>
          <w:color w:val="666666"/>
          <w:sz w:val="24"/>
          <w:szCs w:val="27"/>
          <w:vertAlign w:val="superscript"/>
        </w:rPr>
        <w:t>st</w:t>
      </w:r>
      <w:r>
        <w:rPr>
          <w:rFonts w:ascii="Source Sans Pro" w:eastAsia="Times New Roman" w:hAnsi="Source Sans Pro" w:cs="Times New Roman"/>
          <w:color w:val="666666"/>
          <w:sz w:val="24"/>
          <w:szCs w:val="27"/>
        </w:rPr>
        <w:t xml:space="preserve"> Century </w:t>
      </w:r>
      <w:r w:rsidRPr="00533384">
        <w:rPr>
          <w:rFonts w:ascii="Source Sans Pro" w:eastAsia="Times New Roman" w:hAnsi="Source Sans Pro" w:cs="Times New Roman"/>
          <w:b/>
          <w:color w:val="666666"/>
          <w:sz w:val="24"/>
          <w:szCs w:val="27"/>
        </w:rPr>
        <w:t>Global Ireland</w:t>
      </w:r>
      <w:r>
        <w:rPr>
          <w:rFonts w:ascii="Source Sans Pro" w:eastAsia="Times New Roman" w:hAnsi="Source Sans Pro" w:cs="Times New Roman"/>
          <w:color w:val="666666"/>
          <w:sz w:val="24"/>
          <w:szCs w:val="27"/>
        </w:rPr>
        <w:t>: While not quite as prosperous as it was during the Celtic Tiger, Ireland is a thriving, dynamic member of the EU.</w:t>
      </w:r>
    </w:p>
    <w:p w:rsidR="00936234" w:rsidRDefault="00936234">
      <w:hyperlink r:id="rId20" w:history="1">
        <w:r w:rsidRPr="008E26B3">
          <w:rPr>
            <w:rStyle w:val="Hyperlink"/>
          </w:rPr>
          <w:t>http://ireland-calling.com/history/</w:t>
        </w:r>
      </w:hyperlink>
      <w:r>
        <w:t xml:space="preserve"> </w:t>
      </w:r>
    </w:p>
    <w:sectPr w:rsidR="0093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34"/>
    <w:rsid w:val="00014CD6"/>
    <w:rsid w:val="00034C95"/>
    <w:rsid w:val="0014547E"/>
    <w:rsid w:val="002E1F94"/>
    <w:rsid w:val="004A1DA5"/>
    <w:rsid w:val="00533384"/>
    <w:rsid w:val="00547EF5"/>
    <w:rsid w:val="006C6058"/>
    <w:rsid w:val="00731A07"/>
    <w:rsid w:val="00936234"/>
    <w:rsid w:val="00985024"/>
    <w:rsid w:val="00B86D9E"/>
    <w:rsid w:val="00CA3250"/>
    <w:rsid w:val="00D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19716-4E50-4DBB-BCB5-136A6861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6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6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2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62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2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6234"/>
    <w:rPr>
      <w:b/>
      <w:bCs/>
    </w:rPr>
  </w:style>
  <w:style w:type="character" w:customStyle="1" w:styleId="apple-converted-space">
    <w:name w:val="apple-converted-space"/>
    <w:basedOn w:val="DefaultParagraphFont"/>
    <w:rsid w:val="00936234"/>
  </w:style>
  <w:style w:type="paragraph" w:styleId="ListParagraph">
    <w:name w:val="List Paragraph"/>
    <w:basedOn w:val="Normal"/>
    <w:uiPriority w:val="34"/>
    <w:qFormat/>
    <w:rsid w:val="002E1F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7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historybitesize.com/the-rise-and-fall-of-the-vikings" TargetMode="External"/><Relationship Id="rId13" Type="http://schemas.openxmlformats.org/officeDocument/2006/relationships/hyperlink" Target="http://www.irishhistorybitesize.com/irish-famine-ireland-exported-food-as-thousands-starved" TargetMode="External"/><Relationship Id="rId18" Type="http://schemas.openxmlformats.org/officeDocument/2006/relationships/hyperlink" Target="http://irishhistorybitesize.com/the-battle-of-the-bogsid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rishhistorybitesize.com/history-new-stone-age-neolithic-tomb-builders" TargetMode="External"/><Relationship Id="rId12" Type="http://schemas.openxmlformats.org/officeDocument/2006/relationships/hyperlink" Target="http://www.irishhistorybitesize.com/irish-potato-famine" TargetMode="External"/><Relationship Id="rId17" Type="http://schemas.openxmlformats.org/officeDocument/2006/relationships/hyperlink" Target="http://irishhistorybitesize.com/troubles-in-northern-irelan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reland-calling.com/irish-war-of-independence/" TargetMode="External"/><Relationship Id="rId20" Type="http://schemas.openxmlformats.org/officeDocument/2006/relationships/hyperlink" Target="http://ireland-calling.com/histor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rishhistorybitesize.com/history-new-stone-age-neolithic-people" TargetMode="External"/><Relationship Id="rId11" Type="http://schemas.openxmlformats.org/officeDocument/2006/relationships/hyperlink" Target="http://www.irishhistorybitesize.com/1798-rebellion" TargetMode="External"/><Relationship Id="rId5" Type="http://schemas.openxmlformats.org/officeDocument/2006/relationships/hyperlink" Target="http://www.irishhistorybitesize.com/history-stone-age-mesolithic-people" TargetMode="External"/><Relationship Id="rId15" Type="http://schemas.openxmlformats.org/officeDocument/2006/relationships/hyperlink" Target="http://www.irishhistorybitesize.com/easter-rising-1916" TargetMode="External"/><Relationship Id="rId10" Type="http://schemas.openxmlformats.org/officeDocument/2006/relationships/hyperlink" Target="http://www.irishhistorybitesize.com/the-normans-in-ireland-overview" TargetMode="External"/><Relationship Id="rId19" Type="http://schemas.openxmlformats.org/officeDocument/2006/relationships/hyperlink" Target="http://irishhistorybitesize.com/bloody-sunday-1972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rishhistorybitesize.com/the-battle-of-clontarf" TargetMode="External"/><Relationship Id="rId14" Type="http://schemas.openxmlformats.org/officeDocument/2006/relationships/hyperlink" Target="http://www.ireland-calling.com/easter-ris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2017-06-15T01:31:00Z</dcterms:created>
  <dcterms:modified xsi:type="dcterms:W3CDTF">2017-06-15T01:31:00Z</dcterms:modified>
</cp:coreProperties>
</file>