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38325" w14:textId="77777777" w:rsidR="00520D58" w:rsidRPr="00702858" w:rsidRDefault="004621D6">
      <w:pPr>
        <w:rPr>
          <w:b/>
        </w:rPr>
      </w:pPr>
      <w:r w:rsidRPr="00702858">
        <w:rPr>
          <w:b/>
          <w:i/>
        </w:rPr>
        <w:t>SHiFT</w:t>
      </w:r>
      <w:r w:rsidRPr="00702858">
        <w:rPr>
          <w:b/>
        </w:rPr>
        <w:t xml:space="preserve"> </w:t>
      </w:r>
      <w:proofErr w:type="gramStart"/>
      <w:r w:rsidRPr="00702858">
        <w:rPr>
          <w:b/>
        </w:rPr>
        <w:t>Magazine  --</w:t>
      </w:r>
      <w:proofErr w:type="gramEnd"/>
      <w:r w:rsidRPr="00702858">
        <w:rPr>
          <w:b/>
        </w:rPr>
        <w:t xml:space="preserve"> </w:t>
      </w:r>
      <w:r w:rsidR="00564C04" w:rsidRPr="00702858">
        <w:rPr>
          <w:b/>
        </w:rPr>
        <w:t xml:space="preserve">Winter </w:t>
      </w:r>
      <w:r w:rsidRPr="00702858">
        <w:rPr>
          <w:b/>
        </w:rPr>
        <w:t>2018</w:t>
      </w:r>
    </w:p>
    <w:p w14:paraId="38DB1409" w14:textId="2D40A1FB" w:rsidR="004621D6" w:rsidRDefault="00F70AC7">
      <w:r>
        <w:t>We are looking for several</w:t>
      </w:r>
      <w:r w:rsidR="000B5787">
        <w:t xml:space="preserve"> </w:t>
      </w:r>
      <w:r w:rsidR="00313915">
        <w:t>stories and a photo essay for our upcoming issue:</w:t>
      </w:r>
    </w:p>
    <w:p w14:paraId="479C5ED5" w14:textId="77777777" w:rsidR="00313915" w:rsidRDefault="00313915" w:rsidP="00313915">
      <w:pPr>
        <w:pStyle w:val="ListParagraph"/>
        <w:numPr>
          <w:ilvl w:val="0"/>
          <w:numId w:val="1"/>
        </w:numPr>
      </w:pPr>
      <w:r>
        <w:t>A feature story about immigration based on an interview. See “A Path to Assimilation” from the veterans’ issue and “Native Networks Underground”</w:t>
      </w:r>
      <w:r w:rsidR="00BA67D3">
        <w:t xml:space="preserve"> from Fate of the Planet</w:t>
      </w:r>
      <w:r>
        <w:t>. The quota</w:t>
      </w:r>
      <w:r w:rsidR="00BA67D3">
        <w:t>tions drive the narrative.  (1,200 to 1,500 words)</w:t>
      </w:r>
    </w:p>
    <w:p w14:paraId="54EEE8BF" w14:textId="2DEA302B" w:rsidR="00BA67D3" w:rsidRDefault="00BA67D3" w:rsidP="00313915">
      <w:pPr>
        <w:pStyle w:val="ListParagraph"/>
        <w:numPr>
          <w:ilvl w:val="0"/>
          <w:numId w:val="1"/>
        </w:numPr>
      </w:pPr>
      <w:r>
        <w:t xml:space="preserve">A first person account </w:t>
      </w:r>
      <w:r w:rsidR="00DA544E">
        <w:t xml:space="preserve">of your life as an immigrant </w:t>
      </w:r>
      <w:r>
        <w:t>or your observations of immigrant culture. See “Making America – the faces of immigration” from Fate of the Planet.</w:t>
      </w:r>
      <w:r w:rsidR="00B668EE">
        <w:t xml:space="preserve"> (1,000 words)</w:t>
      </w:r>
    </w:p>
    <w:p w14:paraId="6C63B948" w14:textId="0DAFB0C7" w:rsidR="00BA67D3" w:rsidRDefault="00BA67D3" w:rsidP="00313915">
      <w:pPr>
        <w:pStyle w:val="ListParagraph"/>
        <w:numPr>
          <w:ilvl w:val="0"/>
          <w:numId w:val="1"/>
        </w:numPr>
      </w:pPr>
      <w:r>
        <w:t>A news story about how immigration</w:t>
      </w:r>
      <w:r w:rsidR="00F70AC7">
        <w:t xml:space="preserve"> is changing the face of </w:t>
      </w:r>
      <w:r w:rsidR="00B668EE">
        <w:t>Europe</w:t>
      </w:r>
      <w:r>
        <w:t xml:space="preserve">. See </w:t>
      </w:r>
      <w:r w:rsidR="004C6A66">
        <w:t>“</w:t>
      </w:r>
      <w:r>
        <w:t>A</w:t>
      </w:r>
      <w:r w:rsidR="004C6A66">
        <w:t xml:space="preserve"> Greek Tragedy” from Fate of the Planet. (1,200 to 1,500 words)</w:t>
      </w:r>
    </w:p>
    <w:p w14:paraId="48C7ED73" w14:textId="56E02ECC" w:rsidR="004C6A66" w:rsidRDefault="004C6A66" w:rsidP="00313915">
      <w:pPr>
        <w:pStyle w:val="ListParagraph"/>
        <w:numPr>
          <w:ilvl w:val="0"/>
          <w:numId w:val="1"/>
        </w:numPr>
      </w:pPr>
      <w:r>
        <w:t xml:space="preserve">A photo essay reflecting on life as an immigrant. </w:t>
      </w:r>
      <w:r w:rsidR="00B668EE">
        <w:t>We are</w:t>
      </w:r>
      <w:r>
        <w:t xml:space="preserve"> struck by the statistic that half of all immigrants are children, but </w:t>
      </w:r>
      <w:r w:rsidR="00B668EE">
        <w:t>we are</w:t>
      </w:r>
      <w:r>
        <w:t xml:space="preserve"> game for any story that captures immigrant life. See “Joe Comes Home” from the veterans’ issue.</w:t>
      </w:r>
      <w:r w:rsidR="00404D03">
        <w:t xml:space="preserve"> (Photo essays run 4 to 6 pages.)</w:t>
      </w:r>
    </w:p>
    <w:p w14:paraId="38ED3D01" w14:textId="74FADCC0" w:rsidR="00C41277" w:rsidRDefault="00C41277" w:rsidP="00313915">
      <w:pPr>
        <w:pStyle w:val="ListParagraph"/>
        <w:numPr>
          <w:ilvl w:val="0"/>
          <w:numId w:val="1"/>
        </w:numPr>
      </w:pPr>
      <w:r>
        <w:t>An infographic or map based on data surrounding immigration or other relevant issue. See “The S</w:t>
      </w:r>
      <w:r w:rsidR="00F70AC7">
        <w:t>poils of More” and “desert</w:t>
      </w:r>
      <w:r>
        <w:t>ification” from Fate of the Planet.</w:t>
      </w:r>
    </w:p>
    <w:p w14:paraId="004A1C3E" w14:textId="188B71A5" w:rsidR="00C41277" w:rsidRDefault="00C41277" w:rsidP="00313915">
      <w:pPr>
        <w:pStyle w:val="ListParagraph"/>
        <w:numPr>
          <w:ilvl w:val="0"/>
          <w:numId w:val="1"/>
        </w:numPr>
      </w:pPr>
      <w:r>
        <w:t xml:space="preserve">A short news piece for our </w:t>
      </w:r>
      <w:proofErr w:type="spellStart"/>
      <w:r>
        <w:t>Newsbriefs</w:t>
      </w:r>
      <w:proofErr w:type="spellEnd"/>
      <w:r>
        <w:t xml:space="preserve"> section (200-300 words).</w:t>
      </w:r>
      <w:r w:rsidR="00F70AC7">
        <w:t xml:space="preserve"> See </w:t>
      </w:r>
      <w:proofErr w:type="spellStart"/>
      <w:r w:rsidR="00F70AC7">
        <w:t>Newsbriefs</w:t>
      </w:r>
      <w:proofErr w:type="spellEnd"/>
      <w:r w:rsidR="00F70AC7">
        <w:t xml:space="preserve"> from the veterans’ issue or Fate of the Planet.</w:t>
      </w:r>
    </w:p>
    <w:p w14:paraId="281D8CA0" w14:textId="74F7C197" w:rsidR="00B668EE" w:rsidRDefault="00B668EE" w:rsidP="00313915">
      <w:pPr>
        <w:pStyle w:val="ListParagraph"/>
        <w:numPr>
          <w:ilvl w:val="0"/>
          <w:numId w:val="1"/>
        </w:numPr>
      </w:pPr>
      <w:r>
        <w:t>We are committed to illustr</w:t>
      </w:r>
      <w:r w:rsidR="00AA7572">
        <w:t>ations. The illustrator can</w:t>
      </w:r>
      <w:r>
        <w:t xml:space="preserve"> write the story or work with a writer. See “And Justice for All” from the veterans’ issue.</w:t>
      </w:r>
    </w:p>
    <w:p w14:paraId="362A37F0" w14:textId="77777777" w:rsidR="00C41277" w:rsidRDefault="00C41277" w:rsidP="00313915">
      <w:pPr>
        <w:pStyle w:val="ListParagraph"/>
        <w:numPr>
          <w:ilvl w:val="0"/>
          <w:numId w:val="1"/>
        </w:numPr>
      </w:pPr>
      <w:r>
        <w:t>Something unexpected. Did you learn or see something on your trip that changed the way you see world? Even if it doesn’t quite fit into one of the above topics, we’d like to see it!</w:t>
      </w:r>
    </w:p>
    <w:p w14:paraId="0CB0BB9F" w14:textId="77777777" w:rsidR="004C6A66" w:rsidRDefault="004C6A66" w:rsidP="004C6A66">
      <w:pPr>
        <w:pStyle w:val="ListParagraph"/>
      </w:pPr>
    </w:p>
    <w:p w14:paraId="731A84EC" w14:textId="166B5880" w:rsidR="00C41277" w:rsidRDefault="00404D03" w:rsidP="004C6A66">
      <w:pPr>
        <w:pStyle w:val="ListParagraph"/>
      </w:pPr>
      <w:r>
        <w:t xml:space="preserve">Writers: </w:t>
      </w:r>
      <w:r w:rsidR="00C41277">
        <w:t>Please</w:t>
      </w:r>
      <w:r w:rsidR="004C6A66">
        <w:t xml:space="preserve"> provide photos along with your stories.</w:t>
      </w:r>
      <w:r w:rsidR="00C41277">
        <w:t xml:space="preserve"> As you gather material and write your stories, think about how to tell the story visually as well as with words.</w:t>
      </w:r>
      <w:r w:rsidR="004C6A66">
        <w:t xml:space="preserve"> We plan to create a digital version of the magazine, so audio and video are</w:t>
      </w:r>
      <w:r w:rsidR="00C41277">
        <w:t xml:space="preserve"> also</w:t>
      </w:r>
      <w:r w:rsidR="004C6A66">
        <w:t xml:space="preserve"> in play. </w:t>
      </w:r>
      <w:r w:rsidR="00C41277">
        <w:t>Humans are creatures of many senses, so don’t be afraid to get creative.</w:t>
      </w:r>
    </w:p>
    <w:p w14:paraId="5B6A3A7C" w14:textId="77777777" w:rsidR="00C41277" w:rsidRDefault="00C41277" w:rsidP="004C6A66">
      <w:pPr>
        <w:pStyle w:val="ListParagraph"/>
      </w:pPr>
    </w:p>
    <w:p w14:paraId="15527E7E" w14:textId="77777777" w:rsidR="004C6A66" w:rsidRDefault="004C6A66" w:rsidP="004C6A66">
      <w:pPr>
        <w:pStyle w:val="ListParagraph"/>
      </w:pPr>
      <w:r>
        <w:t xml:space="preserve">Finally, </w:t>
      </w:r>
      <w:r w:rsidR="00404D03">
        <w:t xml:space="preserve">if you </w:t>
      </w:r>
      <w:r w:rsidR="00DA544E">
        <w:t>dis</w:t>
      </w:r>
      <w:r w:rsidR="00404D03">
        <w:t xml:space="preserve">cover and write a compelling story that makes sense for the winter issue, we’ll publish it. </w:t>
      </w:r>
    </w:p>
    <w:p w14:paraId="18CB5A47" w14:textId="77777777" w:rsidR="00404D03" w:rsidRDefault="00404D03" w:rsidP="004C6A66">
      <w:pPr>
        <w:pStyle w:val="ListParagraph"/>
      </w:pPr>
    </w:p>
    <w:p w14:paraId="4C53199A" w14:textId="4D8F3538" w:rsidR="00404D03" w:rsidRDefault="00404D03" w:rsidP="004C6A66">
      <w:pPr>
        <w:pStyle w:val="ListParagraph"/>
      </w:pPr>
      <w:r>
        <w:t>As a secondary theme for the back-of-the-book, we are looking at issues where Congress is out-of-sync with the electorate. A Yale University study recently reported th</w:t>
      </w:r>
      <w:r w:rsidR="00DC76B1">
        <w:t>at “a majority of adult</w:t>
      </w:r>
      <w:r>
        <w:t xml:space="preserve">s </w:t>
      </w:r>
      <w:r w:rsidR="00F70AC7">
        <w:t>from</w:t>
      </w:r>
      <w:r>
        <w:t xml:space="preserve"> </w:t>
      </w:r>
      <w:r w:rsidRPr="00702858">
        <w:rPr>
          <w:u w:val="single"/>
        </w:rPr>
        <w:t>ever</w:t>
      </w:r>
      <w:r w:rsidR="00DC76B1">
        <w:rPr>
          <w:u w:val="single"/>
        </w:rPr>
        <w:t xml:space="preserve">y </w:t>
      </w:r>
      <w:r w:rsidRPr="00702858">
        <w:rPr>
          <w:u w:val="single"/>
        </w:rPr>
        <w:t>congressional district</w:t>
      </w:r>
      <w:r w:rsidR="00DC76B1">
        <w:rPr>
          <w:u w:val="single"/>
        </w:rPr>
        <w:t xml:space="preserve"> in the United States</w:t>
      </w:r>
      <w:r>
        <w:t xml:space="preserve"> favor regulation of coal-fired power plants.” </w:t>
      </w:r>
      <w:r w:rsidR="00DA544E">
        <w:t xml:space="preserve">Where is the legislation to regulate these plants? </w:t>
      </w:r>
      <w:r>
        <w:t xml:space="preserve">Other issues include gun control and </w:t>
      </w:r>
      <w:r w:rsidR="00F70AC7">
        <w:t>healthcare. So if you find a social p</w:t>
      </w:r>
      <w:r w:rsidR="00702858">
        <w:t>rogram that works for the Irish people, we’d like to know about it.</w:t>
      </w:r>
    </w:p>
    <w:p w14:paraId="2B0A118C" w14:textId="77777777" w:rsidR="00702858" w:rsidRDefault="00702858" w:rsidP="004C6A66">
      <w:pPr>
        <w:pStyle w:val="ListParagraph"/>
      </w:pPr>
    </w:p>
    <w:p w14:paraId="3C4FF137" w14:textId="77777777" w:rsidR="00702858" w:rsidRPr="00702858" w:rsidRDefault="00702858" w:rsidP="004C6A66">
      <w:pPr>
        <w:pStyle w:val="ListParagraph"/>
        <w:rPr>
          <w:b/>
        </w:rPr>
      </w:pPr>
      <w:r>
        <w:tab/>
      </w:r>
      <w:r>
        <w:tab/>
      </w:r>
      <w:r>
        <w:tab/>
      </w:r>
      <w:r>
        <w:tab/>
      </w:r>
      <w:r>
        <w:tab/>
      </w:r>
      <w:r>
        <w:tab/>
      </w:r>
      <w:r>
        <w:tab/>
      </w:r>
      <w:r>
        <w:tab/>
      </w:r>
      <w:r>
        <w:tab/>
      </w:r>
      <w:r>
        <w:tab/>
      </w:r>
      <w:r w:rsidRPr="00702858">
        <w:rPr>
          <w:b/>
        </w:rPr>
        <w:t>29 June 2017</w:t>
      </w:r>
    </w:p>
    <w:p w14:paraId="61E59E26" w14:textId="77777777" w:rsidR="00313915" w:rsidRDefault="00313915"/>
    <w:p w14:paraId="40F10979" w14:textId="77777777" w:rsidR="00313915" w:rsidRDefault="00313915">
      <w:bookmarkStart w:id="0" w:name="_GoBack"/>
      <w:bookmarkEnd w:id="0"/>
    </w:p>
    <w:p w14:paraId="7A052F7C" w14:textId="77777777" w:rsidR="004621D6" w:rsidRDefault="004621D6"/>
    <w:p w14:paraId="33FBA1A8" w14:textId="77777777" w:rsidR="004621D6" w:rsidRDefault="004621D6"/>
    <w:p w14:paraId="57757C60" w14:textId="77777777" w:rsidR="004621D6" w:rsidRDefault="004621D6"/>
    <w:p w14:paraId="5131609E" w14:textId="77777777" w:rsidR="004621D6" w:rsidRDefault="004621D6"/>
    <w:p w14:paraId="6E545CE5" w14:textId="77777777" w:rsidR="004621D6" w:rsidRDefault="004621D6"/>
    <w:p w14:paraId="357CB2AE" w14:textId="77777777" w:rsidR="004621D6" w:rsidRDefault="004621D6"/>
    <w:sectPr w:rsidR="00462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0661B"/>
    <w:multiLevelType w:val="hybridMultilevel"/>
    <w:tmpl w:val="5B9C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1D6"/>
    <w:rsid w:val="000B5787"/>
    <w:rsid w:val="002F333A"/>
    <w:rsid w:val="00313915"/>
    <w:rsid w:val="00404D03"/>
    <w:rsid w:val="004621D6"/>
    <w:rsid w:val="004C6A66"/>
    <w:rsid w:val="00520D58"/>
    <w:rsid w:val="00564C04"/>
    <w:rsid w:val="00702858"/>
    <w:rsid w:val="00923F56"/>
    <w:rsid w:val="00985220"/>
    <w:rsid w:val="00AA7572"/>
    <w:rsid w:val="00B668EE"/>
    <w:rsid w:val="00BA67D3"/>
    <w:rsid w:val="00C41277"/>
    <w:rsid w:val="00DA544E"/>
    <w:rsid w:val="00DC76B1"/>
    <w:rsid w:val="00EE45BC"/>
    <w:rsid w:val="00F70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C49D7"/>
  <w15:docId w15:val="{B869CF12-7FB0-4146-A880-5873DDAE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915"/>
    <w:pPr>
      <w:ind w:left="720"/>
      <w:contextualSpacing/>
    </w:pPr>
  </w:style>
  <w:style w:type="character" w:styleId="CommentReference">
    <w:name w:val="annotation reference"/>
    <w:basedOn w:val="DefaultParagraphFont"/>
    <w:uiPriority w:val="99"/>
    <w:semiHidden/>
    <w:unhideWhenUsed/>
    <w:rsid w:val="00C41277"/>
    <w:rPr>
      <w:sz w:val="16"/>
      <w:szCs w:val="16"/>
    </w:rPr>
  </w:style>
  <w:style w:type="paragraph" w:styleId="CommentText">
    <w:name w:val="annotation text"/>
    <w:basedOn w:val="Normal"/>
    <w:link w:val="CommentTextChar"/>
    <w:uiPriority w:val="99"/>
    <w:semiHidden/>
    <w:unhideWhenUsed/>
    <w:rsid w:val="00C41277"/>
    <w:pPr>
      <w:spacing w:line="240" w:lineRule="auto"/>
    </w:pPr>
    <w:rPr>
      <w:sz w:val="20"/>
      <w:szCs w:val="20"/>
    </w:rPr>
  </w:style>
  <w:style w:type="character" w:customStyle="1" w:styleId="CommentTextChar">
    <w:name w:val="Comment Text Char"/>
    <w:basedOn w:val="DefaultParagraphFont"/>
    <w:link w:val="CommentText"/>
    <w:uiPriority w:val="99"/>
    <w:semiHidden/>
    <w:rsid w:val="00C41277"/>
    <w:rPr>
      <w:sz w:val="20"/>
      <w:szCs w:val="20"/>
    </w:rPr>
  </w:style>
  <w:style w:type="paragraph" w:styleId="CommentSubject">
    <w:name w:val="annotation subject"/>
    <w:basedOn w:val="CommentText"/>
    <w:next w:val="CommentText"/>
    <w:link w:val="CommentSubjectChar"/>
    <w:uiPriority w:val="99"/>
    <w:semiHidden/>
    <w:unhideWhenUsed/>
    <w:rsid w:val="00C41277"/>
    <w:rPr>
      <w:b/>
      <w:bCs/>
    </w:rPr>
  </w:style>
  <w:style w:type="character" w:customStyle="1" w:styleId="CommentSubjectChar">
    <w:name w:val="Comment Subject Char"/>
    <w:basedOn w:val="CommentTextChar"/>
    <w:link w:val="CommentSubject"/>
    <w:uiPriority w:val="99"/>
    <w:semiHidden/>
    <w:rsid w:val="00C41277"/>
    <w:rPr>
      <w:b/>
      <w:bCs/>
      <w:sz w:val="20"/>
      <w:szCs w:val="20"/>
    </w:rPr>
  </w:style>
  <w:style w:type="paragraph" w:styleId="BalloonText">
    <w:name w:val="Balloon Text"/>
    <w:basedOn w:val="Normal"/>
    <w:link w:val="BalloonTextChar"/>
    <w:uiPriority w:val="99"/>
    <w:semiHidden/>
    <w:unhideWhenUsed/>
    <w:rsid w:val="00C412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2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Julie Sparks</cp:lastModifiedBy>
  <cp:revision>2</cp:revision>
  <dcterms:created xsi:type="dcterms:W3CDTF">2017-07-13T11:29:00Z</dcterms:created>
  <dcterms:modified xsi:type="dcterms:W3CDTF">2017-07-13T11:29:00Z</dcterms:modified>
</cp:coreProperties>
</file>