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999EDB" w14:textId="0BFD6A99" w:rsidR="001C0628" w:rsidRDefault="00A3481C" w:rsidP="00F75809">
      <w:pPr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>August</w:t>
      </w:r>
      <w:r w:rsidR="00134934">
        <w:rPr>
          <w:rFonts w:ascii="Calibri" w:hAnsi="Calibri" w:cs="Arial"/>
        </w:rPr>
        <w:t xml:space="preserve"> </w:t>
      </w:r>
      <w:r w:rsidR="00F75809">
        <w:rPr>
          <w:rFonts w:ascii="Calibri" w:hAnsi="Calibri" w:cs="Arial"/>
        </w:rPr>
        <w:t>1</w:t>
      </w:r>
      <w:r w:rsidR="00922965">
        <w:rPr>
          <w:rFonts w:ascii="Calibri" w:hAnsi="Calibri" w:cs="Arial"/>
        </w:rPr>
        <w:t>8</w:t>
      </w:r>
      <w:r w:rsidR="00D73CBC">
        <w:rPr>
          <w:rFonts w:ascii="Calibri" w:hAnsi="Calibri" w:cs="Arial"/>
        </w:rPr>
        <w:t>, 20</w:t>
      </w:r>
      <w:r w:rsidR="00B4626E">
        <w:rPr>
          <w:rFonts w:ascii="Calibri" w:hAnsi="Calibri" w:cs="Arial"/>
        </w:rPr>
        <w:t>20</w:t>
      </w:r>
    </w:p>
    <w:p w14:paraId="38712FE2" w14:textId="6946B91B" w:rsidR="00013577" w:rsidRDefault="00013577" w:rsidP="00A2494F">
      <w:pPr>
        <w:jc w:val="center"/>
        <w:rPr>
          <w:rFonts w:ascii="Calibri" w:hAnsi="Calibri" w:cs="Arial"/>
        </w:rPr>
      </w:pPr>
    </w:p>
    <w:p w14:paraId="22AA9E63" w14:textId="77777777" w:rsidR="00013577" w:rsidRDefault="00013577" w:rsidP="00013577">
      <w:pPr>
        <w:jc w:val="center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Fall 2020 </w:t>
      </w:r>
      <w:r w:rsidRPr="00FD159F">
        <w:rPr>
          <w:rFonts w:ascii="Calibri" w:hAnsi="Calibri" w:cs="Arial"/>
          <w:b/>
        </w:rPr>
        <w:t>Sections with space available</w:t>
      </w:r>
    </w:p>
    <w:p w14:paraId="59383000" w14:textId="41D52259" w:rsidR="00013577" w:rsidRPr="00F75809" w:rsidRDefault="00013577" w:rsidP="00F75809">
      <w:pPr>
        <w:jc w:val="center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Lower Division General Education courses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1530"/>
        <w:gridCol w:w="1620"/>
        <w:gridCol w:w="1800"/>
        <w:gridCol w:w="1255"/>
      </w:tblGrid>
      <w:tr w:rsidR="00883C82" w14:paraId="6B2798D9" w14:textId="77777777" w:rsidTr="00883C82">
        <w:tc>
          <w:tcPr>
            <w:tcW w:w="2425" w:type="dxa"/>
          </w:tcPr>
          <w:p w14:paraId="55A0DE4B" w14:textId="571171C5" w:rsidR="00883C82" w:rsidRDefault="00883C82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Math &amp; Logic For GE</w:t>
            </w:r>
          </w:p>
        </w:tc>
        <w:tc>
          <w:tcPr>
            <w:tcW w:w="1530" w:type="dxa"/>
          </w:tcPr>
          <w:p w14:paraId="177CCEFF" w14:textId="77777777" w:rsidR="00883C82" w:rsidRDefault="00883C82" w:rsidP="00883C82">
            <w:pPr>
              <w:rPr>
                <w:rFonts w:ascii="Calibri" w:hAnsi="Calibri" w:cs="Arial"/>
              </w:rPr>
            </w:pPr>
          </w:p>
        </w:tc>
        <w:tc>
          <w:tcPr>
            <w:tcW w:w="1620" w:type="dxa"/>
          </w:tcPr>
          <w:p w14:paraId="2A1DC7C2" w14:textId="77777777" w:rsidR="00883C82" w:rsidRDefault="00883C82" w:rsidP="00883C82">
            <w:pPr>
              <w:rPr>
                <w:rFonts w:ascii="Calibri" w:hAnsi="Calibri" w:cs="Arial"/>
              </w:rPr>
            </w:pPr>
          </w:p>
        </w:tc>
        <w:tc>
          <w:tcPr>
            <w:tcW w:w="1800" w:type="dxa"/>
          </w:tcPr>
          <w:p w14:paraId="53851D04" w14:textId="77777777" w:rsidR="00883C82" w:rsidRDefault="00883C82" w:rsidP="00883C82">
            <w:pPr>
              <w:rPr>
                <w:rFonts w:ascii="Calibri" w:hAnsi="Calibri" w:cs="Arial"/>
              </w:rPr>
            </w:pPr>
          </w:p>
        </w:tc>
        <w:tc>
          <w:tcPr>
            <w:tcW w:w="1255" w:type="dxa"/>
          </w:tcPr>
          <w:p w14:paraId="34B6FD7E" w14:textId="77777777" w:rsidR="00883C82" w:rsidRDefault="00883C82" w:rsidP="00883C82">
            <w:pPr>
              <w:rPr>
                <w:rFonts w:ascii="Calibri" w:hAnsi="Calibri" w:cs="Arial"/>
              </w:rPr>
            </w:pPr>
          </w:p>
        </w:tc>
      </w:tr>
      <w:tr w:rsidR="00883C82" w14:paraId="6CB868AC" w14:textId="77777777" w:rsidTr="00883C82">
        <w:tc>
          <w:tcPr>
            <w:tcW w:w="2425" w:type="dxa"/>
          </w:tcPr>
          <w:p w14:paraId="171D6BC4" w14:textId="79447266" w:rsidR="00883C82" w:rsidRDefault="00883C82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Phil 9</w:t>
            </w:r>
            <w:r w:rsidRPr="00FD159F">
              <w:rPr>
                <w:rFonts w:ascii="Calibri" w:hAnsi="Calibri" w:cs="Arial"/>
                <w:sz w:val="20"/>
                <w:szCs w:val="20"/>
              </w:rPr>
              <w:t xml:space="preserve"> sec 0</w:t>
            </w:r>
            <w:r>
              <w:rPr>
                <w:rFonts w:ascii="Calibri" w:hAnsi="Calibri" w:cs="Arial"/>
                <w:sz w:val="20"/>
                <w:szCs w:val="20"/>
              </w:rPr>
              <w:t>2</w:t>
            </w:r>
          </w:p>
        </w:tc>
        <w:tc>
          <w:tcPr>
            <w:tcW w:w="1530" w:type="dxa"/>
          </w:tcPr>
          <w:p w14:paraId="5EBC0D1A" w14:textId="6EE43326" w:rsidR="00883C82" w:rsidRDefault="00883C82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MW 1330-144</w:t>
            </w:r>
            <w:r w:rsidRPr="00456848">
              <w:rPr>
                <w:rFonts w:ascii="Calibri" w:hAnsi="Calibri" w:cs="Arial"/>
                <w:sz w:val="20"/>
                <w:szCs w:val="20"/>
              </w:rPr>
              <w:t>5</w:t>
            </w:r>
          </w:p>
        </w:tc>
        <w:tc>
          <w:tcPr>
            <w:tcW w:w="1620" w:type="dxa"/>
          </w:tcPr>
          <w:p w14:paraId="6F4F828C" w14:textId="72D7996B" w:rsidR="00883C82" w:rsidRDefault="000F334B" w:rsidP="00883C82">
            <w:pPr>
              <w:rPr>
                <w:rFonts w:ascii="Calibri" w:hAnsi="Calibri" w:cs="Arial"/>
                <w:sz w:val="20"/>
                <w:szCs w:val="20"/>
              </w:rPr>
            </w:pPr>
            <w:hyperlink r:id="rId6" w:history="1">
              <w:r w:rsidR="00883C82" w:rsidRPr="000F334B">
                <w:rPr>
                  <w:rStyle w:val="Hyperlink"/>
                  <w:rFonts w:ascii="Calibri" w:hAnsi="Calibri" w:cs="Arial"/>
                  <w:sz w:val="20"/>
                  <w:szCs w:val="20"/>
                </w:rPr>
                <w:t>Friedman-Biglin</w:t>
              </w:r>
            </w:hyperlink>
          </w:p>
        </w:tc>
        <w:tc>
          <w:tcPr>
            <w:tcW w:w="1800" w:type="dxa"/>
          </w:tcPr>
          <w:p w14:paraId="58502879" w14:textId="7F9B07A9" w:rsidR="00883C82" w:rsidRDefault="00883C82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GE area B4</w:t>
            </w:r>
          </w:p>
        </w:tc>
        <w:tc>
          <w:tcPr>
            <w:tcW w:w="1255" w:type="dxa"/>
          </w:tcPr>
          <w:p w14:paraId="162D8E4A" w14:textId="1D6C833E" w:rsidR="00883C82" w:rsidRDefault="00E14CA2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6</w:t>
            </w:r>
            <w:r w:rsidR="00883C82">
              <w:rPr>
                <w:rFonts w:ascii="Calibri" w:hAnsi="Calibri" w:cs="Arial"/>
                <w:sz w:val="20"/>
                <w:szCs w:val="20"/>
              </w:rPr>
              <w:t xml:space="preserve"> seats</w:t>
            </w:r>
          </w:p>
        </w:tc>
      </w:tr>
      <w:tr w:rsidR="00883C82" w14:paraId="0784894B" w14:textId="77777777" w:rsidTr="00883C82">
        <w:tc>
          <w:tcPr>
            <w:tcW w:w="2425" w:type="dxa"/>
          </w:tcPr>
          <w:p w14:paraId="5FD7A9F2" w14:textId="12069E34" w:rsidR="00883C82" w:rsidRDefault="00883C82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Phil 9</w:t>
            </w:r>
            <w:r w:rsidRPr="00FD159F">
              <w:rPr>
                <w:rFonts w:ascii="Calibri" w:hAnsi="Calibri" w:cs="Arial"/>
                <w:sz w:val="20"/>
                <w:szCs w:val="20"/>
              </w:rPr>
              <w:t xml:space="preserve"> sec 0</w:t>
            </w:r>
            <w:r>
              <w:rPr>
                <w:rFonts w:ascii="Calibri" w:hAnsi="Calibri" w:cs="Arial"/>
                <w:sz w:val="20"/>
                <w:szCs w:val="20"/>
              </w:rPr>
              <w:t>3</w:t>
            </w:r>
          </w:p>
        </w:tc>
        <w:tc>
          <w:tcPr>
            <w:tcW w:w="1530" w:type="dxa"/>
          </w:tcPr>
          <w:p w14:paraId="6F9F8DB1" w14:textId="77777777" w:rsidR="00883C82" w:rsidRDefault="00883C82" w:rsidP="00883C82">
            <w:pPr>
              <w:rPr>
                <w:rFonts w:ascii="Calibri" w:hAnsi="Calibri" w:cs="Arial"/>
              </w:rPr>
            </w:pPr>
          </w:p>
        </w:tc>
        <w:tc>
          <w:tcPr>
            <w:tcW w:w="1620" w:type="dxa"/>
          </w:tcPr>
          <w:p w14:paraId="570BA4E7" w14:textId="597255CF" w:rsidR="00883C82" w:rsidRDefault="000F334B" w:rsidP="00883C82">
            <w:pPr>
              <w:rPr>
                <w:rFonts w:ascii="Calibri" w:hAnsi="Calibri" w:cs="Arial"/>
                <w:sz w:val="20"/>
                <w:szCs w:val="20"/>
              </w:rPr>
            </w:pPr>
            <w:hyperlink r:id="rId7" w:history="1">
              <w:proofErr w:type="spellStart"/>
              <w:r w:rsidR="00883C82" w:rsidRPr="000F334B">
                <w:rPr>
                  <w:rStyle w:val="Hyperlink"/>
                  <w:rFonts w:ascii="Calibri" w:hAnsi="Calibri" w:cs="Arial"/>
                  <w:sz w:val="20"/>
                  <w:szCs w:val="20"/>
                </w:rPr>
                <w:t>Yrigoyen</w:t>
              </w:r>
              <w:proofErr w:type="spellEnd"/>
            </w:hyperlink>
          </w:p>
        </w:tc>
        <w:tc>
          <w:tcPr>
            <w:tcW w:w="1800" w:type="dxa"/>
          </w:tcPr>
          <w:p w14:paraId="74C21771" w14:textId="7981DEAB" w:rsidR="00883C82" w:rsidRDefault="00883C82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GE area B4</w:t>
            </w:r>
          </w:p>
        </w:tc>
        <w:tc>
          <w:tcPr>
            <w:tcW w:w="1255" w:type="dxa"/>
          </w:tcPr>
          <w:p w14:paraId="550A4EF9" w14:textId="23ED8A9A" w:rsidR="00883C82" w:rsidRDefault="00A3481C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</w:t>
            </w:r>
            <w:r w:rsidR="00922965">
              <w:rPr>
                <w:rFonts w:ascii="Calibri" w:hAnsi="Calibri" w:cs="Arial"/>
                <w:sz w:val="20"/>
                <w:szCs w:val="20"/>
              </w:rPr>
              <w:t>0</w:t>
            </w:r>
            <w:r w:rsidR="00883C82">
              <w:rPr>
                <w:rFonts w:ascii="Calibri" w:hAnsi="Calibri" w:cs="Arial"/>
                <w:sz w:val="20"/>
                <w:szCs w:val="20"/>
              </w:rPr>
              <w:t xml:space="preserve"> seats</w:t>
            </w:r>
          </w:p>
        </w:tc>
      </w:tr>
      <w:tr w:rsidR="00883C82" w14:paraId="077EF28A" w14:textId="77777777" w:rsidTr="00883C82">
        <w:tc>
          <w:tcPr>
            <w:tcW w:w="2425" w:type="dxa"/>
          </w:tcPr>
          <w:p w14:paraId="25EEC8AE" w14:textId="6C9D49FD" w:rsidR="00883C82" w:rsidRDefault="00883C82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Phil 9W</w:t>
            </w:r>
            <w:r w:rsidRPr="00FD159F">
              <w:rPr>
                <w:rFonts w:ascii="Calibri" w:hAnsi="Calibri" w:cs="Arial"/>
                <w:sz w:val="20"/>
                <w:szCs w:val="20"/>
              </w:rPr>
              <w:t xml:space="preserve"> sec 0</w:t>
            </w:r>
            <w:r>
              <w:rPr>
                <w:rFonts w:ascii="Calibri" w:hAnsi="Calibri" w:cs="Arial"/>
                <w:sz w:val="20"/>
                <w:szCs w:val="20"/>
              </w:rPr>
              <w:t>1</w:t>
            </w:r>
          </w:p>
        </w:tc>
        <w:tc>
          <w:tcPr>
            <w:tcW w:w="1530" w:type="dxa"/>
          </w:tcPr>
          <w:p w14:paraId="5495749B" w14:textId="49C9B5B4" w:rsidR="00883C82" w:rsidRDefault="00883C82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T 1630-1720</w:t>
            </w:r>
          </w:p>
        </w:tc>
        <w:tc>
          <w:tcPr>
            <w:tcW w:w="1620" w:type="dxa"/>
          </w:tcPr>
          <w:p w14:paraId="04A73D66" w14:textId="07A48CDA" w:rsidR="00883C82" w:rsidRDefault="000F334B" w:rsidP="00883C82">
            <w:pPr>
              <w:rPr>
                <w:rFonts w:ascii="Calibri" w:hAnsi="Calibri" w:cs="Arial"/>
                <w:sz w:val="20"/>
                <w:szCs w:val="20"/>
              </w:rPr>
            </w:pPr>
            <w:hyperlink r:id="rId8" w:history="1">
              <w:proofErr w:type="spellStart"/>
              <w:r w:rsidRPr="000F334B">
                <w:rPr>
                  <w:rStyle w:val="Hyperlink"/>
                  <w:rFonts w:ascii="Calibri" w:hAnsi="Calibri" w:cs="Arial"/>
                  <w:sz w:val="20"/>
                  <w:szCs w:val="20"/>
                </w:rPr>
                <w:t>Delunas</w:t>
              </w:r>
              <w:proofErr w:type="spellEnd"/>
            </w:hyperlink>
          </w:p>
        </w:tc>
        <w:tc>
          <w:tcPr>
            <w:tcW w:w="1800" w:type="dxa"/>
          </w:tcPr>
          <w:p w14:paraId="1EEB126D" w14:textId="53084CA9" w:rsidR="00883C82" w:rsidRDefault="00883C82" w:rsidP="00883C82">
            <w:pPr>
              <w:rPr>
                <w:rFonts w:ascii="Calibri" w:hAnsi="Calibri" w:cs="Arial"/>
              </w:rPr>
            </w:pPr>
            <w:r w:rsidRPr="00FD5A0C">
              <w:rPr>
                <w:rFonts w:ascii="Calibri" w:hAnsi="Calibri" w:cs="Arial"/>
                <w:sz w:val="16"/>
                <w:szCs w:val="16"/>
              </w:rPr>
              <w:t>support class</w:t>
            </w:r>
            <w:r>
              <w:rPr>
                <w:rFonts w:ascii="Calibri" w:hAnsi="Calibri" w:cs="Arial"/>
                <w:sz w:val="16"/>
                <w:szCs w:val="16"/>
              </w:rPr>
              <w:t>/</w:t>
            </w:r>
            <w:r w:rsidRPr="00FD5A0C">
              <w:rPr>
                <w:rFonts w:ascii="Calibri" w:hAnsi="Calibri" w:cs="Arial"/>
                <w:sz w:val="16"/>
                <w:szCs w:val="16"/>
              </w:rPr>
              <w:t>Phil 9</w:t>
            </w:r>
          </w:p>
        </w:tc>
        <w:tc>
          <w:tcPr>
            <w:tcW w:w="1255" w:type="dxa"/>
          </w:tcPr>
          <w:p w14:paraId="3B2EA50F" w14:textId="23A5B825" w:rsidR="00883C82" w:rsidRDefault="00A3481C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</w:t>
            </w:r>
            <w:r w:rsidR="001A4234">
              <w:rPr>
                <w:rFonts w:ascii="Calibri" w:hAnsi="Calibri" w:cs="Arial"/>
                <w:sz w:val="20"/>
                <w:szCs w:val="20"/>
              </w:rPr>
              <w:t>6</w:t>
            </w:r>
            <w:r w:rsidR="00883C82">
              <w:rPr>
                <w:rFonts w:ascii="Calibri" w:hAnsi="Calibri" w:cs="Arial"/>
                <w:sz w:val="20"/>
                <w:szCs w:val="20"/>
              </w:rPr>
              <w:t xml:space="preserve"> seats</w:t>
            </w:r>
          </w:p>
        </w:tc>
      </w:tr>
      <w:tr w:rsidR="00883C82" w14:paraId="370D3C79" w14:textId="77777777" w:rsidTr="00883C82">
        <w:tc>
          <w:tcPr>
            <w:tcW w:w="2425" w:type="dxa"/>
          </w:tcPr>
          <w:p w14:paraId="07573883" w14:textId="12404527" w:rsidR="00883C82" w:rsidRPr="00A3481C" w:rsidRDefault="00883C82" w:rsidP="00883C82">
            <w:pPr>
              <w:rPr>
                <w:rFonts w:ascii="Calibri" w:hAnsi="Calibri" w:cs="Arial"/>
              </w:rPr>
            </w:pPr>
            <w:r w:rsidRPr="00A3481C">
              <w:rPr>
                <w:rFonts w:ascii="Calibri" w:hAnsi="Calibri" w:cs="Arial"/>
                <w:sz w:val="20"/>
                <w:szCs w:val="20"/>
              </w:rPr>
              <w:t>Phil 9W sec 02</w:t>
            </w:r>
          </w:p>
        </w:tc>
        <w:tc>
          <w:tcPr>
            <w:tcW w:w="1530" w:type="dxa"/>
          </w:tcPr>
          <w:p w14:paraId="381FBADA" w14:textId="29C38E7B" w:rsidR="00883C82" w:rsidRDefault="00883C82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F 1230-1320</w:t>
            </w:r>
          </w:p>
        </w:tc>
        <w:tc>
          <w:tcPr>
            <w:tcW w:w="1620" w:type="dxa"/>
          </w:tcPr>
          <w:p w14:paraId="34501F0D" w14:textId="0D1D9F0D" w:rsidR="00883C82" w:rsidRDefault="000F334B" w:rsidP="00883C82">
            <w:pPr>
              <w:rPr>
                <w:rFonts w:ascii="Calibri" w:hAnsi="Calibri" w:cs="Arial"/>
                <w:sz w:val="20"/>
                <w:szCs w:val="20"/>
              </w:rPr>
            </w:pPr>
            <w:hyperlink r:id="rId9" w:history="1">
              <w:proofErr w:type="spellStart"/>
              <w:r w:rsidRPr="000F334B">
                <w:rPr>
                  <w:rStyle w:val="Hyperlink"/>
                  <w:rFonts w:ascii="Calibri" w:hAnsi="Calibri" w:cs="Arial"/>
                  <w:sz w:val="20"/>
                  <w:szCs w:val="20"/>
                </w:rPr>
                <w:t>Delunas</w:t>
              </w:r>
              <w:proofErr w:type="spellEnd"/>
            </w:hyperlink>
          </w:p>
        </w:tc>
        <w:tc>
          <w:tcPr>
            <w:tcW w:w="1800" w:type="dxa"/>
          </w:tcPr>
          <w:p w14:paraId="00C4181C" w14:textId="0071D9DF" w:rsidR="00883C82" w:rsidRDefault="00883C82" w:rsidP="00883C82">
            <w:pPr>
              <w:rPr>
                <w:rFonts w:ascii="Calibri" w:hAnsi="Calibri" w:cs="Arial"/>
              </w:rPr>
            </w:pPr>
            <w:r w:rsidRPr="00FD5A0C">
              <w:rPr>
                <w:rFonts w:ascii="Calibri" w:hAnsi="Calibri" w:cs="Arial"/>
                <w:sz w:val="16"/>
                <w:szCs w:val="16"/>
              </w:rPr>
              <w:t>support class</w:t>
            </w:r>
            <w:r>
              <w:rPr>
                <w:rFonts w:ascii="Calibri" w:hAnsi="Calibri" w:cs="Arial"/>
                <w:sz w:val="16"/>
                <w:szCs w:val="16"/>
              </w:rPr>
              <w:t>/</w:t>
            </w:r>
            <w:r w:rsidRPr="00FD5A0C">
              <w:rPr>
                <w:rFonts w:ascii="Calibri" w:hAnsi="Calibri" w:cs="Arial"/>
                <w:sz w:val="16"/>
                <w:szCs w:val="16"/>
              </w:rPr>
              <w:t>Phil 9</w:t>
            </w:r>
          </w:p>
        </w:tc>
        <w:tc>
          <w:tcPr>
            <w:tcW w:w="1255" w:type="dxa"/>
          </w:tcPr>
          <w:p w14:paraId="7DDD8A3D" w14:textId="51DE5C56" w:rsidR="00883C82" w:rsidRDefault="004627C6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</w:t>
            </w:r>
            <w:r w:rsidR="00922965">
              <w:rPr>
                <w:rFonts w:ascii="Calibri" w:hAnsi="Calibri" w:cs="Arial"/>
                <w:sz w:val="20"/>
                <w:szCs w:val="20"/>
              </w:rPr>
              <w:t>1</w:t>
            </w:r>
            <w:r w:rsidR="00AE6D6A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883C82">
              <w:rPr>
                <w:rFonts w:ascii="Calibri" w:hAnsi="Calibri" w:cs="Arial"/>
                <w:sz w:val="20"/>
                <w:szCs w:val="20"/>
              </w:rPr>
              <w:t>seats</w:t>
            </w:r>
          </w:p>
        </w:tc>
      </w:tr>
      <w:tr w:rsidR="00883C82" w14:paraId="70BB0BDD" w14:textId="77777777" w:rsidTr="00883C82">
        <w:tc>
          <w:tcPr>
            <w:tcW w:w="2425" w:type="dxa"/>
          </w:tcPr>
          <w:p w14:paraId="5ED2E570" w14:textId="4A73A382" w:rsidR="00883C82" w:rsidRDefault="00883C82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Intro to Philosophy</w:t>
            </w:r>
          </w:p>
        </w:tc>
        <w:tc>
          <w:tcPr>
            <w:tcW w:w="1530" w:type="dxa"/>
          </w:tcPr>
          <w:p w14:paraId="5BB8D420" w14:textId="77777777" w:rsidR="00883C82" w:rsidRDefault="00883C82" w:rsidP="00883C82">
            <w:pPr>
              <w:rPr>
                <w:rFonts w:ascii="Calibri" w:hAnsi="Calibri" w:cs="Arial"/>
              </w:rPr>
            </w:pPr>
          </w:p>
        </w:tc>
        <w:tc>
          <w:tcPr>
            <w:tcW w:w="1620" w:type="dxa"/>
          </w:tcPr>
          <w:p w14:paraId="5CAEB2AE" w14:textId="77777777" w:rsidR="00883C82" w:rsidRDefault="00883C82" w:rsidP="00883C82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35099BFF" w14:textId="77777777" w:rsidR="00883C82" w:rsidRDefault="00883C82" w:rsidP="00883C82">
            <w:pPr>
              <w:rPr>
                <w:rFonts w:ascii="Calibri" w:hAnsi="Calibri" w:cs="Arial"/>
              </w:rPr>
            </w:pPr>
          </w:p>
        </w:tc>
        <w:tc>
          <w:tcPr>
            <w:tcW w:w="1255" w:type="dxa"/>
          </w:tcPr>
          <w:p w14:paraId="4CB256DC" w14:textId="77777777" w:rsidR="00883C82" w:rsidRDefault="00883C82" w:rsidP="00883C82">
            <w:pPr>
              <w:rPr>
                <w:rFonts w:ascii="Calibri" w:hAnsi="Calibri" w:cs="Arial"/>
              </w:rPr>
            </w:pPr>
          </w:p>
        </w:tc>
      </w:tr>
      <w:tr w:rsidR="00883C82" w14:paraId="4CFC9234" w14:textId="77777777" w:rsidTr="00883C82">
        <w:tc>
          <w:tcPr>
            <w:tcW w:w="2425" w:type="dxa"/>
          </w:tcPr>
          <w:p w14:paraId="61AB981C" w14:textId="4FA15FCB" w:rsidR="00883C82" w:rsidRDefault="000448C4" w:rsidP="00883C82">
            <w:pPr>
              <w:rPr>
                <w:rFonts w:ascii="Calibri" w:hAnsi="Calibri" w:cs="Arial"/>
              </w:rPr>
            </w:pPr>
            <w:r w:rsidRPr="00A3481C">
              <w:rPr>
                <w:rFonts w:ascii="Calibri" w:hAnsi="Calibri" w:cs="Arial"/>
                <w:sz w:val="20"/>
                <w:szCs w:val="20"/>
              </w:rPr>
              <w:t>Phil 10 sec 08</w:t>
            </w:r>
          </w:p>
        </w:tc>
        <w:tc>
          <w:tcPr>
            <w:tcW w:w="1530" w:type="dxa"/>
          </w:tcPr>
          <w:p w14:paraId="0EF74A76" w14:textId="5223BC7D" w:rsidR="00883C82" w:rsidRDefault="00883C82" w:rsidP="00883C82">
            <w:pPr>
              <w:rPr>
                <w:rFonts w:ascii="Calibri" w:hAnsi="Calibri" w:cs="Arial"/>
              </w:rPr>
            </w:pPr>
          </w:p>
        </w:tc>
        <w:tc>
          <w:tcPr>
            <w:tcW w:w="1620" w:type="dxa"/>
          </w:tcPr>
          <w:p w14:paraId="3FF044A5" w14:textId="48BBC56B" w:rsidR="00883C82" w:rsidRDefault="000F334B" w:rsidP="00883C82">
            <w:pPr>
              <w:rPr>
                <w:rFonts w:ascii="Calibri" w:hAnsi="Calibri" w:cs="Arial"/>
                <w:sz w:val="20"/>
                <w:szCs w:val="20"/>
              </w:rPr>
            </w:pPr>
            <w:hyperlink r:id="rId10" w:history="1">
              <w:r w:rsidR="001A4234" w:rsidRPr="000F334B">
                <w:rPr>
                  <w:rStyle w:val="Hyperlink"/>
                  <w:rFonts w:ascii="Calibri" w:hAnsi="Calibri" w:cs="Arial"/>
                  <w:sz w:val="20"/>
                  <w:szCs w:val="20"/>
                </w:rPr>
                <w:t>Alberts</w:t>
              </w:r>
            </w:hyperlink>
          </w:p>
        </w:tc>
        <w:tc>
          <w:tcPr>
            <w:tcW w:w="1800" w:type="dxa"/>
          </w:tcPr>
          <w:p w14:paraId="7F86351F" w14:textId="7AC66122" w:rsidR="00883C82" w:rsidRDefault="000448C4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GE area C2</w:t>
            </w:r>
          </w:p>
        </w:tc>
        <w:tc>
          <w:tcPr>
            <w:tcW w:w="1255" w:type="dxa"/>
          </w:tcPr>
          <w:p w14:paraId="5AB0D587" w14:textId="5B3359B7" w:rsidR="00883C82" w:rsidRDefault="00A3481C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</w:t>
            </w:r>
            <w:r w:rsidR="00922965">
              <w:rPr>
                <w:rFonts w:ascii="Calibri" w:hAnsi="Calibri" w:cs="Arial"/>
                <w:sz w:val="20"/>
                <w:szCs w:val="20"/>
              </w:rPr>
              <w:t>0</w:t>
            </w:r>
            <w:r w:rsidR="000448C4">
              <w:rPr>
                <w:rFonts w:ascii="Calibri" w:hAnsi="Calibri" w:cs="Arial"/>
                <w:sz w:val="20"/>
                <w:szCs w:val="20"/>
              </w:rPr>
              <w:t xml:space="preserve"> seats</w:t>
            </w:r>
          </w:p>
        </w:tc>
      </w:tr>
      <w:tr w:rsidR="00883C82" w14:paraId="3749AA85" w14:textId="77777777" w:rsidTr="00883C82">
        <w:tc>
          <w:tcPr>
            <w:tcW w:w="2425" w:type="dxa"/>
          </w:tcPr>
          <w:p w14:paraId="4CC0620C" w14:textId="72C7D8A3" w:rsidR="00883C82" w:rsidRDefault="000448C4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Phil 10</w:t>
            </w:r>
            <w:r w:rsidRPr="00FD159F">
              <w:rPr>
                <w:rFonts w:ascii="Calibri" w:hAnsi="Calibri" w:cs="Arial"/>
                <w:sz w:val="20"/>
                <w:szCs w:val="20"/>
              </w:rPr>
              <w:t xml:space="preserve"> sec </w:t>
            </w:r>
            <w:r>
              <w:rPr>
                <w:rFonts w:ascii="Calibri" w:hAnsi="Calibri" w:cs="Arial"/>
                <w:sz w:val="20"/>
                <w:szCs w:val="20"/>
              </w:rPr>
              <w:t>99</w:t>
            </w:r>
          </w:p>
        </w:tc>
        <w:tc>
          <w:tcPr>
            <w:tcW w:w="1530" w:type="dxa"/>
          </w:tcPr>
          <w:p w14:paraId="0B7E3616" w14:textId="77777777" w:rsidR="00883C82" w:rsidRDefault="00883C82" w:rsidP="00883C82">
            <w:pPr>
              <w:rPr>
                <w:rFonts w:ascii="Calibri" w:hAnsi="Calibri" w:cs="Arial"/>
              </w:rPr>
            </w:pPr>
          </w:p>
        </w:tc>
        <w:tc>
          <w:tcPr>
            <w:tcW w:w="1620" w:type="dxa"/>
          </w:tcPr>
          <w:p w14:paraId="03EDA7AA" w14:textId="467C40E5" w:rsidR="00883C82" w:rsidRDefault="000F334B" w:rsidP="00883C82">
            <w:pPr>
              <w:rPr>
                <w:rFonts w:ascii="Calibri" w:hAnsi="Calibri" w:cs="Arial"/>
                <w:sz w:val="20"/>
                <w:szCs w:val="20"/>
              </w:rPr>
            </w:pPr>
            <w:hyperlink r:id="rId11" w:history="1">
              <w:proofErr w:type="spellStart"/>
              <w:r w:rsidR="00E14CA2" w:rsidRPr="000F334B">
                <w:rPr>
                  <w:rStyle w:val="Hyperlink"/>
                  <w:rFonts w:ascii="Calibri" w:hAnsi="Calibri" w:cs="Arial"/>
                  <w:sz w:val="20"/>
                  <w:szCs w:val="20"/>
                </w:rPr>
                <w:t>Verduzco</w:t>
              </w:r>
              <w:proofErr w:type="spellEnd"/>
            </w:hyperlink>
          </w:p>
        </w:tc>
        <w:tc>
          <w:tcPr>
            <w:tcW w:w="1800" w:type="dxa"/>
          </w:tcPr>
          <w:p w14:paraId="4F45C4AD" w14:textId="56FAE47E" w:rsidR="00883C82" w:rsidRDefault="000448C4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GE area C2</w:t>
            </w:r>
          </w:p>
        </w:tc>
        <w:tc>
          <w:tcPr>
            <w:tcW w:w="1255" w:type="dxa"/>
          </w:tcPr>
          <w:p w14:paraId="42970939" w14:textId="5D38B510" w:rsidR="00883C82" w:rsidRDefault="00922965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</w:t>
            </w:r>
            <w:r w:rsidR="000448C4">
              <w:rPr>
                <w:rFonts w:ascii="Calibri" w:hAnsi="Calibri" w:cs="Arial"/>
                <w:sz w:val="20"/>
                <w:szCs w:val="20"/>
              </w:rPr>
              <w:t xml:space="preserve"> seats</w:t>
            </w:r>
          </w:p>
        </w:tc>
      </w:tr>
      <w:tr w:rsidR="00883C82" w14:paraId="02D9C6CB" w14:textId="77777777" w:rsidTr="00883C82">
        <w:tc>
          <w:tcPr>
            <w:tcW w:w="2425" w:type="dxa"/>
          </w:tcPr>
          <w:p w14:paraId="3FD962B0" w14:textId="119B5765" w:rsidR="00883C82" w:rsidRDefault="00883C82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Philosophy of the Person</w:t>
            </w:r>
          </w:p>
        </w:tc>
        <w:tc>
          <w:tcPr>
            <w:tcW w:w="1530" w:type="dxa"/>
          </w:tcPr>
          <w:p w14:paraId="11ABCBFD" w14:textId="77777777" w:rsidR="00883C82" w:rsidRDefault="00883C82" w:rsidP="00883C82">
            <w:pPr>
              <w:rPr>
                <w:rFonts w:ascii="Calibri" w:hAnsi="Calibri" w:cs="Arial"/>
              </w:rPr>
            </w:pPr>
          </w:p>
        </w:tc>
        <w:tc>
          <w:tcPr>
            <w:tcW w:w="1620" w:type="dxa"/>
          </w:tcPr>
          <w:p w14:paraId="06BD586B" w14:textId="77777777" w:rsidR="00883C82" w:rsidRDefault="00883C82" w:rsidP="00883C82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8F5BA7E" w14:textId="77777777" w:rsidR="00883C82" w:rsidRDefault="00883C82" w:rsidP="00883C82">
            <w:pPr>
              <w:rPr>
                <w:rFonts w:ascii="Calibri" w:hAnsi="Calibri" w:cs="Arial"/>
              </w:rPr>
            </w:pPr>
          </w:p>
        </w:tc>
        <w:tc>
          <w:tcPr>
            <w:tcW w:w="1255" w:type="dxa"/>
          </w:tcPr>
          <w:p w14:paraId="76004165" w14:textId="77777777" w:rsidR="00883C82" w:rsidRDefault="00883C82" w:rsidP="00883C82">
            <w:pPr>
              <w:rPr>
                <w:rFonts w:ascii="Calibri" w:hAnsi="Calibri" w:cs="Arial"/>
              </w:rPr>
            </w:pPr>
          </w:p>
        </w:tc>
      </w:tr>
      <w:tr w:rsidR="00883C82" w14:paraId="6963567E" w14:textId="77777777" w:rsidTr="00883C82">
        <w:tc>
          <w:tcPr>
            <w:tcW w:w="2425" w:type="dxa"/>
          </w:tcPr>
          <w:p w14:paraId="5621A963" w14:textId="2A388ECA" w:rsidR="00883C82" w:rsidRPr="004F24D0" w:rsidRDefault="000448C4" w:rsidP="00883C82">
            <w:pPr>
              <w:rPr>
                <w:rFonts w:ascii="Calibri" w:hAnsi="Calibri" w:cs="Arial"/>
                <w:highlight w:val="yellow"/>
              </w:rPr>
            </w:pPr>
            <w:r w:rsidRPr="004F24D0">
              <w:rPr>
                <w:rFonts w:ascii="Calibri" w:hAnsi="Calibri" w:cs="Arial"/>
                <w:sz w:val="20"/>
                <w:szCs w:val="20"/>
              </w:rPr>
              <w:t>Phil 12 sec 06</w:t>
            </w:r>
          </w:p>
        </w:tc>
        <w:tc>
          <w:tcPr>
            <w:tcW w:w="1530" w:type="dxa"/>
          </w:tcPr>
          <w:p w14:paraId="646C279C" w14:textId="729E1D35" w:rsidR="00883C82" w:rsidRDefault="000448C4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W 1330-144</w:t>
            </w:r>
            <w:r w:rsidRPr="00456848">
              <w:rPr>
                <w:rFonts w:ascii="Calibri" w:hAnsi="Calibri" w:cs="Arial"/>
                <w:sz w:val="20"/>
                <w:szCs w:val="20"/>
              </w:rPr>
              <w:t>5</w:t>
            </w:r>
          </w:p>
        </w:tc>
        <w:tc>
          <w:tcPr>
            <w:tcW w:w="1620" w:type="dxa"/>
          </w:tcPr>
          <w:p w14:paraId="2438740D" w14:textId="0851B6F5" w:rsidR="00883C82" w:rsidRDefault="000F334B" w:rsidP="00883C82">
            <w:pPr>
              <w:rPr>
                <w:rFonts w:ascii="Calibri" w:hAnsi="Calibri" w:cs="Arial"/>
                <w:sz w:val="20"/>
                <w:szCs w:val="20"/>
              </w:rPr>
            </w:pPr>
            <w:hyperlink r:id="rId12" w:history="1">
              <w:r w:rsidR="000448C4" w:rsidRPr="000F334B">
                <w:rPr>
                  <w:rStyle w:val="Hyperlink"/>
                  <w:rFonts w:ascii="Calibri" w:hAnsi="Calibri" w:cs="Arial"/>
                  <w:sz w:val="20"/>
                  <w:szCs w:val="20"/>
                </w:rPr>
                <w:t>Smith</w:t>
              </w:r>
            </w:hyperlink>
          </w:p>
        </w:tc>
        <w:tc>
          <w:tcPr>
            <w:tcW w:w="1800" w:type="dxa"/>
          </w:tcPr>
          <w:p w14:paraId="24C8CB2D" w14:textId="6705DF7A" w:rsidR="00883C82" w:rsidRDefault="000448C4" w:rsidP="00883C82">
            <w:pPr>
              <w:rPr>
                <w:rFonts w:ascii="Calibri" w:hAnsi="Calibri" w:cs="Arial"/>
              </w:rPr>
            </w:pPr>
            <w:r w:rsidRPr="00FD159F">
              <w:rPr>
                <w:rFonts w:ascii="Calibri" w:hAnsi="Calibri" w:cs="Arial"/>
                <w:sz w:val="20"/>
                <w:szCs w:val="20"/>
              </w:rPr>
              <w:t xml:space="preserve">GE area </w:t>
            </w:r>
            <w:r>
              <w:rPr>
                <w:rFonts w:ascii="Calibri" w:hAnsi="Calibri" w:cs="Arial"/>
                <w:sz w:val="20"/>
                <w:szCs w:val="20"/>
              </w:rPr>
              <w:t>E</w:t>
            </w:r>
          </w:p>
        </w:tc>
        <w:tc>
          <w:tcPr>
            <w:tcW w:w="1255" w:type="dxa"/>
          </w:tcPr>
          <w:p w14:paraId="46273685" w14:textId="614ED570" w:rsidR="00883C82" w:rsidRDefault="001A4234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</w:t>
            </w:r>
            <w:r w:rsidR="00922965">
              <w:rPr>
                <w:rFonts w:ascii="Calibri" w:hAnsi="Calibri" w:cs="Arial"/>
                <w:sz w:val="20"/>
                <w:szCs w:val="20"/>
              </w:rPr>
              <w:t>0</w:t>
            </w:r>
            <w:r w:rsidR="000448C4">
              <w:rPr>
                <w:rFonts w:ascii="Calibri" w:hAnsi="Calibri" w:cs="Arial"/>
                <w:sz w:val="20"/>
                <w:szCs w:val="20"/>
              </w:rPr>
              <w:t xml:space="preserve"> seats</w:t>
            </w:r>
          </w:p>
        </w:tc>
      </w:tr>
      <w:tr w:rsidR="00883C82" w14:paraId="579757CB" w14:textId="77777777" w:rsidTr="00883C82">
        <w:tc>
          <w:tcPr>
            <w:tcW w:w="2425" w:type="dxa"/>
          </w:tcPr>
          <w:p w14:paraId="12DE0160" w14:textId="7D47DAFC" w:rsidR="00883C82" w:rsidRDefault="00883C82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Logic &amp; Critical Reasoning</w:t>
            </w:r>
          </w:p>
        </w:tc>
        <w:tc>
          <w:tcPr>
            <w:tcW w:w="1530" w:type="dxa"/>
          </w:tcPr>
          <w:p w14:paraId="69E76AF5" w14:textId="77777777" w:rsidR="00883C82" w:rsidRDefault="00883C82" w:rsidP="00883C82">
            <w:pPr>
              <w:rPr>
                <w:rFonts w:ascii="Calibri" w:hAnsi="Calibri" w:cs="Arial"/>
              </w:rPr>
            </w:pPr>
          </w:p>
        </w:tc>
        <w:tc>
          <w:tcPr>
            <w:tcW w:w="1620" w:type="dxa"/>
          </w:tcPr>
          <w:p w14:paraId="6DFF23D9" w14:textId="77777777" w:rsidR="00883C82" w:rsidRDefault="00883C82" w:rsidP="00883C82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700F3CC8" w14:textId="77777777" w:rsidR="00883C82" w:rsidRDefault="00883C82" w:rsidP="00883C82">
            <w:pPr>
              <w:rPr>
                <w:rFonts w:ascii="Calibri" w:hAnsi="Calibri" w:cs="Arial"/>
              </w:rPr>
            </w:pPr>
          </w:p>
        </w:tc>
        <w:tc>
          <w:tcPr>
            <w:tcW w:w="1255" w:type="dxa"/>
          </w:tcPr>
          <w:p w14:paraId="139BB5BA" w14:textId="77777777" w:rsidR="00883C82" w:rsidRDefault="00883C82" w:rsidP="00883C82">
            <w:pPr>
              <w:rPr>
                <w:rFonts w:ascii="Calibri" w:hAnsi="Calibri" w:cs="Arial"/>
              </w:rPr>
            </w:pPr>
          </w:p>
        </w:tc>
      </w:tr>
      <w:tr w:rsidR="00883C82" w14:paraId="6196C2B1" w14:textId="77777777" w:rsidTr="00883C82">
        <w:tc>
          <w:tcPr>
            <w:tcW w:w="2425" w:type="dxa"/>
          </w:tcPr>
          <w:p w14:paraId="7560DBCD" w14:textId="0F9D61FA" w:rsidR="00883C82" w:rsidRPr="004F24D0" w:rsidRDefault="00013577" w:rsidP="00883C82">
            <w:pPr>
              <w:rPr>
                <w:rFonts w:ascii="Calibri" w:hAnsi="Calibri" w:cs="Arial"/>
                <w:highlight w:val="yellow"/>
              </w:rPr>
            </w:pPr>
            <w:r w:rsidRPr="00A3481C">
              <w:rPr>
                <w:rFonts w:ascii="Calibri" w:hAnsi="Calibri" w:cs="Arial"/>
                <w:sz w:val="20"/>
                <w:szCs w:val="20"/>
              </w:rPr>
              <w:t>Phil 57 sec 08</w:t>
            </w:r>
          </w:p>
        </w:tc>
        <w:tc>
          <w:tcPr>
            <w:tcW w:w="1530" w:type="dxa"/>
          </w:tcPr>
          <w:p w14:paraId="1FDD3CAA" w14:textId="2587C233" w:rsidR="00883C82" w:rsidRDefault="00013577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M 0900-101</w:t>
            </w:r>
            <w:r w:rsidRPr="00456848">
              <w:rPr>
                <w:rFonts w:ascii="Calibri" w:hAnsi="Calibri" w:cs="Arial"/>
                <w:sz w:val="20"/>
                <w:szCs w:val="20"/>
              </w:rPr>
              <w:t>5</w:t>
            </w:r>
          </w:p>
        </w:tc>
        <w:tc>
          <w:tcPr>
            <w:tcW w:w="1620" w:type="dxa"/>
          </w:tcPr>
          <w:p w14:paraId="056CFC89" w14:textId="7B8E5328" w:rsidR="00883C82" w:rsidRDefault="000F334B" w:rsidP="00883C82">
            <w:pPr>
              <w:rPr>
                <w:rFonts w:ascii="Calibri" w:hAnsi="Calibri" w:cs="Arial"/>
                <w:sz w:val="20"/>
                <w:szCs w:val="20"/>
              </w:rPr>
            </w:pPr>
            <w:hyperlink r:id="rId13" w:history="1">
              <w:r w:rsidR="000448C4" w:rsidRPr="000F334B">
                <w:rPr>
                  <w:rStyle w:val="Hyperlink"/>
                  <w:rFonts w:ascii="Calibri" w:hAnsi="Calibri" w:cs="Arial"/>
                  <w:sz w:val="20"/>
                  <w:szCs w:val="20"/>
                </w:rPr>
                <w:t>Williamson</w:t>
              </w:r>
            </w:hyperlink>
          </w:p>
        </w:tc>
        <w:tc>
          <w:tcPr>
            <w:tcW w:w="1800" w:type="dxa"/>
          </w:tcPr>
          <w:p w14:paraId="4120BEC7" w14:textId="26963ABE" w:rsidR="00883C82" w:rsidRDefault="000448C4" w:rsidP="00883C82">
            <w:pPr>
              <w:rPr>
                <w:rFonts w:ascii="Calibri" w:hAnsi="Calibri" w:cs="Arial"/>
              </w:rPr>
            </w:pPr>
            <w:r w:rsidRPr="00FD159F">
              <w:rPr>
                <w:rFonts w:ascii="Calibri" w:hAnsi="Calibri" w:cs="Arial"/>
                <w:sz w:val="20"/>
                <w:szCs w:val="20"/>
              </w:rPr>
              <w:t>GE area</w:t>
            </w:r>
            <w:r>
              <w:rPr>
                <w:rFonts w:ascii="Calibri" w:hAnsi="Calibri" w:cs="Arial"/>
                <w:sz w:val="20"/>
                <w:szCs w:val="20"/>
              </w:rPr>
              <w:t xml:space="preserve"> A3</w:t>
            </w:r>
          </w:p>
        </w:tc>
        <w:tc>
          <w:tcPr>
            <w:tcW w:w="1255" w:type="dxa"/>
          </w:tcPr>
          <w:p w14:paraId="2043BC2D" w14:textId="60B25CBB" w:rsidR="00883C82" w:rsidRDefault="00E14CA2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</w:t>
            </w:r>
            <w:r w:rsidR="00922965">
              <w:rPr>
                <w:rFonts w:ascii="Calibri" w:hAnsi="Calibri" w:cs="Arial"/>
                <w:sz w:val="20"/>
                <w:szCs w:val="20"/>
              </w:rPr>
              <w:t>5</w:t>
            </w:r>
            <w:r w:rsidR="00013577">
              <w:rPr>
                <w:rFonts w:ascii="Calibri" w:hAnsi="Calibri" w:cs="Arial"/>
                <w:sz w:val="20"/>
                <w:szCs w:val="20"/>
              </w:rPr>
              <w:t xml:space="preserve"> seats</w:t>
            </w:r>
          </w:p>
        </w:tc>
      </w:tr>
      <w:tr w:rsidR="00883C82" w14:paraId="2297FE45" w14:textId="77777777" w:rsidTr="00883C82">
        <w:tc>
          <w:tcPr>
            <w:tcW w:w="2425" w:type="dxa"/>
          </w:tcPr>
          <w:p w14:paraId="0719C1AF" w14:textId="2948595D" w:rsidR="00883C82" w:rsidRDefault="00013577" w:rsidP="00883C82">
            <w:pPr>
              <w:rPr>
                <w:rFonts w:ascii="Calibri" w:hAnsi="Calibri" w:cs="Arial"/>
              </w:rPr>
            </w:pPr>
            <w:r w:rsidRPr="00A3481C">
              <w:rPr>
                <w:rFonts w:ascii="Calibri" w:hAnsi="Calibri" w:cs="Arial"/>
                <w:sz w:val="20"/>
                <w:szCs w:val="20"/>
              </w:rPr>
              <w:t>Phil 57 sec 11</w:t>
            </w:r>
          </w:p>
        </w:tc>
        <w:tc>
          <w:tcPr>
            <w:tcW w:w="1530" w:type="dxa"/>
          </w:tcPr>
          <w:p w14:paraId="0228148B" w14:textId="6A43F5DE" w:rsidR="00883C82" w:rsidRDefault="00013577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T 1030-114</w:t>
            </w:r>
            <w:r w:rsidRPr="00456848">
              <w:rPr>
                <w:rFonts w:ascii="Calibri" w:hAnsi="Calibri" w:cs="Arial"/>
                <w:sz w:val="20"/>
                <w:szCs w:val="20"/>
              </w:rPr>
              <w:t>5</w:t>
            </w:r>
          </w:p>
        </w:tc>
        <w:tc>
          <w:tcPr>
            <w:tcW w:w="1620" w:type="dxa"/>
          </w:tcPr>
          <w:p w14:paraId="56A8D44A" w14:textId="31E8A70F" w:rsidR="00883C82" w:rsidRDefault="000F334B" w:rsidP="00883C82">
            <w:pPr>
              <w:rPr>
                <w:rFonts w:ascii="Calibri" w:hAnsi="Calibri" w:cs="Arial"/>
                <w:sz w:val="20"/>
                <w:szCs w:val="20"/>
              </w:rPr>
            </w:pPr>
            <w:hyperlink r:id="rId14" w:history="1">
              <w:r w:rsidR="000448C4" w:rsidRPr="000F334B">
                <w:rPr>
                  <w:rStyle w:val="Hyperlink"/>
                  <w:rFonts w:ascii="Calibri" w:hAnsi="Calibri" w:cs="Arial"/>
                  <w:sz w:val="20"/>
                  <w:szCs w:val="20"/>
                </w:rPr>
                <w:t>Williamson</w:t>
              </w:r>
            </w:hyperlink>
          </w:p>
        </w:tc>
        <w:tc>
          <w:tcPr>
            <w:tcW w:w="1800" w:type="dxa"/>
          </w:tcPr>
          <w:p w14:paraId="25E4F2C7" w14:textId="403D7B58" w:rsidR="00883C82" w:rsidRDefault="000448C4" w:rsidP="00883C82">
            <w:pPr>
              <w:rPr>
                <w:rFonts w:ascii="Calibri" w:hAnsi="Calibri" w:cs="Arial"/>
              </w:rPr>
            </w:pPr>
            <w:r w:rsidRPr="00FD159F">
              <w:rPr>
                <w:rFonts w:ascii="Calibri" w:hAnsi="Calibri" w:cs="Arial"/>
                <w:sz w:val="20"/>
                <w:szCs w:val="20"/>
              </w:rPr>
              <w:t>GE area</w:t>
            </w:r>
            <w:r>
              <w:rPr>
                <w:rFonts w:ascii="Calibri" w:hAnsi="Calibri" w:cs="Arial"/>
                <w:sz w:val="20"/>
                <w:szCs w:val="20"/>
              </w:rPr>
              <w:t xml:space="preserve"> A3</w:t>
            </w:r>
          </w:p>
        </w:tc>
        <w:tc>
          <w:tcPr>
            <w:tcW w:w="1255" w:type="dxa"/>
          </w:tcPr>
          <w:p w14:paraId="5B42893E" w14:textId="626021BC" w:rsidR="00883C82" w:rsidRDefault="004F24D0" w:rsidP="00883C8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</w:t>
            </w:r>
            <w:r w:rsidR="00595640">
              <w:rPr>
                <w:rFonts w:ascii="Calibri" w:hAnsi="Calibri" w:cs="Arial"/>
                <w:sz w:val="20"/>
                <w:szCs w:val="20"/>
              </w:rPr>
              <w:t>3</w:t>
            </w:r>
            <w:r w:rsidR="00013577">
              <w:rPr>
                <w:rFonts w:ascii="Calibri" w:hAnsi="Calibri" w:cs="Arial"/>
                <w:sz w:val="20"/>
                <w:szCs w:val="20"/>
              </w:rPr>
              <w:t xml:space="preserve"> seats</w:t>
            </w:r>
          </w:p>
        </w:tc>
      </w:tr>
      <w:tr w:rsidR="00EC2BD1" w14:paraId="41140C38" w14:textId="77777777" w:rsidTr="00883C82">
        <w:tc>
          <w:tcPr>
            <w:tcW w:w="2425" w:type="dxa"/>
          </w:tcPr>
          <w:p w14:paraId="60A5575E" w14:textId="76166D73" w:rsidR="00EC2BD1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Moral Issues</w:t>
            </w:r>
          </w:p>
        </w:tc>
        <w:tc>
          <w:tcPr>
            <w:tcW w:w="1530" w:type="dxa"/>
          </w:tcPr>
          <w:p w14:paraId="42158AC3" w14:textId="77777777" w:rsidR="00EC2BD1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20" w:type="dxa"/>
          </w:tcPr>
          <w:p w14:paraId="4F793DF8" w14:textId="77777777" w:rsidR="00EC2BD1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794B38D8" w14:textId="77777777" w:rsidR="00EC2BD1" w:rsidRPr="00FD159F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255" w:type="dxa"/>
          </w:tcPr>
          <w:p w14:paraId="55D0A9EF" w14:textId="77777777" w:rsidR="00EC2BD1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EC2BD1" w14:paraId="185C9BF0" w14:textId="77777777" w:rsidTr="00883C82">
        <w:tc>
          <w:tcPr>
            <w:tcW w:w="2425" w:type="dxa"/>
          </w:tcPr>
          <w:p w14:paraId="2DA6FC86" w14:textId="5571D9B3" w:rsidR="00EC2BD1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Phil 61</w:t>
            </w:r>
            <w:r w:rsidRPr="00FD159F">
              <w:rPr>
                <w:rFonts w:ascii="Calibri" w:hAnsi="Calibri" w:cs="Arial"/>
                <w:sz w:val="20"/>
                <w:szCs w:val="20"/>
              </w:rPr>
              <w:t xml:space="preserve"> sec 0</w:t>
            </w:r>
            <w:r>
              <w:rPr>
                <w:rFonts w:ascii="Calibri" w:hAnsi="Calibri" w:cs="Arial"/>
                <w:sz w:val="20"/>
                <w:szCs w:val="20"/>
              </w:rPr>
              <w:t>1</w:t>
            </w:r>
          </w:p>
        </w:tc>
        <w:tc>
          <w:tcPr>
            <w:tcW w:w="1530" w:type="dxa"/>
          </w:tcPr>
          <w:p w14:paraId="7A327A4A" w14:textId="27204887" w:rsidR="00EC2BD1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D8A725F" w14:textId="12CACAF1" w:rsidR="00EC2BD1" w:rsidRDefault="000F334B" w:rsidP="00EC2BD1">
            <w:pPr>
              <w:rPr>
                <w:rFonts w:ascii="Calibri" w:hAnsi="Calibri" w:cs="Arial"/>
                <w:sz w:val="20"/>
                <w:szCs w:val="20"/>
              </w:rPr>
            </w:pPr>
            <w:hyperlink r:id="rId15" w:history="1">
              <w:r w:rsidR="001A4234" w:rsidRPr="000F334B">
                <w:rPr>
                  <w:rStyle w:val="Hyperlink"/>
                  <w:rFonts w:ascii="Calibri" w:hAnsi="Calibri" w:cs="Arial"/>
                  <w:sz w:val="20"/>
                  <w:szCs w:val="20"/>
                </w:rPr>
                <w:t>Giddings</w:t>
              </w:r>
            </w:hyperlink>
          </w:p>
        </w:tc>
        <w:tc>
          <w:tcPr>
            <w:tcW w:w="1800" w:type="dxa"/>
          </w:tcPr>
          <w:p w14:paraId="4352B2B4" w14:textId="6B000D0E" w:rsidR="00EC2BD1" w:rsidRPr="00FD159F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GE area C2</w:t>
            </w:r>
          </w:p>
        </w:tc>
        <w:tc>
          <w:tcPr>
            <w:tcW w:w="1255" w:type="dxa"/>
          </w:tcPr>
          <w:p w14:paraId="569E7789" w14:textId="5CAEF89D" w:rsidR="00EC2BD1" w:rsidRDefault="001A4234" w:rsidP="00EC2BD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7</w:t>
            </w:r>
            <w:r w:rsidR="00EC2BD1">
              <w:rPr>
                <w:rFonts w:ascii="Calibri" w:hAnsi="Calibri" w:cs="Arial"/>
                <w:sz w:val="20"/>
                <w:szCs w:val="20"/>
              </w:rPr>
              <w:t xml:space="preserve"> seats</w:t>
            </w:r>
          </w:p>
        </w:tc>
      </w:tr>
      <w:tr w:rsidR="00EC2BD1" w14:paraId="435930DF" w14:textId="77777777" w:rsidTr="00883C82">
        <w:tc>
          <w:tcPr>
            <w:tcW w:w="2425" w:type="dxa"/>
          </w:tcPr>
          <w:p w14:paraId="257411D5" w14:textId="6C2C9B38" w:rsidR="00EC2BD1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Phil 61</w:t>
            </w:r>
            <w:r w:rsidRPr="00FD159F">
              <w:rPr>
                <w:rFonts w:ascii="Calibri" w:hAnsi="Calibri" w:cs="Arial"/>
                <w:sz w:val="20"/>
                <w:szCs w:val="20"/>
              </w:rPr>
              <w:t xml:space="preserve"> sec 0</w:t>
            </w:r>
            <w:r>
              <w:rPr>
                <w:rFonts w:ascii="Calibri" w:hAnsi="Calibri" w:cs="Arial"/>
                <w:sz w:val="20"/>
                <w:szCs w:val="20"/>
              </w:rPr>
              <w:t>7</w:t>
            </w:r>
          </w:p>
        </w:tc>
        <w:tc>
          <w:tcPr>
            <w:tcW w:w="1530" w:type="dxa"/>
          </w:tcPr>
          <w:p w14:paraId="70DCE9D3" w14:textId="064B9461" w:rsidR="00EC2BD1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TR 1630-1745</w:t>
            </w:r>
          </w:p>
        </w:tc>
        <w:tc>
          <w:tcPr>
            <w:tcW w:w="1620" w:type="dxa"/>
          </w:tcPr>
          <w:p w14:paraId="66032E80" w14:textId="4C57CA30" w:rsidR="00EC2BD1" w:rsidRDefault="000F334B" w:rsidP="00EC2BD1">
            <w:pPr>
              <w:rPr>
                <w:rFonts w:ascii="Calibri" w:hAnsi="Calibri" w:cs="Arial"/>
                <w:sz w:val="20"/>
                <w:szCs w:val="20"/>
              </w:rPr>
            </w:pPr>
            <w:hyperlink r:id="rId16" w:history="1">
              <w:r w:rsidR="00E14CA2" w:rsidRPr="000F334B">
                <w:rPr>
                  <w:rStyle w:val="Hyperlink"/>
                  <w:rFonts w:ascii="Calibri" w:hAnsi="Calibri" w:cs="Arial"/>
                  <w:sz w:val="20"/>
                  <w:szCs w:val="20"/>
                </w:rPr>
                <w:t>Calleja Alonzo</w:t>
              </w:r>
            </w:hyperlink>
          </w:p>
        </w:tc>
        <w:tc>
          <w:tcPr>
            <w:tcW w:w="1800" w:type="dxa"/>
          </w:tcPr>
          <w:p w14:paraId="231BBF3E" w14:textId="29DDAF27" w:rsidR="00EC2BD1" w:rsidRPr="00FD159F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GE area C2</w:t>
            </w:r>
          </w:p>
        </w:tc>
        <w:tc>
          <w:tcPr>
            <w:tcW w:w="1255" w:type="dxa"/>
          </w:tcPr>
          <w:p w14:paraId="7A845FB9" w14:textId="4927B030" w:rsidR="00EC2BD1" w:rsidRDefault="00A3481C" w:rsidP="00EC2BD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</w:t>
            </w:r>
            <w:r w:rsidR="00922965">
              <w:rPr>
                <w:rFonts w:ascii="Calibri" w:hAnsi="Calibri" w:cs="Arial"/>
                <w:sz w:val="20"/>
                <w:szCs w:val="20"/>
              </w:rPr>
              <w:t>0</w:t>
            </w:r>
            <w:r w:rsidR="00EC2BD1">
              <w:rPr>
                <w:rFonts w:ascii="Calibri" w:hAnsi="Calibri" w:cs="Arial"/>
                <w:sz w:val="20"/>
                <w:szCs w:val="20"/>
              </w:rPr>
              <w:t xml:space="preserve"> seats</w:t>
            </w:r>
          </w:p>
        </w:tc>
      </w:tr>
      <w:tr w:rsidR="00EC2BD1" w14:paraId="6804978B" w14:textId="77777777" w:rsidTr="00883C82">
        <w:tc>
          <w:tcPr>
            <w:tcW w:w="2425" w:type="dxa"/>
          </w:tcPr>
          <w:p w14:paraId="0D16E99F" w14:textId="4ECD8EB2" w:rsidR="00EC2BD1" w:rsidRPr="00A3481C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  <w:r w:rsidRPr="00A3481C">
              <w:rPr>
                <w:rFonts w:ascii="Calibri" w:hAnsi="Calibri" w:cs="Arial"/>
                <w:sz w:val="20"/>
                <w:szCs w:val="20"/>
              </w:rPr>
              <w:t>Phil 61 sec 08</w:t>
            </w:r>
          </w:p>
        </w:tc>
        <w:tc>
          <w:tcPr>
            <w:tcW w:w="1530" w:type="dxa"/>
          </w:tcPr>
          <w:p w14:paraId="430D4304" w14:textId="6075ED5F" w:rsidR="00EC2BD1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F 1</w:t>
            </w:r>
            <w:r w:rsidR="000F334B">
              <w:rPr>
                <w:rFonts w:ascii="Calibri" w:hAnsi="Calibri" w:cs="Arial"/>
                <w:sz w:val="20"/>
                <w:szCs w:val="20"/>
              </w:rPr>
              <w:t>40</w:t>
            </w:r>
            <w:r>
              <w:rPr>
                <w:rFonts w:ascii="Calibri" w:hAnsi="Calibri" w:cs="Arial"/>
                <w:sz w:val="20"/>
                <w:szCs w:val="20"/>
              </w:rPr>
              <w:t>0-1</w:t>
            </w:r>
            <w:r w:rsidR="000F334B">
              <w:rPr>
                <w:rFonts w:ascii="Calibri" w:hAnsi="Calibri" w:cs="Arial"/>
                <w:sz w:val="20"/>
                <w:szCs w:val="20"/>
              </w:rPr>
              <w:t>515</w:t>
            </w:r>
          </w:p>
        </w:tc>
        <w:tc>
          <w:tcPr>
            <w:tcW w:w="1620" w:type="dxa"/>
          </w:tcPr>
          <w:p w14:paraId="6ED0CA84" w14:textId="6778A0F4" w:rsidR="00EC2BD1" w:rsidRDefault="00711067" w:rsidP="00EC2BD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fldChar w:fldCharType="begin"/>
            </w:r>
            <w:r>
              <w:rPr>
                <w:rFonts w:ascii="Calibri" w:hAnsi="Calibri" w:cs="Arial"/>
                <w:sz w:val="20"/>
                <w:szCs w:val="20"/>
              </w:rPr>
              <w:instrText xml:space="preserve"> HYPERLINK "mailto:krupa.patel@sjsu.edu"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1A4234" w:rsidRPr="00711067">
              <w:rPr>
                <w:rStyle w:val="Hyperlink"/>
                <w:rFonts w:ascii="Calibri" w:hAnsi="Calibri" w:cs="Arial"/>
                <w:sz w:val="20"/>
                <w:szCs w:val="20"/>
              </w:rPr>
              <w:t>Patel</w:t>
            </w:r>
            <w:r>
              <w:rPr>
                <w:rFonts w:ascii="Calibri" w:hAnsi="Calibri" w:cs="Arial"/>
                <w:sz w:val="20"/>
                <w:szCs w:val="20"/>
              </w:rPr>
              <w:fldChar w:fldCharType="end"/>
            </w:r>
            <w:bookmarkStart w:id="0" w:name="_GoBack"/>
            <w:bookmarkEnd w:id="0"/>
          </w:p>
        </w:tc>
        <w:tc>
          <w:tcPr>
            <w:tcW w:w="1800" w:type="dxa"/>
          </w:tcPr>
          <w:p w14:paraId="5AF61087" w14:textId="6E29DC08" w:rsidR="00EC2BD1" w:rsidRPr="00FD159F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GE area C2</w:t>
            </w:r>
          </w:p>
        </w:tc>
        <w:tc>
          <w:tcPr>
            <w:tcW w:w="1255" w:type="dxa"/>
          </w:tcPr>
          <w:p w14:paraId="2CE4FE82" w14:textId="33A09A67" w:rsidR="00EC2BD1" w:rsidRDefault="00922965" w:rsidP="00EC2BD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18</w:t>
            </w:r>
            <w:r w:rsidR="00EC2BD1">
              <w:rPr>
                <w:rFonts w:ascii="Calibri" w:hAnsi="Calibri" w:cs="Arial"/>
                <w:sz w:val="20"/>
                <w:szCs w:val="20"/>
              </w:rPr>
              <w:t xml:space="preserve"> seats</w:t>
            </w:r>
          </w:p>
        </w:tc>
      </w:tr>
      <w:tr w:rsidR="00EC2BD1" w14:paraId="3A734D77" w14:textId="77777777" w:rsidTr="00883C82">
        <w:tc>
          <w:tcPr>
            <w:tcW w:w="2425" w:type="dxa"/>
          </w:tcPr>
          <w:p w14:paraId="182F41A8" w14:textId="2895A275" w:rsidR="00EC2BD1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Ancient Philosophy</w:t>
            </w:r>
          </w:p>
        </w:tc>
        <w:tc>
          <w:tcPr>
            <w:tcW w:w="1530" w:type="dxa"/>
          </w:tcPr>
          <w:p w14:paraId="67F67D48" w14:textId="77777777" w:rsidR="00EC2BD1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6311649" w14:textId="77777777" w:rsidR="00EC2BD1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5430D445" w14:textId="77777777" w:rsidR="00EC2BD1" w:rsidRPr="00FD159F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255" w:type="dxa"/>
          </w:tcPr>
          <w:p w14:paraId="704C4EAE" w14:textId="77777777" w:rsidR="00EC2BD1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EC2BD1" w14:paraId="604142AC" w14:textId="77777777" w:rsidTr="00883C82">
        <w:tc>
          <w:tcPr>
            <w:tcW w:w="2425" w:type="dxa"/>
          </w:tcPr>
          <w:p w14:paraId="13400A3F" w14:textId="0F8617EE" w:rsidR="00EC2BD1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Phil 70A</w:t>
            </w:r>
            <w:r w:rsidRPr="00FD159F">
              <w:rPr>
                <w:rFonts w:ascii="Calibri" w:hAnsi="Calibri" w:cs="Arial"/>
                <w:sz w:val="20"/>
                <w:szCs w:val="20"/>
              </w:rPr>
              <w:t xml:space="preserve"> sec 0</w:t>
            </w:r>
            <w:r>
              <w:rPr>
                <w:rFonts w:ascii="Calibri" w:hAnsi="Calibri" w:cs="Arial"/>
                <w:sz w:val="20"/>
                <w:szCs w:val="20"/>
              </w:rPr>
              <w:t>2</w:t>
            </w:r>
          </w:p>
        </w:tc>
        <w:tc>
          <w:tcPr>
            <w:tcW w:w="1530" w:type="dxa"/>
          </w:tcPr>
          <w:p w14:paraId="1AD5D3C7" w14:textId="2650CC7F" w:rsidR="00EC2BD1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M 1030-1145</w:t>
            </w:r>
          </w:p>
        </w:tc>
        <w:tc>
          <w:tcPr>
            <w:tcW w:w="1620" w:type="dxa"/>
          </w:tcPr>
          <w:p w14:paraId="182A384F" w14:textId="2ED59D2C" w:rsidR="00EC2BD1" w:rsidRDefault="000F334B" w:rsidP="00EC2BD1">
            <w:pPr>
              <w:rPr>
                <w:rFonts w:ascii="Calibri" w:hAnsi="Calibri" w:cs="Arial"/>
                <w:sz w:val="20"/>
                <w:szCs w:val="20"/>
              </w:rPr>
            </w:pPr>
            <w:hyperlink r:id="rId17" w:history="1">
              <w:r w:rsidRPr="000F334B">
                <w:rPr>
                  <w:rStyle w:val="Hyperlink"/>
                  <w:rFonts w:ascii="Calibri" w:hAnsi="Calibri" w:cs="Arial"/>
                  <w:sz w:val="20"/>
                  <w:szCs w:val="20"/>
                </w:rPr>
                <w:t>Williamson</w:t>
              </w:r>
            </w:hyperlink>
          </w:p>
        </w:tc>
        <w:tc>
          <w:tcPr>
            <w:tcW w:w="1800" w:type="dxa"/>
          </w:tcPr>
          <w:p w14:paraId="26BEFF53" w14:textId="1C98E6C7" w:rsidR="00EC2BD1" w:rsidRPr="00FD159F" w:rsidRDefault="00EC2BD1" w:rsidP="00EC2BD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GE area C2</w:t>
            </w:r>
          </w:p>
        </w:tc>
        <w:tc>
          <w:tcPr>
            <w:tcW w:w="1255" w:type="dxa"/>
          </w:tcPr>
          <w:p w14:paraId="0855D7B7" w14:textId="7D8015E2" w:rsidR="00EC2BD1" w:rsidRDefault="00A3481C" w:rsidP="00EC2BD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</w:t>
            </w:r>
            <w:r w:rsidR="001A4234">
              <w:rPr>
                <w:rFonts w:ascii="Calibri" w:hAnsi="Calibri" w:cs="Arial"/>
                <w:sz w:val="20"/>
                <w:szCs w:val="20"/>
              </w:rPr>
              <w:t>2</w:t>
            </w:r>
            <w:r w:rsidR="00EC2BD1">
              <w:rPr>
                <w:rFonts w:ascii="Calibri" w:hAnsi="Calibri" w:cs="Arial"/>
                <w:sz w:val="20"/>
                <w:szCs w:val="20"/>
              </w:rPr>
              <w:t xml:space="preserve"> seats</w:t>
            </w:r>
          </w:p>
        </w:tc>
      </w:tr>
    </w:tbl>
    <w:p w14:paraId="3126904F" w14:textId="77777777" w:rsidR="00F51AAB" w:rsidRPr="00FD159F" w:rsidRDefault="00F51AAB" w:rsidP="00A2494F">
      <w:pPr>
        <w:jc w:val="center"/>
        <w:rPr>
          <w:rFonts w:ascii="Calibri" w:hAnsi="Calibri" w:cs="Arial"/>
        </w:rPr>
      </w:pPr>
    </w:p>
    <w:p w14:paraId="6D8EAC34" w14:textId="28939975" w:rsidR="009A73C0" w:rsidRDefault="00D94C49" w:rsidP="00F75809">
      <w:pPr>
        <w:jc w:val="center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Upper Division General Education courses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1530"/>
        <w:gridCol w:w="1620"/>
        <w:gridCol w:w="1800"/>
        <w:gridCol w:w="1255"/>
      </w:tblGrid>
      <w:tr w:rsidR="004223EE" w14:paraId="5BC21D89" w14:textId="77777777" w:rsidTr="004A1001">
        <w:tc>
          <w:tcPr>
            <w:tcW w:w="2425" w:type="dxa"/>
          </w:tcPr>
          <w:p w14:paraId="44FB7905" w14:textId="630B29AF" w:rsidR="004223EE" w:rsidRPr="00000AC4" w:rsidRDefault="004223EE" w:rsidP="004223EE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 xml:space="preserve">Science, Tech &amp; Human </w:t>
            </w:r>
          </w:p>
        </w:tc>
        <w:tc>
          <w:tcPr>
            <w:tcW w:w="1530" w:type="dxa"/>
          </w:tcPr>
          <w:p w14:paraId="7E5E9BFD" w14:textId="3E4B0E11" w:rsidR="004223EE" w:rsidRDefault="004223EE" w:rsidP="004223EE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Values</w:t>
            </w:r>
          </w:p>
        </w:tc>
        <w:tc>
          <w:tcPr>
            <w:tcW w:w="1620" w:type="dxa"/>
          </w:tcPr>
          <w:p w14:paraId="0E933DB0" w14:textId="60A2E19E" w:rsidR="004223EE" w:rsidRDefault="004223EE" w:rsidP="004223EE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1B23751" w14:textId="5C0800A9" w:rsidR="004223EE" w:rsidRDefault="004223EE" w:rsidP="004223EE">
            <w:pPr>
              <w:rPr>
                <w:rFonts w:ascii="Calibri" w:hAnsi="Calibri" w:cs="Arial"/>
              </w:rPr>
            </w:pPr>
          </w:p>
        </w:tc>
        <w:tc>
          <w:tcPr>
            <w:tcW w:w="1255" w:type="dxa"/>
          </w:tcPr>
          <w:p w14:paraId="6D0108F9" w14:textId="3698E9D6" w:rsidR="004223EE" w:rsidRDefault="004223EE" w:rsidP="004223EE">
            <w:pPr>
              <w:rPr>
                <w:rFonts w:ascii="Calibri" w:hAnsi="Calibri" w:cs="Arial"/>
              </w:rPr>
            </w:pPr>
          </w:p>
        </w:tc>
      </w:tr>
      <w:tr w:rsidR="004223EE" w14:paraId="0E87C79D" w14:textId="77777777" w:rsidTr="004A1001">
        <w:tc>
          <w:tcPr>
            <w:tcW w:w="2425" w:type="dxa"/>
          </w:tcPr>
          <w:p w14:paraId="0CC53443" w14:textId="502162FD" w:rsidR="004223EE" w:rsidRDefault="004223EE" w:rsidP="004223EE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Phil 110</w:t>
            </w:r>
            <w:r w:rsidRPr="00FD159F">
              <w:rPr>
                <w:rFonts w:ascii="Calibri" w:hAnsi="Calibri" w:cs="Arial"/>
                <w:sz w:val="20"/>
                <w:szCs w:val="20"/>
              </w:rPr>
              <w:t xml:space="preserve"> sec 0</w:t>
            </w:r>
            <w:r>
              <w:rPr>
                <w:rFonts w:ascii="Calibri" w:hAnsi="Calibri" w:cs="Arial"/>
                <w:sz w:val="20"/>
                <w:szCs w:val="20"/>
              </w:rPr>
              <w:t>3</w:t>
            </w:r>
          </w:p>
        </w:tc>
        <w:tc>
          <w:tcPr>
            <w:tcW w:w="1530" w:type="dxa"/>
          </w:tcPr>
          <w:p w14:paraId="0472B8D3" w14:textId="71165826" w:rsidR="004223EE" w:rsidRDefault="004223EE" w:rsidP="004223EE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TR 1200-1315</w:t>
            </w:r>
          </w:p>
        </w:tc>
        <w:tc>
          <w:tcPr>
            <w:tcW w:w="1620" w:type="dxa"/>
          </w:tcPr>
          <w:p w14:paraId="402918E5" w14:textId="4A917738" w:rsidR="004223EE" w:rsidRDefault="00711067" w:rsidP="004223EE">
            <w:pPr>
              <w:rPr>
                <w:rFonts w:ascii="Calibri" w:hAnsi="Calibri" w:cs="Arial"/>
                <w:sz w:val="20"/>
                <w:szCs w:val="20"/>
              </w:rPr>
            </w:pPr>
            <w:hyperlink r:id="rId18" w:history="1">
              <w:r w:rsidR="00DF6B69" w:rsidRPr="00711067">
                <w:rPr>
                  <w:rStyle w:val="Hyperlink"/>
                  <w:rFonts w:ascii="Calibri" w:hAnsi="Calibri" w:cs="Arial"/>
                  <w:sz w:val="20"/>
                  <w:szCs w:val="20"/>
                </w:rPr>
                <w:t>Cardoza-</w:t>
              </w:r>
              <w:proofErr w:type="spellStart"/>
              <w:r w:rsidR="00DF6B69" w:rsidRPr="00711067">
                <w:rPr>
                  <w:rStyle w:val="Hyperlink"/>
                  <w:rFonts w:ascii="Calibri" w:hAnsi="Calibri" w:cs="Arial"/>
                  <w:sz w:val="20"/>
                  <w:szCs w:val="20"/>
                </w:rPr>
                <w:t>Kon</w:t>
              </w:r>
              <w:proofErr w:type="spellEnd"/>
            </w:hyperlink>
          </w:p>
        </w:tc>
        <w:tc>
          <w:tcPr>
            <w:tcW w:w="1800" w:type="dxa"/>
          </w:tcPr>
          <w:p w14:paraId="03ACE369" w14:textId="3F55AEC4" w:rsidR="004223EE" w:rsidRDefault="004223EE" w:rsidP="004223EE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GE area V</w:t>
            </w:r>
          </w:p>
        </w:tc>
        <w:tc>
          <w:tcPr>
            <w:tcW w:w="1255" w:type="dxa"/>
          </w:tcPr>
          <w:p w14:paraId="1A9CDAEF" w14:textId="348C206E" w:rsidR="004223EE" w:rsidRDefault="001A4234" w:rsidP="004223EE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</w:t>
            </w:r>
            <w:r w:rsidR="004223EE">
              <w:rPr>
                <w:rFonts w:ascii="Calibri" w:hAnsi="Calibri" w:cs="Arial"/>
                <w:sz w:val="20"/>
                <w:szCs w:val="20"/>
              </w:rPr>
              <w:t xml:space="preserve"> seats</w:t>
            </w:r>
          </w:p>
        </w:tc>
      </w:tr>
    </w:tbl>
    <w:p w14:paraId="2A497E58" w14:textId="77777777" w:rsidR="009A73C0" w:rsidRDefault="009A73C0" w:rsidP="00F75809">
      <w:pPr>
        <w:rPr>
          <w:rFonts w:ascii="Calibri" w:hAnsi="Calibri" w:cs="Arial"/>
          <w:b/>
        </w:rPr>
      </w:pPr>
    </w:p>
    <w:p w14:paraId="3FE4084A" w14:textId="719EE71D" w:rsidR="00A32532" w:rsidRPr="00E33813" w:rsidRDefault="00F33955" w:rsidP="00F75809">
      <w:pPr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Non-General Education courses</w:t>
      </w:r>
    </w:p>
    <w:tbl>
      <w:tblPr>
        <w:tblStyle w:val="TableGrid"/>
        <w:tblW w:w="7938" w:type="dxa"/>
        <w:tblLook w:val="04A0" w:firstRow="1" w:lastRow="0" w:firstColumn="1" w:lastColumn="0" w:noHBand="0" w:noVBand="1"/>
      </w:tblPr>
      <w:tblGrid>
        <w:gridCol w:w="918"/>
        <w:gridCol w:w="1530"/>
        <w:gridCol w:w="2376"/>
        <w:gridCol w:w="1854"/>
        <w:gridCol w:w="1260"/>
      </w:tblGrid>
      <w:tr w:rsidR="00A32532" w:rsidRPr="00FD159F" w14:paraId="3632CBFC" w14:textId="77777777" w:rsidTr="00A32532"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6682B342" w14:textId="1B5DEFCE" w:rsidR="00A32532" w:rsidRPr="00FD159F" w:rsidRDefault="00A32532" w:rsidP="00F33955">
            <w:pPr>
              <w:rPr>
                <w:rFonts w:ascii="Calibri" w:hAnsi="Calibri" w:cs="Arial"/>
                <w:sz w:val="20"/>
                <w:szCs w:val="20"/>
              </w:rPr>
            </w:pPr>
            <w:r w:rsidRPr="00FD159F">
              <w:rPr>
                <w:rFonts w:ascii="Calibri" w:hAnsi="Calibri" w:cs="Arial"/>
                <w:sz w:val="20"/>
                <w:szCs w:val="20"/>
              </w:rPr>
              <w:t xml:space="preserve">Phil </w:t>
            </w:r>
            <w:r>
              <w:rPr>
                <w:rFonts w:ascii="Calibri" w:hAnsi="Calibri" w:cs="Arial"/>
                <w:sz w:val="20"/>
                <w:szCs w:val="20"/>
              </w:rPr>
              <w:t>109</w:t>
            </w:r>
          </w:p>
        </w:tc>
        <w:tc>
          <w:tcPr>
            <w:tcW w:w="15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F23CE08" w14:textId="2A1ED0EE" w:rsidR="00A32532" w:rsidRPr="00FD159F" w:rsidRDefault="00A32532" w:rsidP="00F33955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9FC4286" w14:textId="2DC03912" w:rsidR="00A32532" w:rsidRPr="00FD159F" w:rsidRDefault="00A32532" w:rsidP="006E287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Philosophy of Religion</w:t>
            </w:r>
          </w:p>
        </w:tc>
        <w:tc>
          <w:tcPr>
            <w:tcW w:w="185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D90E4A0" w14:textId="4A2C05BB" w:rsidR="00A32532" w:rsidRPr="00FD159F" w:rsidRDefault="000F334B" w:rsidP="00F33955">
            <w:pPr>
              <w:rPr>
                <w:rFonts w:ascii="Calibri" w:hAnsi="Calibri" w:cs="Arial"/>
                <w:sz w:val="20"/>
                <w:szCs w:val="20"/>
              </w:rPr>
            </w:pPr>
            <w:hyperlink r:id="rId19" w:history="1">
              <w:r w:rsidRPr="000F334B">
                <w:rPr>
                  <w:rStyle w:val="Hyperlink"/>
                  <w:rFonts w:ascii="Calibri" w:hAnsi="Calibri" w:cs="Arial"/>
                  <w:sz w:val="20"/>
                  <w:szCs w:val="20"/>
                </w:rPr>
                <w:t>Giddings</w:t>
              </w:r>
            </w:hyperlink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5A9F8EB6" w14:textId="4A9C3816" w:rsidR="00A32532" w:rsidRPr="00FD159F" w:rsidRDefault="00134934" w:rsidP="00F33955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</w:t>
            </w:r>
            <w:r w:rsidR="001A4234">
              <w:rPr>
                <w:rFonts w:ascii="Calibri" w:hAnsi="Calibri" w:cs="Arial"/>
                <w:sz w:val="20"/>
                <w:szCs w:val="20"/>
              </w:rPr>
              <w:t>1</w:t>
            </w:r>
            <w:r w:rsidR="00A32532" w:rsidRPr="00FD159F">
              <w:rPr>
                <w:rFonts w:ascii="Calibri" w:hAnsi="Calibri" w:cs="Arial"/>
                <w:sz w:val="20"/>
                <w:szCs w:val="20"/>
              </w:rPr>
              <w:t xml:space="preserve"> seats</w:t>
            </w:r>
          </w:p>
        </w:tc>
      </w:tr>
      <w:tr w:rsidR="00A32532" w:rsidRPr="00FD159F" w14:paraId="769014C1" w14:textId="77777777" w:rsidTr="00A32532"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8B4D648" w14:textId="7A01AD99" w:rsidR="00A32532" w:rsidRDefault="00A32532" w:rsidP="003932D1">
            <w:pPr>
              <w:rPr>
                <w:rFonts w:ascii="Calibri" w:hAnsi="Calibri" w:cs="Arial"/>
                <w:sz w:val="20"/>
                <w:szCs w:val="20"/>
              </w:rPr>
            </w:pPr>
            <w:r w:rsidRPr="00FD159F">
              <w:rPr>
                <w:rFonts w:ascii="Calibri" w:hAnsi="Calibri" w:cs="Arial"/>
                <w:sz w:val="20"/>
                <w:szCs w:val="20"/>
              </w:rPr>
              <w:t>Phil 1</w:t>
            </w:r>
            <w:r>
              <w:rPr>
                <w:rFonts w:ascii="Calibri" w:hAnsi="Calibri" w:cs="Arial"/>
                <w:sz w:val="20"/>
                <w:szCs w:val="20"/>
              </w:rPr>
              <w:t>21</w:t>
            </w:r>
          </w:p>
        </w:tc>
        <w:tc>
          <w:tcPr>
            <w:tcW w:w="1530" w:type="dxa"/>
            <w:tcBorders>
              <w:top w:val="double" w:sz="4" w:space="0" w:color="auto"/>
              <w:bottom w:val="double" w:sz="4" w:space="0" w:color="auto"/>
            </w:tcBorders>
          </w:tcPr>
          <w:p w14:paraId="2C8D613F" w14:textId="6140B2FF" w:rsidR="00A32532" w:rsidRDefault="00A32532" w:rsidP="00F33955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double" w:sz="4" w:space="0" w:color="auto"/>
              <w:bottom w:val="double" w:sz="4" w:space="0" w:color="auto"/>
            </w:tcBorders>
          </w:tcPr>
          <w:p w14:paraId="7BB09E2E" w14:textId="5D63D13D" w:rsidR="00A32532" w:rsidRDefault="00A32532" w:rsidP="00F33955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Philosop</w:t>
            </w:r>
            <w:r w:rsidR="003958C4">
              <w:rPr>
                <w:rFonts w:ascii="Calibri" w:hAnsi="Calibri" w:cs="Arial"/>
                <w:sz w:val="20"/>
                <w:szCs w:val="20"/>
              </w:rPr>
              <w:t>hy</w:t>
            </w:r>
            <w:r>
              <w:rPr>
                <w:rFonts w:ascii="Calibri" w:hAnsi="Calibri" w:cs="Arial"/>
                <w:sz w:val="20"/>
                <w:szCs w:val="20"/>
              </w:rPr>
              <w:t xml:space="preserve"> &amp; </w:t>
            </w:r>
            <w:r w:rsidR="003958C4">
              <w:rPr>
                <w:rFonts w:ascii="Calibri" w:hAnsi="Calibri" w:cs="Arial"/>
                <w:sz w:val="20"/>
                <w:szCs w:val="20"/>
              </w:rPr>
              <w:t>Feminism</w:t>
            </w:r>
          </w:p>
        </w:tc>
        <w:tc>
          <w:tcPr>
            <w:tcW w:w="1854" w:type="dxa"/>
            <w:tcBorders>
              <w:top w:val="double" w:sz="4" w:space="0" w:color="auto"/>
              <w:bottom w:val="double" w:sz="4" w:space="0" w:color="auto"/>
            </w:tcBorders>
          </w:tcPr>
          <w:p w14:paraId="41B13B8E" w14:textId="7F92824A" w:rsidR="00A32532" w:rsidRDefault="000F334B" w:rsidP="00F33955">
            <w:pPr>
              <w:rPr>
                <w:rFonts w:ascii="Calibri" w:hAnsi="Calibri" w:cs="Arial"/>
                <w:sz w:val="20"/>
                <w:szCs w:val="20"/>
              </w:rPr>
            </w:pPr>
            <w:hyperlink r:id="rId20" w:history="1">
              <w:r w:rsidRPr="000F334B">
                <w:rPr>
                  <w:rStyle w:val="Hyperlink"/>
                  <w:rFonts w:ascii="Calibri" w:hAnsi="Calibri" w:cs="Arial"/>
                  <w:sz w:val="20"/>
                  <w:szCs w:val="20"/>
                </w:rPr>
                <w:t>Giddings</w:t>
              </w:r>
            </w:hyperlink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7467F57" w14:textId="093D1266" w:rsidR="00A32532" w:rsidRDefault="004F24D0" w:rsidP="00F33955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</w:t>
            </w:r>
            <w:r w:rsidR="001A4234">
              <w:rPr>
                <w:rFonts w:ascii="Calibri" w:hAnsi="Calibri" w:cs="Arial"/>
                <w:sz w:val="20"/>
                <w:szCs w:val="20"/>
              </w:rPr>
              <w:t>5</w:t>
            </w:r>
            <w:r w:rsidR="00A32532">
              <w:rPr>
                <w:rFonts w:ascii="Calibri" w:hAnsi="Calibri" w:cs="Arial"/>
                <w:sz w:val="20"/>
                <w:szCs w:val="20"/>
              </w:rPr>
              <w:t xml:space="preserve"> seats</w:t>
            </w:r>
          </w:p>
        </w:tc>
      </w:tr>
      <w:tr w:rsidR="00A32532" w:rsidRPr="00FD159F" w14:paraId="69BC9958" w14:textId="77777777" w:rsidTr="00A32532"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309549" w14:textId="5B25E5F5" w:rsidR="00A32532" w:rsidRDefault="00A32532" w:rsidP="0063237F">
            <w:pPr>
              <w:rPr>
                <w:rFonts w:ascii="Calibri" w:hAnsi="Calibri" w:cs="Arial"/>
                <w:sz w:val="20"/>
                <w:szCs w:val="20"/>
              </w:rPr>
            </w:pPr>
            <w:r w:rsidRPr="00A3481C">
              <w:rPr>
                <w:rFonts w:ascii="Calibri" w:hAnsi="Calibri" w:cs="Arial"/>
                <w:sz w:val="20"/>
                <w:szCs w:val="20"/>
              </w:rPr>
              <w:t>Phil 1</w:t>
            </w:r>
            <w:r w:rsidR="003958C4" w:rsidRPr="00A3481C">
              <w:rPr>
                <w:rFonts w:ascii="Calibri" w:hAnsi="Calibri" w:cs="Arial"/>
                <w:sz w:val="20"/>
                <w:szCs w:val="20"/>
              </w:rPr>
              <w:t>32</w:t>
            </w:r>
          </w:p>
        </w:tc>
        <w:tc>
          <w:tcPr>
            <w:tcW w:w="1530" w:type="dxa"/>
            <w:tcBorders>
              <w:top w:val="double" w:sz="4" w:space="0" w:color="auto"/>
              <w:bottom w:val="double" w:sz="4" w:space="0" w:color="auto"/>
            </w:tcBorders>
          </w:tcPr>
          <w:p w14:paraId="33DBB629" w14:textId="5129F89E" w:rsidR="00A32532" w:rsidRDefault="003958C4" w:rsidP="003932D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W</w:t>
            </w:r>
            <w:r w:rsidR="00A32532" w:rsidRPr="00FD159F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A32532">
              <w:rPr>
                <w:rFonts w:ascii="Calibri" w:hAnsi="Calibri" w:cs="Arial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sz w:val="20"/>
                <w:szCs w:val="20"/>
              </w:rPr>
              <w:t>50</w:t>
            </w:r>
            <w:r w:rsidR="00A32532">
              <w:rPr>
                <w:rFonts w:ascii="Calibri" w:hAnsi="Calibri" w:cs="Arial"/>
                <w:sz w:val="20"/>
                <w:szCs w:val="20"/>
              </w:rPr>
              <w:t>0-1</w:t>
            </w:r>
            <w:r>
              <w:rPr>
                <w:rFonts w:ascii="Calibri" w:hAnsi="Calibri" w:cs="Arial"/>
                <w:sz w:val="20"/>
                <w:szCs w:val="20"/>
              </w:rPr>
              <w:t>7</w:t>
            </w:r>
            <w:r w:rsidR="00A32532" w:rsidRPr="00FD159F">
              <w:rPr>
                <w:rFonts w:ascii="Calibri" w:hAnsi="Calibri" w:cs="Arial"/>
                <w:sz w:val="20"/>
                <w:szCs w:val="20"/>
              </w:rPr>
              <w:t>45</w:t>
            </w:r>
          </w:p>
        </w:tc>
        <w:tc>
          <w:tcPr>
            <w:tcW w:w="2376" w:type="dxa"/>
            <w:tcBorders>
              <w:top w:val="double" w:sz="4" w:space="0" w:color="auto"/>
              <w:bottom w:val="double" w:sz="4" w:space="0" w:color="auto"/>
            </w:tcBorders>
          </w:tcPr>
          <w:p w14:paraId="789D95BC" w14:textId="431318DF" w:rsidR="00A32532" w:rsidRDefault="003958C4" w:rsidP="00F33955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Ethical Theory</w:t>
            </w:r>
          </w:p>
        </w:tc>
        <w:tc>
          <w:tcPr>
            <w:tcW w:w="1854" w:type="dxa"/>
            <w:tcBorders>
              <w:top w:val="double" w:sz="4" w:space="0" w:color="auto"/>
              <w:bottom w:val="double" w:sz="4" w:space="0" w:color="auto"/>
            </w:tcBorders>
          </w:tcPr>
          <w:p w14:paraId="5086446F" w14:textId="771C10DE" w:rsidR="00A32532" w:rsidRPr="00FD159F" w:rsidRDefault="000F334B" w:rsidP="00F33955">
            <w:pPr>
              <w:rPr>
                <w:rFonts w:ascii="Calibri" w:hAnsi="Calibri" w:cs="Arial"/>
                <w:sz w:val="20"/>
                <w:szCs w:val="20"/>
              </w:rPr>
            </w:pPr>
            <w:hyperlink r:id="rId21" w:history="1">
              <w:r w:rsidR="003958C4" w:rsidRPr="000F334B">
                <w:rPr>
                  <w:rStyle w:val="Hyperlink"/>
                  <w:rFonts w:ascii="Calibri" w:hAnsi="Calibri" w:cs="Arial"/>
                  <w:sz w:val="20"/>
                  <w:szCs w:val="20"/>
                </w:rPr>
                <w:t>K. Brown</w:t>
              </w:r>
            </w:hyperlink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FC28F8" w14:textId="5EFCB794" w:rsidR="00A32532" w:rsidRDefault="00E14CA2" w:rsidP="00F33955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</w:t>
            </w:r>
            <w:r w:rsidR="001A4234">
              <w:rPr>
                <w:rFonts w:ascii="Calibri" w:hAnsi="Calibri" w:cs="Arial"/>
                <w:sz w:val="20"/>
                <w:szCs w:val="20"/>
              </w:rPr>
              <w:t>8</w:t>
            </w:r>
            <w:r w:rsidR="00A32532">
              <w:rPr>
                <w:rFonts w:ascii="Calibri" w:hAnsi="Calibri" w:cs="Arial"/>
                <w:sz w:val="20"/>
                <w:szCs w:val="20"/>
              </w:rPr>
              <w:t xml:space="preserve"> seats</w:t>
            </w:r>
          </w:p>
        </w:tc>
      </w:tr>
      <w:tr w:rsidR="003958C4" w:rsidRPr="00FD159F" w14:paraId="5C915E5E" w14:textId="77777777" w:rsidTr="00A32532"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F549A18" w14:textId="30790310" w:rsidR="003958C4" w:rsidRDefault="003958C4" w:rsidP="0063237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Phil 158</w:t>
            </w:r>
          </w:p>
        </w:tc>
        <w:tc>
          <w:tcPr>
            <w:tcW w:w="1530" w:type="dxa"/>
            <w:tcBorders>
              <w:top w:val="double" w:sz="4" w:space="0" w:color="auto"/>
              <w:bottom w:val="double" w:sz="4" w:space="0" w:color="auto"/>
            </w:tcBorders>
          </w:tcPr>
          <w:p w14:paraId="5BA8689A" w14:textId="77777777" w:rsidR="003958C4" w:rsidRDefault="003958C4" w:rsidP="00F33955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double" w:sz="4" w:space="0" w:color="auto"/>
              <w:bottom w:val="double" w:sz="4" w:space="0" w:color="auto"/>
            </w:tcBorders>
          </w:tcPr>
          <w:p w14:paraId="66C1CCA3" w14:textId="45B3EECE" w:rsidR="003958C4" w:rsidRDefault="003958C4" w:rsidP="00F33955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Philosophy of Language</w:t>
            </w:r>
          </w:p>
        </w:tc>
        <w:tc>
          <w:tcPr>
            <w:tcW w:w="1854" w:type="dxa"/>
            <w:tcBorders>
              <w:top w:val="double" w:sz="4" w:space="0" w:color="auto"/>
              <w:bottom w:val="double" w:sz="4" w:space="0" w:color="auto"/>
            </w:tcBorders>
          </w:tcPr>
          <w:p w14:paraId="33D46A40" w14:textId="274B3172" w:rsidR="003958C4" w:rsidRDefault="000F334B" w:rsidP="00F33955">
            <w:pPr>
              <w:rPr>
                <w:rFonts w:ascii="Calibri" w:hAnsi="Calibri" w:cs="Arial"/>
                <w:sz w:val="20"/>
                <w:szCs w:val="20"/>
              </w:rPr>
            </w:pPr>
            <w:hyperlink r:id="rId22" w:history="1">
              <w:proofErr w:type="spellStart"/>
              <w:r w:rsidR="003958C4" w:rsidRPr="000F334B">
                <w:rPr>
                  <w:rStyle w:val="Hyperlink"/>
                  <w:rFonts w:ascii="Calibri" w:hAnsi="Calibri" w:cs="Arial"/>
                  <w:sz w:val="20"/>
                  <w:szCs w:val="20"/>
                </w:rPr>
                <w:t>Mou</w:t>
              </w:r>
              <w:proofErr w:type="spellEnd"/>
            </w:hyperlink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FCD557" w14:textId="284BC129" w:rsidR="003958C4" w:rsidRDefault="00A3481C" w:rsidP="00F33955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</w:t>
            </w:r>
            <w:r w:rsidR="00922965">
              <w:rPr>
                <w:rFonts w:ascii="Calibri" w:hAnsi="Calibri" w:cs="Arial"/>
                <w:sz w:val="20"/>
                <w:szCs w:val="20"/>
              </w:rPr>
              <w:t>7</w:t>
            </w:r>
            <w:r w:rsidR="00A96B82">
              <w:rPr>
                <w:rFonts w:ascii="Calibri" w:hAnsi="Calibri" w:cs="Arial"/>
                <w:sz w:val="20"/>
                <w:szCs w:val="20"/>
              </w:rPr>
              <w:t xml:space="preserve"> seats</w:t>
            </w:r>
          </w:p>
        </w:tc>
      </w:tr>
      <w:tr w:rsidR="00A32532" w:rsidRPr="00FD159F" w14:paraId="57652C49" w14:textId="77777777" w:rsidTr="00A32532"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158D214" w14:textId="0F552838" w:rsidR="00A32532" w:rsidRDefault="00A32532" w:rsidP="003619F7">
            <w:pPr>
              <w:rPr>
                <w:rFonts w:ascii="Calibri" w:hAnsi="Calibri" w:cs="Arial"/>
                <w:sz w:val="20"/>
                <w:szCs w:val="20"/>
              </w:rPr>
            </w:pPr>
            <w:r w:rsidRPr="00A3481C">
              <w:rPr>
                <w:rFonts w:ascii="Calibri" w:hAnsi="Calibri" w:cs="Arial"/>
                <w:sz w:val="20"/>
                <w:szCs w:val="20"/>
              </w:rPr>
              <w:t>Phil 19</w:t>
            </w:r>
            <w:r w:rsidR="003958C4" w:rsidRPr="00A3481C">
              <w:rPr>
                <w:rFonts w:ascii="Calibri" w:hAnsi="Calibri" w:cs="Arial"/>
                <w:sz w:val="20"/>
                <w:szCs w:val="20"/>
              </w:rPr>
              <w:t>0</w:t>
            </w:r>
          </w:p>
        </w:tc>
        <w:tc>
          <w:tcPr>
            <w:tcW w:w="1530" w:type="dxa"/>
            <w:tcBorders>
              <w:top w:val="double" w:sz="4" w:space="0" w:color="auto"/>
              <w:bottom w:val="double" w:sz="4" w:space="0" w:color="auto"/>
            </w:tcBorders>
          </w:tcPr>
          <w:p w14:paraId="67801876" w14:textId="7428EE09" w:rsidR="00A32532" w:rsidRDefault="00A32532" w:rsidP="003619F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double" w:sz="4" w:space="0" w:color="auto"/>
              <w:bottom w:val="double" w:sz="4" w:space="0" w:color="auto"/>
            </w:tcBorders>
          </w:tcPr>
          <w:p w14:paraId="40714F99" w14:textId="1912A346" w:rsidR="00A32532" w:rsidRDefault="00A32532" w:rsidP="003619F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Seminar in Philosoph</w:t>
            </w:r>
            <w:r w:rsidR="003958C4">
              <w:rPr>
                <w:rFonts w:ascii="Calibri" w:hAnsi="Calibri" w:cs="Arial"/>
                <w:sz w:val="20"/>
                <w:szCs w:val="20"/>
              </w:rPr>
              <w:t>ical Classics: Philosophy of Medicine</w:t>
            </w:r>
          </w:p>
        </w:tc>
        <w:tc>
          <w:tcPr>
            <w:tcW w:w="1854" w:type="dxa"/>
            <w:tcBorders>
              <w:top w:val="double" w:sz="4" w:space="0" w:color="auto"/>
              <w:bottom w:val="double" w:sz="4" w:space="0" w:color="auto"/>
            </w:tcBorders>
          </w:tcPr>
          <w:p w14:paraId="56078655" w14:textId="296A5E58" w:rsidR="00A32532" w:rsidRDefault="000F334B" w:rsidP="003619F7">
            <w:pPr>
              <w:rPr>
                <w:rFonts w:ascii="Calibri" w:hAnsi="Calibri" w:cs="Arial"/>
                <w:sz w:val="20"/>
                <w:szCs w:val="20"/>
              </w:rPr>
            </w:pPr>
            <w:hyperlink r:id="rId23" w:history="1">
              <w:r w:rsidR="003958C4" w:rsidRPr="000F334B">
                <w:rPr>
                  <w:rStyle w:val="Hyperlink"/>
                  <w:rFonts w:ascii="Calibri" w:hAnsi="Calibri" w:cs="Arial"/>
                  <w:sz w:val="20"/>
                  <w:szCs w:val="20"/>
                </w:rPr>
                <w:t>Liz</w:t>
              </w:r>
            </w:hyperlink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9B95E57" w14:textId="542C73D8" w:rsidR="00A32532" w:rsidRDefault="00A32532" w:rsidP="003619F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</w:t>
            </w:r>
            <w:r w:rsidR="00E14CA2">
              <w:rPr>
                <w:rFonts w:ascii="Calibri" w:hAnsi="Calibri" w:cs="Arial"/>
                <w:sz w:val="20"/>
                <w:szCs w:val="20"/>
              </w:rPr>
              <w:t>6</w:t>
            </w:r>
            <w:r w:rsidRPr="00FD159F">
              <w:rPr>
                <w:rFonts w:ascii="Calibri" w:hAnsi="Calibri" w:cs="Arial"/>
                <w:sz w:val="20"/>
                <w:szCs w:val="20"/>
              </w:rPr>
              <w:t xml:space="preserve"> seats</w:t>
            </w:r>
          </w:p>
        </w:tc>
      </w:tr>
      <w:tr w:rsidR="003958C4" w:rsidRPr="00FD159F" w14:paraId="555AB810" w14:textId="77777777" w:rsidTr="00A32532"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02D9320" w14:textId="3E0916AA" w:rsidR="003958C4" w:rsidRDefault="003958C4" w:rsidP="003619F7">
            <w:pPr>
              <w:rPr>
                <w:rFonts w:ascii="Calibri" w:hAnsi="Calibri" w:cs="Arial"/>
                <w:sz w:val="20"/>
                <w:szCs w:val="20"/>
              </w:rPr>
            </w:pPr>
            <w:r w:rsidRPr="00A3481C">
              <w:rPr>
                <w:rFonts w:ascii="Calibri" w:hAnsi="Calibri" w:cs="Arial"/>
                <w:sz w:val="20"/>
                <w:szCs w:val="20"/>
              </w:rPr>
              <w:t>Phil 289</w:t>
            </w:r>
          </w:p>
        </w:tc>
        <w:tc>
          <w:tcPr>
            <w:tcW w:w="1530" w:type="dxa"/>
            <w:tcBorders>
              <w:top w:val="double" w:sz="4" w:space="0" w:color="auto"/>
              <w:bottom w:val="double" w:sz="4" w:space="0" w:color="auto"/>
            </w:tcBorders>
          </w:tcPr>
          <w:p w14:paraId="4F722F3B" w14:textId="72925DE4" w:rsidR="003958C4" w:rsidRDefault="003958C4" w:rsidP="003619F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T 1600-1715</w:t>
            </w:r>
          </w:p>
        </w:tc>
        <w:tc>
          <w:tcPr>
            <w:tcW w:w="2376" w:type="dxa"/>
            <w:tcBorders>
              <w:top w:val="double" w:sz="4" w:space="0" w:color="auto"/>
              <w:bottom w:val="double" w:sz="4" w:space="0" w:color="auto"/>
            </w:tcBorders>
          </w:tcPr>
          <w:p w14:paraId="6A8AC6E5" w14:textId="73A8E886" w:rsidR="003958C4" w:rsidRDefault="003958C4" w:rsidP="003619F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Philosophy Pro-Seminar</w:t>
            </w:r>
          </w:p>
        </w:tc>
        <w:tc>
          <w:tcPr>
            <w:tcW w:w="1854" w:type="dxa"/>
            <w:tcBorders>
              <w:top w:val="double" w:sz="4" w:space="0" w:color="auto"/>
              <w:bottom w:val="double" w:sz="4" w:space="0" w:color="auto"/>
            </w:tcBorders>
          </w:tcPr>
          <w:p w14:paraId="68FD1E93" w14:textId="0F35EE98" w:rsidR="003958C4" w:rsidRDefault="00711067" w:rsidP="003619F7">
            <w:pPr>
              <w:rPr>
                <w:rFonts w:ascii="Calibri" w:hAnsi="Calibri" w:cs="Arial"/>
                <w:sz w:val="20"/>
                <w:szCs w:val="20"/>
              </w:rPr>
            </w:pPr>
            <w:hyperlink r:id="rId24" w:history="1">
              <w:r w:rsidR="003958C4" w:rsidRPr="00711067">
                <w:rPr>
                  <w:rStyle w:val="Hyperlink"/>
                  <w:rFonts w:ascii="Calibri" w:hAnsi="Calibri" w:cs="Arial"/>
                  <w:sz w:val="20"/>
                  <w:szCs w:val="20"/>
                </w:rPr>
                <w:t>Chan</w:t>
              </w:r>
            </w:hyperlink>
            <w:r w:rsidR="003958C4">
              <w:rPr>
                <w:rFonts w:ascii="Calibri" w:hAnsi="Calibri" w:cs="Arial"/>
                <w:sz w:val="20"/>
                <w:szCs w:val="20"/>
              </w:rPr>
              <w:t>/</w:t>
            </w:r>
            <w:hyperlink r:id="rId25" w:history="1">
              <w:r w:rsidR="003958C4" w:rsidRPr="00711067">
                <w:rPr>
                  <w:rStyle w:val="Hyperlink"/>
                  <w:rFonts w:ascii="Calibri" w:hAnsi="Calibri" w:cs="Arial"/>
                  <w:sz w:val="20"/>
                  <w:szCs w:val="20"/>
                </w:rPr>
                <w:t>Sanchez</w:t>
              </w:r>
            </w:hyperlink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8AD002" w14:textId="38E2F49F" w:rsidR="003958C4" w:rsidRDefault="00922965" w:rsidP="003619F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9</w:t>
            </w:r>
            <w:r w:rsidR="00A96B82">
              <w:rPr>
                <w:rFonts w:ascii="Calibri" w:hAnsi="Calibri" w:cs="Arial"/>
                <w:sz w:val="20"/>
                <w:szCs w:val="20"/>
              </w:rPr>
              <w:t xml:space="preserve"> seats</w:t>
            </w:r>
          </w:p>
        </w:tc>
      </w:tr>
      <w:tr w:rsidR="00A32532" w:rsidRPr="00FD159F" w14:paraId="39A1194C" w14:textId="77777777" w:rsidTr="00A32532"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69E61D4" w14:textId="23B421B9" w:rsidR="00A32532" w:rsidRPr="00FD159F" w:rsidRDefault="00A32532" w:rsidP="003619F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Phil 290</w:t>
            </w:r>
          </w:p>
        </w:tc>
        <w:tc>
          <w:tcPr>
            <w:tcW w:w="1530" w:type="dxa"/>
            <w:tcBorders>
              <w:top w:val="double" w:sz="4" w:space="0" w:color="auto"/>
              <w:bottom w:val="double" w:sz="4" w:space="0" w:color="auto"/>
            </w:tcBorders>
          </w:tcPr>
          <w:p w14:paraId="551BC5C0" w14:textId="5795E9DC" w:rsidR="00A32532" w:rsidRPr="00FD159F" w:rsidRDefault="00A32532" w:rsidP="003619F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T 1800-</w:t>
            </w:r>
            <w:r w:rsidR="003958C4">
              <w:rPr>
                <w:rFonts w:ascii="Calibri" w:hAnsi="Calibri" w:cs="Arial"/>
                <w:sz w:val="20"/>
                <w:szCs w:val="20"/>
              </w:rPr>
              <w:t>191</w:t>
            </w:r>
            <w:r>
              <w:rPr>
                <w:rFonts w:ascii="Calibri" w:hAnsi="Calibri" w:cs="Arial"/>
                <w:sz w:val="20"/>
                <w:szCs w:val="20"/>
              </w:rPr>
              <w:t>5</w:t>
            </w:r>
          </w:p>
        </w:tc>
        <w:tc>
          <w:tcPr>
            <w:tcW w:w="2376" w:type="dxa"/>
            <w:tcBorders>
              <w:top w:val="double" w:sz="4" w:space="0" w:color="auto"/>
              <w:bottom w:val="double" w:sz="4" w:space="0" w:color="auto"/>
            </w:tcBorders>
          </w:tcPr>
          <w:p w14:paraId="7645D513" w14:textId="32D067BD" w:rsidR="00A32532" w:rsidRPr="00FD159F" w:rsidRDefault="003958C4" w:rsidP="003619F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Advanced Seminar in a selected philosopher or tradition: Faith</w:t>
            </w:r>
          </w:p>
        </w:tc>
        <w:tc>
          <w:tcPr>
            <w:tcW w:w="1854" w:type="dxa"/>
            <w:tcBorders>
              <w:top w:val="double" w:sz="4" w:space="0" w:color="auto"/>
              <w:bottom w:val="double" w:sz="4" w:space="0" w:color="auto"/>
            </w:tcBorders>
          </w:tcPr>
          <w:p w14:paraId="700C330F" w14:textId="1F9259D8" w:rsidR="00A32532" w:rsidRPr="00FD159F" w:rsidRDefault="00711067" w:rsidP="003619F7">
            <w:pPr>
              <w:rPr>
                <w:rFonts w:ascii="Calibri" w:hAnsi="Calibri" w:cs="Arial"/>
                <w:sz w:val="20"/>
                <w:szCs w:val="20"/>
              </w:rPr>
            </w:pPr>
            <w:hyperlink r:id="rId26" w:history="1">
              <w:r w:rsidRPr="00711067">
                <w:rPr>
                  <w:rStyle w:val="Hyperlink"/>
                  <w:rFonts w:ascii="Calibri" w:hAnsi="Calibri" w:cs="Arial"/>
                  <w:sz w:val="20"/>
                  <w:szCs w:val="20"/>
                </w:rPr>
                <w:t>Chan</w:t>
              </w:r>
            </w:hyperlink>
            <w:r>
              <w:rPr>
                <w:rFonts w:ascii="Calibri" w:hAnsi="Calibri" w:cs="Arial"/>
                <w:sz w:val="20"/>
                <w:szCs w:val="20"/>
              </w:rPr>
              <w:t>/</w:t>
            </w:r>
            <w:hyperlink r:id="rId27" w:history="1">
              <w:r w:rsidRPr="00711067">
                <w:rPr>
                  <w:rStyle w:val="Hyperlink"/>
                  <w:rFonts w:ascii="Calibri" w:hAnsi="Calibri" w:cs="Arial"/>
                  <w:sz w:val="20"/>
                  <w:szCs w:val="20"/>
                </w:rPr>
                <w:t>Sanchez</w:t>
              </w:r>
            </w:hyperlink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0FBBB7" w14:textId="3A093922" w:rsidR="00A32532" w:rsidRPr="00FD159F" w:rsidRDefault="00F75809" w:rsidP="003619F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6</w:t>
            </w:r>
            <w:r w:rsidR="00AF1206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A32532" w:rsidRPr="00FD159F">
              <w:rPr>
                <w:rFonts w:ascii="Calibri" w:hAnsi="Calibri" w:cs="Arial"/>
                <w:sz w:val="20"/>
                <w:szCs w:val="20"/>
              </w:rPr>
              <w:t>seats</w:t>
            </w:r>
          </w:p>
        </w:tc>
      </w:tr>
    </w:tbl>
    <w:p w14:paraId="3BF38FE6" w14:textId="6F011ABE" w:rsidR="00D90F0F" w:rsidRPr="00FD159F" w:rsidRDefault="00D90F0F" w:rsidP="00091EDD">
      <w:p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Flyers describing many of these courses can be viewed at </w:t>
      </w:r>
      <w:hyperlink r:id="rId28" w:history="1">
        <w:r w:rsidRPr="00F33C57">
          <w:rPr>
            <w:rStyle w:val="Hyperlink"/>
            <w:rFonts w:ascii="Calibri" w:hAnsi="Calibri" w:cs="Arial"/>
            <w:sz w:val="20"/>
            <w:szCs w:val="20"/>
          </w:rPr>
          <w:t>http://www.sjsu.edu/philosophy/programs/Upcoming-Courses/</w:t>
        </w:r>
      </w:hyperlink>
    </w:p>
    <w:sectPr w:rsidR="00D90F0F" w:rsidRPr="00FD159F" w:rsidSect="00FC5EE7">
      <w:headerReference w:type="default" r:id="rId29"/>
      <w:footerReference w:type="default" r:id="rId30"/>
      <w:pgSz w:w="12240" w:h="15840"/>
      <w:pgMar w:top="1080" w:right="1800" w:bottom="108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2A06A1" w14:textId="77777777" w:rsidR="0015687A" w:rsidRDefault="0015687A" w:rsidP="00D90F0F">
      <w:r>
        <w:separator/>
      </w:r>
    </w:p>
  </w:endnote>
  <w:endnote w:type="continuationSeparator" w:id="0">
    <w:p w14:paraId="567639B3" w14:textId="77777777" w:rsidR="0015687A" w:rsidRDefault="0015687A" w:rsidP="00D90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4236C" w14:textId="77777777" w:rsidR="00013577" w:rsidRDefault="00013577" w:rsidP="00A2494F">
    <w:pPr>
      <w:jc w:val="center"/>
      <w:rPr>
        <w:rFonts w:ascii="Calibri" w:hAnsi="Calibri" w:cs="Arial"/>
        <w:highlight w:val="yellow"/>
      </w:rPr>
    </w:pPr>
    <w:r w:rsidRPr="00FF04F7">
      <w:rPr>
        <w:rFonts w:ascii="Calibri" w:hAnsi="Calibri" w:cs="Arial"/>
        <w:highlight w:val="yellow"/>
      </w:rPr>
      <w:t>All Fall 2020 Philosophy courses are fully online.</w:t>
    </w:r>
  </w:p>
  <w:p w14:paraId="498DE978" w14:textId="31B7368A" w:rsidR="00013577" w:rsidRPr="00A2494F" w:rsidRDefault="00013577" w:rsidP="00A2494F">
    <w:pPr>
      <w:jc w:val="center"/>
      <w:rPr>
        <w:rFonts w:ascii="Calibri" w:hAnsi="Calibri" w:cs="Arial"/>
        <w:highlight w:val="yellow"/>
      </w:rPr>
    </w:pPr>
    <w:r w:rsidRPr="00FF04F7">
      <w:rPr>
        <w:rFonts w:ascii="Calibri" w:hAnsi="Calibri" w:cs="Arial"/>
        <w:highlight w:val="yellow"/>
      </w:rPr>
      <w:t>Days/times listed for required synchronous meetings, if any.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9FA0FD" w14:textId="77777777" w:rsidR="0015687A" w:rsidRDefault="0015687A" w:rsidP="00D90F0F">
      <w:r>
        <w:separator/>
      </w:r>
    </w:p>
  </w:footnote>
  <w:footnote w:type="continuationSeparator" w:id="0">
    <w:p w14:paraId="66B0BD8D" w14:textId="77777777" w:rsidR="0015687A" w:rsidRDefault="0015687A" w:rsidP="00D90F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4D767" w14:textId="789F8600" w:rsidR="00013577" w:rsidRDefault="00013577">
    <w:pPr>
      <w:pStyle w:val="Header"/>
    </w:pPr>
    <w:r w:rsidRPr="00D90F0F">
      <w:rPr>
        <w:noProof/>
      </w:rPr>
      <w:drawing>
        <wp:inline distT="0" distB="0" distL="0" distR="0" wp14:anchorId="1AE4A73D" wp14:editId="75C7D63D">
          <wp:extent cx="5486400" cy="835025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86400" cy="835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EDD"/>
    <w:rsid w:val="00000AC4"/>
    <w:rsid w:val="00001D17"/>
    <w:rsid w:val="00002128"/>
    <w:rsid w:val="00011FDD"/>
    <w:rsid w:val="00013577"/>
    <w:rsid w:val="00022AFA"/>
    <w:rsid w:val="00032A9A"/>
    <w:rsid w:val="000448C4"/>
    <w:rsid w:val="00046497"/>
    <w:rsid w:val="00060F04"/>
    <w:rsid w:val="000633E1"/>
    <w:rsid w:val="000672D4"/>
    <w:rsid w:val="000723FE"/>
    <w:rsid w:val="00083246"/>
    <w:rsid w:val="00084534"/>
    <w:rsid w:val="00085065"/>
    <w:rsid w:val="00091EDD"/>
    <w:rsid w:val="000A4E72"/>
    <w:rsid w:val="000B0F8F"/>
    <w:rsid w:val="000B67C7"/>
    <w:rsid w:val="000B7360"/>
    <w:rsid w:val="000C0F1A"/>
    <w:rsid w:val="000C639D"/>
    <w:rsid w:val="000D24D0"/>
    <w:rsid w:val="000F334B"/>
    <w:rsid w:val="0010181E"/>
    <w:rsid w:val="00127C35"/>
    <w:rsid w:val="0013372C"/>
    <w:rsid w:val="00134934"/>
    <w:rsid w:val="00140268"/>
    <w:rsid w:val="00155203"/>
    <w:rsid w:val="0015687A"/>
    <w:rsid w:val="00162BC1"/>
    <w:rsid w:val="0017746E"/>
    <w:rsid w:val="001823E4"/>
    <w:rsid w:val="001857D1"/>
    <w:rsid w:val="00187FE0"/>
    <w:rsid w:val="001A4234"/>
    <w:rsid w:val="001B049B"/>
    <w:rsid w:val="001B6F66"/>
    <w:rsid w:val="001B77E6"/>
    <w:rsid w:val="001C0628"/>
    <w:rsid w:val="001C0911"/>
    <w:rsid w:val="001C58A5"/>
    <w:rsid w:val="001E2D26"/>
    <w:rsid w:val="001F17DE"/>
    <w:rsid w:val="00204483"/>
    <w:rsid w:val="0020689A"/>
    <w:rsid w:val="00222A51"/>
    <w:rsid w:val="0022431A"/>
    <w:rsid w:val="00225EEC"/>
    <w:rsid w:val="0023038E"/>
    <w:rsid w:val="00246014"/>
    <w:rsid w:val="002535B8"/>
    <w:rsid w:val="0025661F"/>
    <w:rsid w:val="00256D8B"/>
    <w:rsid w:val="00262ED1"/>
    <w:rsid w:val="00265C9E"/>
    <w:rsid w:val="00286153"/>
    <w:rsid w:val="002C7051"/>
    <w:rsid w:val="002D2C5D"/>
    <w:rsid w:val="002D5C55"/>
    <w:rsid w:val="003123A7"/>
    <w:rsid w:val="0031575F"/>
    <w:rsid w:val="00334601"/>
    <w:rsid w:val="0034424C"/>
    <w:rsid w:val="003451AC"/>
    <w:rsid w:val="00360498"/>
    <w:rsid w:val="0036069D"/>
    <w:rsid w:val="00360CCC"/>
    <w:rsid w:val="003619F7"/>
    <w:rsid w:val="00372333"/>
    <w:rsid w:val="003914FB"/>
    <w:rsid w:val="00392E6B"/>
    <w:rsid w:val="003932D1"/>
    <w:rsid w:val="003958C4"/>
    <w:rsid w:val="003A4902"/>
    <w:rsid w:val="003B0A29"/>
    <w:rsid w:val="003C168B"/>
    <w:rsid w:val="003C449C"/>
    <w:rsid w:val="003C52EA"/>
    <w:rsid w:val="003D2AF7"/>
    <w:rsid w:val="003D5F4D"/>
    <w:rsid w:val="0040569A"/>
    <w:rsid w:val="004065E8"/>
    <w:rsid w:val="004223EE"/>
    <w:rsid w:val="00430399"/>
    <w:rsid w:val="00432895"/>
    <w:rsid w:val="00433F25"/>
    <w:rsid w:val="00434A05"/>
    <w:rsid w:val="00455834"/>
    <w:rsid w:val="004564B1"/>
    <w:rsid w:val="00456848"/>
    <w:rsid w:val="00456AF0"/>
    <w:rsid w:val="004574BE"/>
    <w:rsid w:val="00457BB7"/>
    <w:rsid w:val="004627C6"/>
    <w:rsid w:val="004731D1"/>
    <w:rsid w:val="00475DE4"/>
    <w:rsid w:val="00484768"/>
    <w:rsid w:val="0049303B"/>
    <w:rsid w:val="00496002"/>
    <w:rsid w:val="004A7B01"/>
    <w:rsid w:val="004B4017"/>
    <w:rsid w:val="004D06EB"/>
    <w:rsid w:val="004D28FB"/>
    <w:rsid w:val="004E39B4"/>
    <w:rsid w:val="004E3AD0"/>
    <w:rsid w:val="004E4726"/>
    <w:rsid w:val="004E7E0A"/>
    <w:rsid w:val="004F24D0"/>
    <w:rsid w:val="004F39CF"/>
    <w:rsid w:val="00502C51"/>
    <w:rsid w:val="005063C8"/>
    <w:rsid w:val="005123B5"/>
    <w:rsid w:val="00532847"/>
    <w:rsid w:val="005338AA"/>
    <w:rsid w:val="005375E5"/>
    <w:rsid w:val="005503F8"/>
    <w:rsid w:val="00551919"/>
    <w:rsid w:val="005704B5"/>
    <w:rsid w:val="00574F10"/>
    <w:rsid w:val="00591EFD"/>
    <w:rsid w:val="00592BEE"/>
    <w:rsid w:val="00595640"/>
    <w:rsid w:val="00595B43"/>
    <w:rsid w:val="005979A9"/>
    <w:rsid w:val="00597CD7"/>
    <w:rsid w:val="005A52D5"/>
    <w:rsid w:val="005A5B78"/>
    <w:rsid w:val="005C1909"/>
    <w:rsid w:val="005C234E"/>
    <w:rsid w:val="005C6724"/>
    <w:rsid w:val="005D14AC"/>
    <w:rsid w:val="005D1A66"/>
    <w:rsid w:val="005D3194"/>
    <w:rsid w:val="005E2A8E"/>
    <w:rsid w:val="005E6730"/>
    <w:rsid w:val="005E717C"/>
    <w:rsid w:val="005F6B5B"/>
    <w:rsid w:val="00605E14"/>
    <w:rsid w:val="006125FD"/>
    <w:rsid w:val="006212AD"/>
    <w:rsid w:val="00621F9E"/>
    <w:rsid w:val="00626D38"/>
    <w:rsid w:val="0063237F"/>
    <w:rsid w:val="006331D7"/>
    <w:rsid w:val="00637C73"/>
    <w:rsid w:val="00644E32"/>
    <w:rsid w:val="0064773B"/>
    <w:rsid w:val="00650BDD"/>
    <w:rsid w:val="0065301C"/>
    <w:rsid w:val="006648A3"/>
    <w:rsid w:val="006660EB"/>
    <w:rsid w:val="00670593"/>
    <w:rsid w:val="0067099D"/>
    <w:rsid w:val="006774BA"/>
    <w:rsid w:val="0068751B"/>
    <w:rsid w:val="00693EC5"/>
    <w:rsid w:val="00697E8F"/>
    <w:rsid w:val="006A4040"/>
    <w:rsid w:val="006B07D5"/>
    <w:rsid w:val="006B1F3B"/>
    <w:rsid w:val="006B603A"/>
    <w:rsid w:val="006D479D"/>
    <w:rsid w:val="006D6EB3"/>
    <w:rsid w:val="006E287C"/>
    <w:rsid w:val="006E30E3"/>
    <w:rsid w:val="006E3169"/>
    <w:rsid w:val="00705CC8"/>
    <w:rsid w:val="00711067"/>
    <w:rsid w:val="007246B2"/>
    <w:rsid w:val="00731C5E"/>
    <w:rsid w:val="00732AF0"/>
    <w:rsid w:val="00742DA4"/>
    <w:rsid w:val="0077030F"/>
    <w:rsid w:val="00775422"/>
    <w:rsid w:val="00780EEF"/>
    <w:rsid w:val="00785911"/>
    <w:rsid w:val="00791B71"/>
    <w:rsid w:val="00794288"/>
    <w:rsid w:val="007B2E24"/>
    <w:rsid w:val="007B3FA4"/>
    <w:rsid w:val="007C151B"/>
    <w:rsid w:val="007D7C53"/>
    <w:rsid w:val="007E1B7F"/>
    <w:rsid w:val="007E4A9D"/>
    <w:rsid w:val="008026B7"/>
    <w:rsid w:val="00803C5B"/>
    <w:rsid w:val="00827144"/>
    <w:rsid w:val="008326D9"/>
    <w:rsid w:val="00832894"/>
    <w:rsid w:val="008345DE"/>
    <w:rsid w:val="008449A9"/>
    <w:rsid w:val="00854CBA"/>
    <w:rsid w:val="00855738"/>
    <w:rsid w:val="00857E8D"/>
    <w:rsid w:val="00861E0D"/>
    <w:rsid w:val="00871FFD"/>
    <w:rsid w:val="008771FE"/>
    <w:rsid w:val="00883C82"/>
    <w:rsid w:val="00886D1D"/>
    <w:rsid w:val="008A21B0"/>
    <w:rsid w:val="008B6D92"/>
    <w:rsid w:val="008D5CD0"/>
    <w:rsid w:val="008E291B"/>
    <w:rsid w:val="00912167"/>
    <w:rsid w:val="00922783"/>
    <w:rsid w:val="00922965"/>
    <w:rsid w:val="009234EF"/>
    <w:rsid w:val="009269AA"/>
    <w:rsid w:val="00932C4B"/>
    <w:rsid w:val="0094089A"/>
    <w:rsid w:val="00966AC2"/>
    <w:rsid w:val="00974A25"/>
    <w:rsid w:val="00986CED"/>
    <w:rsid w:val="00992518"/>
    <w:rsid w:val="00997CED"/>
    <w:rsid w:val="009A73C0"/>
    <w:rsid w:val="009B2EDB"/>
    <w:rsid w:val="009B527F"/>
    <w:rsid w:val="009E62A1"/>
    <w:rsid w:val="009F682F"/>
    <w:rsid w:val="00A12B69"/>
    <w:rsid w:val="00A2494F"/>
    <w:rsid w:val="00A251E8"/>
    <w:rsid w:val="00A25C0C"/>
    <w:rsid w:val="00A2780C"/>
    <w:rsid w:val="00A32532"/>
    <w:rsid w:val="00A3481C"/>
    <w:rsid w:val="00A37289"/>
    <w:rsid w:val="00A43C1B"/>
    <w:rsid w:val="00A60C58"/>
    <w:rsid w:val="00A8661B"/>
    <w:rsid w:val="00A94088"/>
    <w:rsid w:val="00A96B82"/>
    <w:rsid w:val="00AA0894"/>
    <w:rsid w:val="00AA35E0"/>
    <w:rsid w:val="00AD507E"/>
    <w:rsid w:val="00AD7ED5"/>
    <w:rsid w:val="00AE13E0"/>
    <w:rsid w:val="00AE405A"/>
    <w:rsid w:val="00AE671F"/>
    <w:rsid w:val="00AE6D6A"/>
    <w:rsid w:val="00AF1206"/>
    <w:rsid w:val="00AF1C73"/>
    <w:rsid w:val="00B00A28"/>
    <w:rsid w:val="00B03AC5"/>
    <w:rsid w:val="00B0708E"/>
    <w:rsid w:val="00B0784A"/>
    <w:rsid w:val="00B1323A"/>
    <w:rsid w:val="00B21BD4"/>
    <w:rsid w:val="00B3379B"/>
    <w:rsid w:val="00B36F36"/>
    <w:rsid w:val="00B4626E"/>
    <w:rsid w:val="00B507C1"/>
    <w:rsid w:val="00B61205"/>
    <w:rsid w:val="00B8485F"/>
    <w:rsid w:val="00B93D93"/>
    <w:rsid w:val="00BA11C3"/>
    <w:rsid w:val="00BA55AF"/>
    <w:rsid w:val="00BA5FDB"/>
    <w:rsid w:val="00BC0D70"/>
    <w:rsid w:val="00BE418A"/>
    <w:rsid w:val="00BE6A21"/>
    <w:rsid w:val="00BE72D5"/>
    <w:rsid w:val="00BF67CD"/>
    <w:rsid w:val="00C13D1A"/>
    <w:rsid w:val="00C208B9"/>
    <w:rsid w:val="00C20AC6"/>
    <w:rsid w:val="00C33BEB"/>
    <w:rsid w:val="00C42CEA"/>
    <w:rsid w:val="00C43729"/>
    <w:rsid w:val="00C44FA2"/>
    <w:rsid w:val="00C6467D"/>
    <w:rsid w:val="00C65DBB"/>
    <w:rsid w:val="00C6632E"/>
    <w:rsid w:val="00C67DD6"/>
    <w:rsid w:val="00C80A74"/>
    <w:rsid w:val="00C9098B"/>
    <w:rsid w:val="00C9144B"/>
    <w:rsid w:val="00C954C2"/>
    <w:rsid w:val="00CA4325"/>
    <w:rsid w:val="00CA7751"/>
    <w:rsid w:val="00CB0265"/>
    <w:rsid w:val="00CB0454"/>
    <w:rsid w:val="00CB5138"/>
    <w:rsid w:val="00CC7AF2"/>
    <w:rsid w:val="00CD4922"/>
    <w:rsid w:val="00CE219C"/>
    <w:rsid w:val="00CF09BD"/>
    <w:rsid w:val="00CF23FF"/>
    <w:rsid w:val="00CF510E"/>
    <w:rsid w:val="00CF6D67"/>
    <w:rsid w:val="00D00ACA"/>
    <w:rsid w:val="00D36044"/>
    <w:rsid w:val="00D36869"/>
    <w:rsid w:val="00D371D3"/>
    <w:rsid w:val="00D504C3"/>
    <w:rsid w:val="00D555A3"/>
    <w:rsid w:val="00D563E4"/>
    <w:rsid w:val="00D566D7"/>
    <w:rsid w:val="00D615BF"/>
    <w:rsid w:val="00D707BD"/>
    <w:rsid w:val="00D73CBC"/>
    <w:rsid w:val="00D90F0F"/>
    <w:rsid w:val="00D94C49"/>
    <w:rsid w:val="00DA7956"/>
    <w:rsid w:val="00DB4548"/>
    <w:rsid w:val="00DB46B5"/>
    <w:rsid w:val="00DB4D2A"/>
    <w:rsid w:val="00DB795A"/>
    <w:rsid w:val="00DE4EB6"/>
    <w:rsid w:val="00DF0BE7"/>
    <w:rsid w:val="00DF5F9D"/>
    <w:rsid w:val="00DF6B69"/>
    <w:rsid w:val="00E12A64"/>
    <w:rsid w:val="00E12D68"/>
    <w:rsid w:val="00E14CA2"/>
    <w:rsid w:val="00E26758"/>
    <w:rsid w:val="00E33813"/>
    <w:rsid w:val="00E35D12"/>
    <w:rsid w:val="00E54364"/>
    <w:rsid w:val="00E56671"/>
    <w:rsid w:val="00E56EEC"/>
    <w:rsid w:val="00E81ED6"/>
    <w:rsid w:val="00E844CA"/>
    <w:rsid w:val="00E86D0E"/>
    <w:rsid w:val="00E92FB1"/>
    <w:rsid w:val="00E93058"/>
    <w:rsid w:val="00E95577"/>
    <w:rsid w:val="00EC2BD1"/>
    <w:rsid w:val="00EC38B2"/>
    <w:rsid w:val="00EC7A8D"/>
    <w:rsid w:val="00ED3711"/>
    <w:rsid w:val="00EE0840"/>
    <w:rsid w:val="00EE7389"/>
    <w:rsid w:val="00F05A6C"/>
    <w:rsid w:val="00F11089"/>
    <w:rsid w:val="00F111C2"/>
    <w:rsid w:val="00F1784A"/>
    <w:rsid w:val="00F21D92"/>
    <w:rsid w:val="00F258CB"/>
    <w:rsid w:val="00F27C10"/>
    <w:rsid w:val="00F33955"/>
    <w:rsid w:val="00F3395A"/>
    <w:rsid w:val="00F339CE"/>
    <w:rsid w:val="00F34D8D"/>
    <w:rsid w:val="00F51AAB"/>
    <w:rsid w:val="00F556CD"/>
    <w:rsid w:val="00F560A6"/>
    <w:rsid w:val="00F620F0"/>
    <w:rsid w:val="00F749DC"/>
    <w:rsid w:val="00F75809"/>
    <w:rsid w:val="00FA1D44"/>
    <w:rsid w:val="00FB36DD"/>
    <w:rsid w:val="00FB79EA"/>
    <w:rsid w:val="00FC5EE7"/>
    <w:rsid w:val="00FC630E"/>
    <w:rsid w:val="00FD159F"/>
    <w:rsid w:val="00FD3383"/>
    <w:rsid w:val="00FD5A0C"/>
    <w:rsid w:val="00FE16CA"/>
    <w:rsid w:val="00FE4F30"/>
    <w:rsid w:val="00FE70F1"/>
    <w:rsid w:val="00FF0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5E480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77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0F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0F0F"/>
  </w:style>
  <w:style w:type="paragraph" w:styleId="Footer">
    <w:name w:val="footer"/>
    <w:basedOn w:val="Normal"/>
    <w:link w:val="FooterChar"/>
    <w:uiPriority w:val="99"/>
    <w:unhideWhenUsed/>
    <w:rsid w:val="00D90F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F0F"/>
  </w:style>
  <w:style w:type="character" w:styleId="Hyperlink">
    <w:name w:val="Hyperlink"/>
    <w:basedOn w:val="DefaultParagraphFont"/>
    <w:uiPriority w:val="99"/>
    <w:unhideWhenUsed/>
    <w:rsid w:val="00D90F0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5B7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5B7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A5B78"/>
    <w:rPr>
      <w:vertAlign w:val="superscript"/>
    </w:rPr>
  </w:style>
  <w:style w:type="character" w:styleId="UnresolvedMention">
    <w:name w:val="Unresolved Mention"/>
    <w:basedOn w:val="DefaultParagraphFont"/>
    <w:uiPriority w:val="99"/>
    <w:rsid w:val="005A5B7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46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w.delunas@sjsu.edu" TargetMode="External"/><Relationship Id="rId13" Type="http://schemas.openxmlformats.org/officeDocument/2006/relationships/hyperlink" Target="mailto:dan.williamson@sjsu.edu" TargetMode="External"/><Relationship Id="rId18" Type="http://schemas.openxmlformats.org/officeDocument/2006/relationships/hyperlink" Target="mailto:javier.cardoza-kon@sjsu.edu" TargetMode="External"/><Relationship Id="rId26" Type="http://schemas.openxmlformats.org/officeDocument/2006/relationships/hyperlink" Target="mailto:rebecca.s.chan@sjsu.edu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karin.brown@sjsu.edu" TargetMode="External"/><Relationship Id="rId7" Type="http://schemas.openxmlformats.org/officeDocument/2006/relationships/hyperlink" Target="mailto:kyle.yrigoyen@sjsu.edu" TargetMode="External"/><Relationship Id="rId12" Type="http://schemas.openxmlformats.org/officeDocument/2006/relationships/hyperlink" Target="mailto:casey.smith@sjsu.edu" TargetMode="External"/><Relationship Id="rId17" Type="http://schemas.openxmlformats.org/officeDocument/2006/relationships/hyperlink" Target="mailto:dan.williamson@sjsu.edu" TargetMode="External"/><Relationship Id="rId25" Type="http://schemas.openxmlformats.org/officeDocument/2006/relationships/hyperlink" Target="mailto:carlos.sanchez@sjsu.edu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misael.callejaalonzo@sjsu.edu" TargetMode="External"/><Relationship Id="rId20" Type="http://schemas.openxmlformats.org/officeDocument/2006/relationships/hyperlink" Target="mailto:janet.giddings@sjsu.edu" TargetMode="External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noah.friedman-biglin@sjsu.edu" TargetMode="External"/><Relationship Id="rId11" Type="http://schemas.openxmlformats.org/officeDocument/2006/relationships/hyperlink" Target="mailto:brian.verduzco@sjsu.edu" TargetMode="External"/><Relationship Id="rId24" Type="http://schemas.openxmlformats.org/officeDocument/2006/relationships/hyperlink" Target="mailto:rebecca.s.chan@sjsu.edu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janet.giddings@sjsu.edu" TargetMode="External"/><Relationship Id="rId23" Type="http://schemas.openxmlformats.org/officeDocument/2006/relationships/hyperlink" Target="mailto:jordan.liz@sjsu.edu" TargetMode="External"/><Relationship Id="rId28" Type="http://schemas.openxmlformats.org/officeDocument/2006/relationships/hyperlink" Target="http://www.sjsu.edu/philosophy/programs/Upcoming-Courses/" TargetMode="External"/><Relationship Id="rId10" Type="http://schemas.openxmlformats.org/officeDocument/2006/relationships/hyperlink" Target="mailto:fern.alberts@sjsu.edu" TargetMode="External"/><Relationship Id="rId19" Type="http://schemas.openxmlformats.org/officeDocument/2006/relationships/hyperlink" Target="mailto:janet.giddings@sjsu.edu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andrew.delunas@sjsu.edu" TargetMode="External"/><Relationship Id="rId14" Type="http://schemas.openxmlformats.org/officeDocument/2006/relationships/hyperlink" Target="mailto:dan.williamson@sjsu.edu" TargetMode="External"/><Relationship Id="rId22" Type="http://schemas.openxmlformats.org/officeDocument/2006/relationships/hyperlink" Target="mailto:bo.mou@sjsu.edu" TargetMode="External"/><Relationship Id="rId27" Type="http://schemas.openxmlformats.org/officeDocument/2006/relationships/hyperlink" Target="mailto:carlos.sanchez@sjsu.edu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Jose State University</Company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Stemwedel</dc:creator>
  <cp:keywords/>
  <dc:description/>
  <cp:lastModifiedBy>Microsoft Office User</cp:lastModifiedBy>
  <cp:revision>42</cp:revision>
  <cp:lastPrinted>2020-08-18T21:20:00Z</cp:lastPrinted>
  <dcterms:created xsi:type="dcterms:W3CDTF">2020-05-19T13:50:00Z</dcterms:created>
  <dcterms:modified xsi:type="dcterms:W3CDTF">2020-08-18T21:30:00Z</dcterms:modified>
</cp:coreProperties>
</file>