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A46" w:rsidRPr="00DF13A8" w:rsidRDefault="00DF13A8" w:rsidP="00DF13A8">
      <w:pPr>
        <w:spacing w:after="0" w:line="240" w:lineRule="auto"/>
        <w:jc w:val="center"/>
        <w:rPr>
          <w:sz w:val="28"/>
          <w:szCs w:val="28"/>
        </w:rPr>
      </w:pPr>
      <w:r w:rsidRPr="00DF13A8">
        <w:rPr>
          <w:sz w:val="28"/>
          <w:szCs w:val="28"/>
        </w:rPr>
        <w:t xml:space="preserve">Project Succeed </w:t>
      </w:r>
      <w:r w:rsidR="00B61A46" w:rsidRPr="00DF13A8">
        <w:rPr>
          <w:sz w:val="28"/>
          <w:szCs w:val="28"/>
        </w:rPr>
        <w:t>Advisory Committee</w:t>
      </w:r>
      <w:r w:rsidR="000E7314" w:rsidRPr="00DF13A8">
        <w:rPr>
          <w:sz w:val="28"/>
          <w:szCs w:val="28"/>
        </w:rPr>
        <w:t xml:space="preserve"> </w:t>
      </w:r>
      <w:r w:rsidRPr="00DF13A8">
        <w:rPr>
          <w:sz w:val="28"/>
          <w:szCs w:val="28"/>
        </w:rPr>
        <w:t>Minutes</w:t>
      </w:r>
    </w:p>
    <w:p w:rsidR="002312A7" w:rsidRPr="00DF13A8" w:rsidRDefault="000E7314" w:rsidP="00DF13A8">
      <w:pPr>
        <w:spacing w:after="0" w:line="240" w:lineRule="auto"/>
        <w:ind w:firstLine="90"/>
        <w:jc w:val="center"/>
        <w:rPr>
          <w:sz w:val="28"/>
          <w:szCs w:val="28"/>
        </w:rPr>
      </w:pPr>
      <w:r w:rsidRPr="00DF13A8">
        <w:rPr>
          <w:sz w:val="28"/>
          <w:szCs w:val="28"/>
        </w:rPr>
        <w:t>5/4/2016</w:t>
      </w:r>
    </w:p>
    <w:p w:rsidR="000E7314" w:rsidRDefault="000E7314"/>
    <w:p w:rsidR="00B61A46" w:rsidRDefault="00A1558C" w:rsidP="00A1558C">
      <w:pPr>
        <w:rPr>
          <w:sz w:val="23"/>
          <w:szCs w:val="23"/>
        </w:rPr>
      </w:pPr>
      <w:r>
        <w:rPr>
          <w:sz w:val="23"/>
          <w:szCs w:val="23"/>
        </w:rPr>
        <w:t>Present</w:t>
      </w:r>
      <w:r w:rsidR="0067258A" w:rsidRPr="00915322">
        <w:rPr>
          <w:sz w:val="23"/>
          <w:szCs w:val="23"/>
        </w:rPr>
        <w:t xml:space="preserve">: </w:t>
      </w:r>
      <w:r w:rsidRPr="00915322">
        <w:rPr>
          <w:sz w:val="23"/>
          <w:szCs w:val="23"/>
        </w:rPr>
        <w:t xml:space="preserve">Andy Feinstein </w:t>
      </w:r>
      <w:r>
        <w:rPr>
          <w:sz w:val="23"/>
          <w:szCs w:val="23"/>
        </w:rPr>
        <w:t xml:space="preserve">(chair), </w:t>
      </w:r>
      <w:r w:rsidR="00D250E2" w:rsidRPr="00915322">
        <w:rPr>
          <w:sz w:val="23"/>
          <w:szCs w:val="23"/>
        </w:rPr>
        <w:t>Pat Backer</w:t>
      </w:r>
      <w:r>
        <w:rPr>
          <w:sz w:val="23"/>
          <w:szCs w:val="23"/>
        </w:rPr>
        <w:t xml:space="preserve">, Maria Alaniz, </w:t>
      </w:r>
      <w:r w:rsidR="00B61A46" w:rsidRPr="00915322">
        <w:rPr>
          <w:sz w:val="23"/>
          <w:szCs w:val="23"/>
        </w:rPr>
        <w:t>Stacy Gleixner</w:t>
      </w:r>
      <w:r>
        <w:rPr>
          <w:sz w:val="23"/>
          <w:szCs w:val="23"/>
        </w:rPr>
        <w:t>, W</w:t>
      </w:r>
      <w:r w:rsidR="00D250E2" w:rsidRPr="00915322">
        <w:rPr>
          <w:sz w:val="23"/>
          <w:szCs w:val="23"/>
        </w:rPr>
        <w:t>alt Jacobs</w:t>
      </w:r>
      <w:r>
        <w:rPr>
          <w:sz w:val="23"/>
          <w:szCs w:val="23"/>
        </w:rPr>
        <w:t xml:space="preserve">, </w:t>
      </w:r>
      <w:r w:rsidR="00B61A46" w:rsidRPr="00915322">
        <w:rPr>
          <w:sz w:val="23"/>
          <w:szCs w:val="23"/>
        </w:rPr>
        <w:t>Michael Kaufman</w:t>
      </w:r>
      <w:r>
        <w:rPr>
          <w:sz w:val="23"/>
          <w:szCs w:val="23"/>
        </w:rPr>
        <w:t xml:space="preserve">, </w:t>
      </w:r>
      <w:r w:rsidR="00E0414A" w:rsidRPr="00915322">
        <w:rPr>
          <w:sz w:val="23"/>
          <w:szCs w:val="23"/>
        </w:rPr>
        <w:t>Sonja Daniels</w:t>
      </w:r>
      <w:r>
        <w:rPr>
          <w:sz w:val="23"/>
          <w:szCs w:val="23"/>
        </w:rPr>
        <w:t xml:space="preserve">, </w:t>
      </w:r>
      <w:r w:rsidR="00B61A46" w:rsidRPr="00915322">
        <w:rPr>
          <w:sz w:val="23"/>
          <w:szCs w:val="23"/>
        </w:rPr>
        <w:t>Adrienne Eastwood</w:t>
      </w:r>
      <w:r>
        <w:rPr>
          <w:sz w:val="23"/>
          <w:szCs w:val="23"/>
        </w:rPr>
        <w:t xml:space="preserve">, </w:t>
      </w:r>
      <w:r w:rsidR="00E0414A" w:rsidRPr="00915322">
        <w:rPr>
          <w:sz w:val="23"/>
          <w:szCs w:val="23"/>
        </w:rPr>
        <w:t>Marlene</w:t>
      </w:r>
      <w:r w:rsidR="00D250E2" w:rsidRPr="00915322">
        <w:rPr>
          <w:sz w:val="23"/>
          <w:szCs w:val="23"/>
        </w:rPr>
        <w:t xml:space="preserve"> Stern</w:t>
      </w:r>
      <w:r w:rsidR="002E1A9A">
        <w:rPr>
          <w:sz w:val="23"/>
          <w:szCs w:val="23"/>
        </w:rPr>
        <w:t xml:space="preserve">, </w:t>
      </w:r>
      <w:r w:rsidR="002E1A9A" w:rsidRPr="002E1A9A">
        <w:t xml:space="preserve">Mary </w:t>
      </w:r>
      <w:r w:rsidR="002E1A9A" w:rsidRPr="002E1A9A">
        <w:rPr>
          <w:rFonts w:cs="Times New Roman"/>
          <w:color w:val="000000"/>
        </w:rPr>
        <w:t>Schutten</w:t>
      </w:r>
      <w:r>
        <w:rPr>
          <w:sz w:val="23"/>
          <w:szCs w:val="23"/>
        </w:rPr>
        <w:t xml:space="preserve">, </w:t>
      </w:r>
      <w:r w:rsidR="00B61A46" w:rsidRPr="00915322">
        <w:rPr>
          <w:sz w:val="23"/>
          <w:szCs w:val="23"/>
        </w:rPr>
        <w:t>Deanna Peck</w:t>
      </w:r>
      <w:r>
        <w:rPr>
          <w:sz w:val="23"/>
          <w:szCs w:val="23"/>
        </w:rPr>
        <w:t xml:space="preserve">, </w:t>
      </w:r>
      <w:r w:rsidR="00B61A46" w:rsidRPr="00915322">
        <w:rPr>
          <w:sz w:val="23"/>
          <w:szCs w:val="23"/>
        </w:rPr>
        <w:t>Stephanie Hubbard</w:t>
      </w:r>
      <w:r>
        <w:rPr>
          <w:sz w:val="23"/>
          <w:szCs w:val="23"/>
        </w:rPr>
        <w:t xml:space="preserve">, Cynthia Kato, </w:t>
      </w:r>
      <w:r w:rsidR="00B61A46" w:rsidRPr="00915322">
        <w:rPr>
          <w:sz w:val="23"/>
          <w:szCs w:val="23"/>
        </w:rPr>
        <w:t>Marina Corrales</w:t>
      </w:r>
      <w:r>
        <w:rPr>
          <w:sz w:val="23"/>
          <w:szCs w:val="23"/>
        </w:rPr>
        <w:t xml:space="preserve">, </w:t>
      </w:r>
      <w:r w:rsidR="00B61A46" w:rsidRPr="00915322">
        <w:rPr>
          <w:sz w:val="23"/>
          <w:szCs w:val="23"/>
        </w:rPr>
        <w:t>Emily Bruce</w:t>
      </w:r>
      <w:r>
        <w:rPr>
          <w:sz w:val="23"/>
          <w:szCs w:val="23"/>
        </w:rPr>
        <w:t xml:space="preserve">, </w:t>
      </w:r>
      <w:r w:rsidR="00B61A46" w:rsidRPr="00915322">
        <w:rPr>
          <w:sz w:val="23"/>
          <w:szCs w:val="23"/>
        </w:rPr>
        <w:t>Marcos Pizarro</w:t>
      </w:r>
      <w:r>
        <w:rPr>
          <w:sz w:val="23"/>
          <w:szCs w:val="23"/>
        </w:rPr>
        <w:t xml:space="preserve">, </w:t>
      </w:r>
      <w:r w:rsidR="00B61A46" w:rsidRPr="00915322">
        <w:rPr>
          <w:sz w:val="23"/>
          <w:szCs w:val="23"/>
        </w:rPr>
        <w:t xml:space="preserve">Michael </w:t>
      </w:r>
      <w:proofErr w:type="spellStart"/>
      <w:r w:rsidR="00B61A46" w:rsidRPr="00915322">
        <w:rPr>
          <w:sz w:val="23"/>
          <w:szCs w:val="23"/>
        </w:rPr>
        <w:t>Kimbarow</w:t>
      </w:r>
      <w:proofErr w:type="spellEnd"/>
      <w:r>
        <w:rPr>
          <w:sz w:val="23"/>
          <w:szCs w:val="23"/>
        </w:rPr>
        <w:t xml:space="preserve">, </w:t>
      </w:r>
      <w:r w:rsidR="00B61A46" w:rsidRPr="00915322">
        <w:rPr>
          <w:sz w:val="23"/>
          <w:szCs w:val="23"/>
        </w:rPr>
        <w:t xml:space="preserve">Josh </w:t>
      </w:r>
      <w:proofErr w:type="spellStart"/>
      <w:r w:rsidR="00B61A46" w:rsidRPr="00915322">
        <w:rPr>
          <w:sz w:val="23"/>
          <w:szCs w:val="23"/>
        </w:rPr>
        <w:t>Varcel</w:t>
      </w:r>
      <w:proofErr w:type="spellEnd"/>
      <w:r w:rsidR="00EA38ED">
        <w:rPr>
          <w:sz w:val="23"/>
          <w:szCs w:val="23"/>
        </w:rPr>
        <w:t>.</w:t>
      </w:r>
    </w:p>
    <w:p w:rsidR="00A1558C" w:rsidRPr="002E1A9A" w:rsidRDefault="00A1558C" w:rsidP="00A1558C">
      <w:r>
        <w:rPr>
          <w:sz w:val="23"/>
          <w:szCs w:val="23"/>
        </w:rPr>
        <w:t xml:space="preserve">Absent: </w:t>
      </w:r>
      <w:r w:rsidR="002E1A9A" w:rsidRPr="002E1A9A">
        <w:t xml:space="preserve">Maureen Smith, </w:t>
      </w:r>
      <w:r w:rsidR="002E1A9A" w:rsidRPr="002E1A9A">
        <w:rPr>
          <w:rFonts w:cs="Times New Roman"/>
        </w:rPr>
        <w:t xml:space="preserve">Reginald </w:t>
      </w:r>
      <w:proofErr w:type="spellStart"/>
      <w:r w:rsidR="002E1A9A" w:rsidRPr="002E1A9A">
        <w:rPr>
          <w:rFonts w:cs="Times New Roman"/>
        </w:rPr>
        <w:t>Baylock</w:t>
      </w:r>
      <w:proofErr w:type="spellEnd"/>
      <w:r w:rsidR="002E1A9A" w:rsidRPr="002E1A9A">
        <w:rPr>
          <w:rFonts w:cs="Times New Roman"/>
        </w:rPr>
        <w:t xml:space="preserve">, </w:t>
      </w:r>
      <w:proofErr w:type="spellStart"/>
      <w:proofErr w:type="gramStart"/>
      <w:r w:rsidR="002E1A9A" w:rsidRPr="002E1A9A">
        <w:rPr>
          <w:rFonts w:cs="Times New Roman"/>
        </w:rPr>
        <w:t>Looloo</w:t>
      </w:r>
      <w:proofErr w:type="spellEnd"/>
      <w:proofErr w:type="gramEnd"/>
      <w:r w:rsidR="002E1A9A" w:rsidRPr="002E1A9A">
        <w:rPr>
          <w:rFonts w:cs="Times New Roman"/>
        </w:rPr>
        <w:t xml:space="preserve"> </w:t>
      </w:r>
      <w:proofErr w:type="spellStart"/>
      <w:r w:rsidR="002E1A9A" w:rsidRPr="002E1A9A">
        <w:rPr>
          <w:rFonts w:cs="Times New Roman"/>
        </w:rPr>
        <w:t>Amante</w:t>
      </w:r>
      <w:proofErr w:type="spellEnd"/>
      <w:r w:rsidR="002E1A9A">
        <w:rPr>
          <w:rFonts w:cs="Times New Roman"/>
        </w:rPr>
        <w:t>.</w:t>
      </w:r>
    </w:p>
    <w:p w:rsidR="00D250E2" w:rsidRPr="00915322" w:rsidRDefault="00D250E2" w:rsidP="00D250E2">
      <w:pPr>
        <w:rPr>
          <w:sz w:val="23"/>
          <w:szCs w:val="23"/>
        </w:rPr>
      </w:pPr>
      <w:r w:rsidRPr="00915322">
        <w:rPr>
          <w:sz w:val="23"/>
          <w:szCs w:val="23"/>
        </w:rPr>
        <w:t xml:space="preserve">Andy </w:t>
      </w:r>
      <w:r w:rsidR="00A1558C">
        <w:rPr>
          <w:sz w:val="23"/>
          <w:szCs w:val="23"/>
        </w:rPr>
        <w:t>Feinstein opened the meeting</w:t>
      </w:r>
      <w:r w:rsidRPr="00915322">
        <w:rPr>
          <w:sz w:val="23"/>
          <w:szCs w:val="23"/>
        </w:rPr>
        <w:t xml:space="preserve"> and </w:t>
      </w:r>
      <w:r w:rsidR="00A1558C">
        <w:rPr>
          <w:sz w:val="23"/>
          <w:szCs w:val="23"/>
        </w:rPr>
        <w:t>asked the committee to introduce themselves</w:t>
      </w:r>
    </w:p>
    <w:p w:rsidR="00E0414A" w:rsidRPr="00915322" w:rsidRDefault="00E0414A">
      <w:pPr>
        <w:rPr>
          <w:sz w:val="23"/>
          <w:szCs w:val="23"/>
        </w:rPr>
      </w:pPr>
      <w:r w:rsidRPr="00915322">
        <w:rPr>
          <w:sz w:val="23"/>
          <w:szCs w:val="23"/>
        </w:rPr>
        <w:t xml:space="preserve">Pat </w:t>
      </w:r>
      <w:r w:rsidR="00A1558C">
        <w:rPr>
          <w:sz w:val="23"/>
          <w:szCs w:val="23"/>
        </w:rPr>
        <w:t xml:space="preserve">Backer </w:t>
      </w:r>
      <w:r w:rsidRPr="00915322">
        <w:rPr>
          <w:sz w:val="23"/>
          <w:szCs w:val="23"/>
        </w:rPr>
        <w:t>gave</w:t>
      </w:r>
      <w:r w:rsidR="007D6BC9" w:rsidRPr="00915322">
        <w:rPr>
          <w:sz w:val="23"/>
          <w:szCs w:val="23"/>
        </w:rPr>
        <w:t xml:space="preserve"> an</w:t>
      </w:r>
      <w:r w:rsidRPr="00915322">
        <w:rPr>
          <w:sz w:val="23"/>
          <w:szCs w:val="23"/>
        </w:rPr>
        <w:t xml:space="preserve"> intro</w:t>
      </w:r>
      <w:r w:rsidR="007D6BC9" w:rsidRPr="00915322">
        <w:rPr>
          <w:sz w:val="23"/>
          <w:szCs w:val="23"/>
        </w:rPr>
        <w:t>duction</w:t>
      </w:r>
      <w:r w:rsidRPr="00915322">
        <w:rPr>
          <w:sz w:val="23"/>
          <w:szCs w:val="23"/>
        </w:rPr>
        <w:t xml:space="preserve"> based on </w:t>
      </w:r>
      <w:r w:rsidR="007D6BC9" w:rsidRPr="00915322">
        <w:rPr>
          <w:sz w:val="23"/>
          <w:szCs w:val="23"/>
        </w:rPr>
        <w:t xml:space="preserve">the </w:t>
      </w:r>
      <w:r w:rsidRPr="00915322">
        <w:rPr>
          <w:sz w:val="23"/>
          <w:szCs w:val="23"/>
        </w:rPr>
        <w:t>slideshow</w:t>
      </w:r>
      <w:r w:rsidR="00A1558C">
        <w:rPr>
          <w:sz w:val="23"/>
          <w:szCs w:val="23"/>
        </w:rPr>
        <w:t>. Each of the project leads gave a short presentation.</w:t>
      </w:r>
    </w:p>
    <w:p w:rsidR="00B3579A" w:rsidRPr="00915322" w:rsidRDefault="00A1558C">
      <w:pPr>
        <w:rPr>
          <w:b/>
          <w:sz w:val="23"/>
          <w:szCs w:val="23"/>
        </w:rPr>
      </w:pPr>
      <w:r>
        <w:rPr>
          <w:b/>
          <w:sz w:val="23"/>
          <w:szCs w:val="23"/>
        </w:rPr>
        <w:t>Cynthia Kato presented her work on block scheduling</w:t>
      </w:r>
      <w:r w:rsidR="00B61A46" w:rsidRPr="00915322">
        <w:rPr>
          <w:b/>
          <w:sz w:val="23"/>
          <w:szCs w:val="23"/>
        </w:rPr>
        <w:t>:</w:t>
      </w:r>
    </w:p>
    <w:p w:rsidR="00B3579A" w:rsidRPr="00915322" w:rsidRDefault="00B61A46" w:rsidP="00B3579A">
      <w:pPr>
        <w:pStyle w:val="ListParagraph"/>
        <w:numPr>
          <w:ilvl w:val="0"/>
          <w:numId w:val="3"/>
        </w:numPr>
        <w:rPr>
          <w:sz w:val="23"/>
          <w:szCs w:val="23"/>
        </w:rPr>
      </w:pPr>
      <w:r w:rsidRPr="00915322">
        <w:rPr>
          <w:sz w:val="23"/>
          <w:szCs w:val="23"/>
        </w:rPr>
        <w:t>Introduction/explanation on first year of block scheduling. Discussed</w:t>
      </w:r>
      <w:r w:rsidR="00D250E2" w:rsidRPr="00915322">
        <w:rPr>
          <w:sz w:val="23"/>
          <w:szCs w:val="23"/>
        </w:rPr>
        <w:t xml:space="preserve"> how we beat ou</w:t>
      </w:r>
      <w:r w:rsidRPr="00915322">
        <w:rPr>
          <w:sz w:val="23"/>
          <w:szCs w:val="23"/>
        </w:rPr>
        <w:t>r</w:t>
      </w:r>
      <w:r w:rsidR="00D250E2" w:rsidRPr="00915322">
        <w:rPr>
          <w:sz w:val="23"/>
          <w:szCs w:val="23"/>
        </w:rPr>
        <w:t xml:space="preserve"> </w:t>
      </w:r>
      <w:r w:rsidRPr="00915322">
        <w:rPr>
          <w:sz w:val="23"/>
          <w:szCs w:val="23"/>
        </w:rPr>
        <w:t>goal to blo</w:t>
      </w:r>
      <w:r w:rsidR="007D6BC9" w:rsidRPr="00915322">
        <w:rPr>
          <w:sz w:val="23"/>
          <w:szCs w:val="23"/>
        </w:rPr>
        <w:t xml:space="preserve">ck about a third of frosh </w:t>
      </w:r>
      <w:r w:rsidRPr="00915322">
        <w:rPr>
          <w:sz w:val="23"/>
          <w:szCs w:val="23"/>
        </w:rPr>
        <w:t>(</w:t>
      </w:r>
      <w:r w:rsidR="007D6BC9" w:rsidRPr="00915322">
        <w:rPr>
          <w:sz w:val="23"/>
          <w:szCs w:val="23"/>
        </w:rPr>
        <w:t xml:space="preserve">we blocked </w:t>
      </w:r>
      <w:r w:rsidRPr="00915322">
        <w:rPr>
          <w:sz w:val="23"/>
          <w:szCs w:val="23"/>
        </w:rPr>
        <w:t>37% of frosh) with 1273 students total.</w:t>
      </w:r>
    </w:p>
    <w:p w:rsidR="00B3579A" w:rsidRPr="00915322" w:rsidRDefault="00B61A46" w:rsidP="00B3579A">
      <w:pPr>
        <w:pStyle w:val="ListParagraph"/>
        <w:numPr>
          <w:ilvl w:val="0"/>
          <w:numId w:val="3"/>
        </w:numPr>
        <w:rPr>
          <w:sz w:val="23"/>
          <w:szCs w:val="23"/>
        </w:rPr>
      </w:pPr>
      <w:r w:rsidRPr="00915322">
        <w:rPr>
          <w:sz w:val="23"/>
          <w:szCs w:val="23"/>
        </w:rPr>
        <w:t>E</w:t>
      </w:r>
      <w:r w:rsidR="00E0414A" w:rsidRPr="00915322">
        <w:rPr>
          <w:sz w:val="23"/>
          <w:szCs w:val="23"/>
        </w:rPr>
        <w:t>veryone was blocked for at least two classes</w:t>
      </w:r>
      <w:r w:rsidRPr="00915322">
        <w:rPr>
          <w:sz w:val="23"/>
          <w:szCs w:val="23"/>
        </w:rPr>
        <w:t xml:space="preserve">. </w:t>
      </w:r>
      <w:r w:rsidR="00E0414A" w:rsidRPr="00915322">
        <w:rPr>
          <w:sz w:val="23"/>
          <w:szCs w:val="23"/>
        </w:rPr>
        <w:t>Blocked stude</w:t>
      </w:r>
      <w:r w:rsidRPr="00915322">
        <w:rPr>
          <w:sz w:val="23"/>
          <w:szCs w:val="23"/>
        </w:rPr>
        <w:t>nts passed 11.8 units on average, non-</w:t>
      </w:r>
      <w:r w:rsidR="00E0414A" w:rsidRPr="00915322">
        <w:rPr>
          <w:sz w:val="23"/>
          <w:szCs w:val="23"/>
        </w:rPr>
        <w:t xml:space="preserve">blocked passed at </w:t>
      </w:r>
      <w:r w:rsidR="00B3579A" w:rsidRPr="00915322">
        <w:rPr>
          <w:sz w:val="23"/>
          <w:szCs w:val="23"/>
        </w:rPr>
        <w:t>11%.  A</w:t>
      </w:r>
      <w:r w:rsidR="00E0414A" w:rsidRPr="00915322">
        <w:rPr>
          <w:sz w:val="23"/>
          <w:szCs w:val="23"/>
        </w:rPr>
        <w:t>dditionally, GPA was about the same, retention after first term wa</w:t>
      </w:r>
      <w:r w:rsidRPr="00915322">
        <w:rPr>
          <w:sz w:val="23"/>
          <w:szCs w:val="23"/>
        </w:rPr>
        <w:t>s .002 lost so very significant. Additional students were lost due to non-payment.</w:t>
      </w:r>
    </w:p>
    <w:p w:rsidR="00B3579A" w:rsidRPr="00915322" w:rsidRDefault="007D6BC9" w:rsidP="00B3579A">
      <w:pPr>
        <w:pStyle w:val="ListParagraph"/>
        <w:numPr>
          <w:ilvl w:val="0"/>
          <w:numId w:val="3"/>
        </w:numPr>
        <w:rPr>
          <w:sz w:val="23"/>
          <w:szCs w:val="23"/>
        </w:rPr>
      </w:pPr>
      <w:r w:rsidRPr="00915322">
        <w:rPr>
          <w:sz w:val="23"/>
          <w:szCs w:val="23"/>
        </w:rPr>
        <w:t>Fall 16 only adding M</w:t>
      </w:r>
      <w:r w:rsidR="00E0414A" w:rsidRPr="00915322">
        <w:rPr>
          <w:sz w:val="23"/>
          <w:szCs w:val="23"/>
        </w:rPr>
        <w:t>usic</w:t>
      </w:r>
      <w:r w:rsidR="00B3579A" w:rsidRPr="00915322">
        <w:rPr>
          <w:sz w:val="23"/>
          <w:szCs w:val="23"/>
        </w:rPr>
        <w:t xml:space="preserve"> to block scheduling line up</w:t>
      </w:r>
      <w:r w:rsidR="00E0414A" w:rsidRPr="00915322">
        <w:rPr>
          <w:sz w:val="23"/>
          <w:szCs w:val="23"/>
        </w:rPr>
        <w:t>.</w:t>
      </w:r>
      <w:r w:rsidR="00B3579A" w:rsidRPr="00915322">
        <w:rPr>
          <w:sz w:val="23"/>
          <w:szCs w:val="23"/>
        </w:rPr>
        <w:t xml:space="preserve"> We w</w:t>
      </w:r>
      <w:r w:rsidR="00E0414A" w:rsidRPr="00915322">
        <w:rPr>
          <w:sz w:val="23"/>
          <w:szCs w:val="23"/>
        </w:rPr>
        <w:t>ill have more accurate math placement and schedule placement</w:t>
      </w:r>
      <w:r w:rsidR="00B61A46" w:rsidRPr="00915322">
        <w:rPr>
          <w:sz w:val="23"/>
          <w:szCs w:val="23"/>
        </w:rPr>
        <w:t xml:space="preserve"> which will help alleviate some of the problems dealt with in 2015.</w:t>
      </w:r>
    </w:p>
    <w:p w:rsidR="00E0414A" w:rsidRPr="00915322" w:rsidRDefault="00E0414A" w:rsidP="00B3579A">
      <w:pPr>
        <w:pStyle w:val="ListParagraph"/>
        <w:numPr>
          <w:ilvl w:val="0"/>
          <w:numId w:val="3"/>
        </w:numPr>
        <w:rPr>
          <w:sz w:val="23"/>
          <w:szCs w:val="23"/>
        </w:rPr>
      </w:pPr>
      <w:r w:rsidRPr="00915322">
        <w:rPr>
          <w:sz w:val="23"/>
          <w:szCs w:val="23"/>
        </w:rPr>
        <w:t xml:space="preserve">We </w:t>
      </w:r>
      <w:r w:rsidR="00B3579A" w:rsidRPr="00915322">
        <w:rPr>
          <w:sz w:val="23"/>
          <w:szCs w:val="23"/>
        </w:rPr>
        <w:t xml:space="preserve">will </w:t>
      </w:r>
      <w:r w:rsidRPr="00915322">
        <w:rPr>
          <w:sz w:val="23"/>
          <w:szCs w:val="23"/>
        </w:rPr>
        <w:t>need to work more with the instructors on the front end</w:t>
      </w:r>
      <w:r w:rsidR="00B3579A" w:rsidRPr="00915322">
        <w:rPr>
          <w:sz w:val="23"/>
          <w:szCs w:val="23"/>
        </w:rPr>
        <w:t xml:space="preserve"> going into the next year,</w:t>
      </w:r>
      <w:r w:rsidRPr="00915322">
        <w:rPr>
          <w:sz w:val="23"/>
          <w:szCs w:val="23"/>
        </w:rPr>
        <w:t xml:space="preserve"> but otherwise very happy with</w:t>
      </w:r>
      <w:r w:rsidR="00B3579A" w:rsidRPr="00915322">
        <w:rPr>
          <w:sz w:val="23"/>
          <w:szCs w:val="23"/>
        </w:rPr>
        <w:t xml:space="preserve"> the preliminary </w:t>
      </w:r>
      <w:r w:rsidRPr="00915322">
        <w:rPr>
          <w:sz w:val="23"/>
          <w:szCs w:val="23"/>
        </w:rPr>
        <w:t>results</w:t>
      </w:r>
      <w:r w:rsidR="00B3579A" w:rsidRPr="00915322">
        <w:rPr>
          <w:sz w:val="23"/>
          <w:szCs w:val="23"/>
        </w:rPr>
        <w:t>.</w:t>
      </w:r>
    </w:p>
    <w:p w:rsidR="00D23B33" w:rsidRPr="00915322" w:rsidRDefault="00B3579A" w:rsidP="00B3579A">
      <w:pPr>
        <w:rPr>
          <w:sz w:val="23"/>
          <w:szCs w:val="23"/>
        </w:rPr>
      </w:pPr>
      <w:r w:rsidRPr="00915322">
        <w:rPr>
          <w:b/>
          <w:sz w:val="23"/>
          <w:szCs w:val="23"/>
        </w:rPr>
        <w:t xml:space="preserve">Q: </w:t>
      </w:r>
      <w:r w:rsidR="00E0414A" w:rsidRPr="00915322">
        <w:rPr>
          <w:sz w:val="23"/>
          <w:szCs w:val="23"/>
        </w:rPr>
        <w:t xml:space="preserve">Did block scheduled students attempt more units? </w:t>
      </w:r>
    </w:p>
    <w:p w:rsidR="00E0414A" w:rsidRPr="00915322" w:rsidRDefault="00D23B33" w:rsidP="00B3579A">
      <w:pPr>
        <w:rPr>
          <w:sz w:val="23"/>
          <w:szCs w:val="23"/>
        </w:rPr>
      </w:pPr>
      <w:r w:rsidRPr="00915322">
        <w:rPr>
          <w:b/>
          <w:sz w:val="23"/>
          <w:szCs w:val="23"/>
        </w:rPr>
        <w:t xml:space="preserve">A: </w:t>
      </w:r>
      <w:r w:rsidR="00E0414A" w:rsidRPr="00915322">
        <w:rPr>
          <w:sz w:val="23"/>
          <w:szCs w:val="23"/>
        </w:rPr>
        <w:t>Cindy</w:t>
      </w:r>
      <w:r w:rsidR="00EA38ED">
        <w:rPr>
          <w:sz w:val="23"/>
          <w:szCs w:val="23"/>
        </w:rPr>
        <w:t xml:space="preserve"> Kato</w:t>
      </w:r>
      <w:r w:rsidR="00E0414A" w:rsidRPr="00915322">
        <w:rPr>
          <w:sz w:val="23"/>
          <w:szCs w:val="23"/>
        </w:rPr>
        <w:t xml:space="preserve"> will look into it.</w:t>
      </w:r>
    </w:p>
    <w:p w:rsidR="00B3579A" w:rsidRPr="00915322" w:rsidRDefault="00E0414A">
      <w:pPr>
        <w:rPr>
          <w:sz w:val="23"/>
          <w:szCs w:val="23"/>
        </w:rPr>
      </w:pPr>
      <w:r w:rsidRPr="00915322">
        <w:rPr>
          <w:b/>
          <w:sz w:val="23"/>
          <w:szCs w:val="23"/>
        </w:rPr>
        <w:t>Maria</w:t>
      </w:r>
      <w:r w:rsidR="00A1558C">
        <w:rPr>
          <w:b/>
          <w:sz w:val="23"/>
          <w:szCs w:val="23"/>
        </w:rPr>
        <w:t xml:space="preserve"> Alaniz presented her work on the Faculty Mentor Program</w:t>
      </w:r>
      <w:r w:rsidRPr="00915322">
        <w:rPr>
          <w:b/>
          <w:sz w:val="23"/>
          <w:szCs w:val="23"/>
        </w:rPr>
        <w:t>:</w:t>
      </w:r>
      <w:r w:rsidR="00B3579A" w:rsidRPr="00915322">
        <w:rPr>
          <w:sz w:val="23"/>
          <w:szCs w:val="23"/>
        </w:rPr>
        <w:t xml:space="preserve"> </w:t>
      </w:r>
    </w:p>
    <w:p w:rsidR="00B3579A" w:rsidRPr="00915322" w:rsidRDefault="00B3579A" w:rsidP="00B3579A">
      <w:pPr>
        <w:pStyle w:val="ListParagraph"/>
        <w:numPr>
          <w:ilvl w:val="0"/>
          <w:numId w:val="4"/>
        </w:numPr>
        <w:rPr>
          <w:sz w:val="23"/>
          <w:szCs w:val="23"/>
        </w:rPr>
      </w:pPr>
      <w:r w:rsidRPr="00915322">
        <w:rPr>
          <w:sz w:val="23"/>
          <w:szCs w:val="23"/>
        </w:rPr>
        <w:t>L</w:t>
      </w:r>
      <w:r w:rsidR="00E0414A" w:rsidRPr="00915322">
        <w:rPr>
          <w:sz w:val="23"/>
          <w:szCs w:val="23"/>
        </w:rPr>
        <w:t>essons learned and next steps – faculty and staff very happy to mentor</w:t>
      </w:r>
      <w:r w:rsidR="00B61A46" w:rsidRPr="00915322">
        <w:rPr>
          <w:sz w:val="23"/>
          <w:szCs w:val="23"/>
        </w:rPr>
        <w:t xml:space="preserve"> overall</w:t>
      </w:r>
      <w:r w:rsidR="00AD6E46" w:rsidRPr="00915322">
        <w:rPr>
          <w:sz w:val="23"/>
          <w:szCs w:val="23"/>
        </w:rPr>
        <w:t>,</w:t>
      </w:r>
      <w:r w:rsidR="00B61A46" w:rsidRPr="00915322">
        <w:rPr>
          <w:sz w:val="23"/>
          <w:szCs w:val="23"/>
        </w:rPr>
        <w:t xml:space="preserve"> but</w:t>
      </w:r>
      <w:r w:rsidR="00AD6E46" w:rsidRPr="00915322">
        <w:rPr>
          <w:sz w:val="23"/>
          <w:szCs w:val="23"/>
        </w:rPr>
        <w:t xml:space="preserve"> students are not familiar with </w:t>
      </w:r>
      <w:r w:rsidR="00B61A46" w:rsidRPr="00915322">
        <w:rPr>
          <w:sz w:val="23"/>
          <w:szCs w:val="23"/>
        </w:rPr>
        <w:t>the concept; they</w:t>
      </w:r>
      <w:r w:rsidR="00AD6E46" w:rsidRPr="00915322">
        <w:rPr>
          <w:sz w:val="23"/>
          <w:szCs w:val="23"/>
        </w:rPr>
        <w:t xml:space="preserve"> don’t understand the difference between a mentor and advisor.</w:t>
      </w:r>
    </w:p>
    <w:p w:rsidR="00B3579A" w:rsidRPr="00915322" w:rsidRDefault="00B3579A" w:rsidP="00B3579A">
      <w:pPr>
        <w:pStyle w:val="ListParagraph"/>
        <w:numPr>
          <w:ilvl w:val="0"/>
          <w:numId w:val="4"/>
        </w:numPr>
        <w:rPr>
          <w:sz w:val="23"/>
          <w:szCs w:val="23"/>
        </w:rPr>
      </w:pPr>
      <w:r w:rsidRPr="00915322">
        <w:rPr>
          <w:sz w:val="23"/>
          <w:szCs w:val="23"/>
        </w:rPr>
        <w:t>We c</w:t>
      </w:r>
      <w:r w:rsidR="00AD6E46" w:rsidRPr="00915322">
        <w:rPr>
          <w:sz w:val="23"/>
          <w:szCs w:val="23"/>
        </w:rPr>
        <w:t>an’t just put</w:t>
      </w:r>
      <w:r w:rsidRPr="00915322">
        <w:rPr>
          <w:sz w:val="23"/>
          <w:szCs w:val="23"/>
        </w:rPr>
        <w:t xml:space="preserve"> the</w:t>
      </w:r>
      <w:r w:rsidR="00AD6E46" w:rsidRPr="00915322">
        <w:rPr>
          <w:sz w:val="23"/>
          <w:szCs w:val="23"/>
        </w:rPr>
        <w:t xml:space="preserve"> website out there,</w:t>
      </w:r>
      <w:r w:rsidRPr="00915322">
        <w:rPr>
          <w:sz w:val="23"/>
          <w:szCs w:val="23"/>
        </w:rPr>
        <w:t xml:space="preserve"> there</w:t>
      </w:r>
      <w:r w:rsidR="00AD6E46" w:rsidRPr="00915322">
        <w:rPr>
          <w:sz w:val="23"/>
          <w:szCs w:val="23"/>
        </w:rPr>
        <w:t xml:space="preserve"> has to be a faculty-staff culture on campus</w:t>
      </w:r>
      <w:r w:rsidRPr="00915322">
        <w:rPr>
          <w:sz w:val="23"/>
          <w:szCs w:val="23"/>
        </w:rPr>
        <w:t xml:space="preserve"> which we are working to create. </w:t>
      </w:r>
    </w:p>
    <w:p w:rsidR="00B3579A" w:rsidRPr="00915322" w:rsidRDefault="00B3579A" w:rsidP="00B3579A">
      <w:pPr>
        <w:pStyle w:val="ListParagraph"/>
        <w:numPr>
          <w:ilvl w:val="0"/>
          <w:numId w:val="4"/>
        </w:numPr>
        <w:rPr>
          <w:sz w:val="23"/>
          <w:szCs w:val="23"/>
        </w:rPr>
      </w:pPr>
      <w:r w:rsidRPr="00915322">
        <w:rPr>
          <w:sz w:val="23"/>
          <w:szCs w:val="23"/>
        </w:rPr>
        <w:t>S</w:t>
      </w:r>
      <w:r w:rsidR="00AD6E46" w:rsidRPr="00915322">
        <w:rPr>
          <w:sz w:val="23"/>
          <w:szCs w:val="23"/>
        </w:rPr>
        <w:t xml:space="preserve">tudents were little </w:t>
      </w:r>
      <w:r w:rsidRPr="00915322">
        <w:rPr>
          <w:sz w:val="23"/>
          <w:szCs w:val="23"/>
        </w:rPr>
        <w:t>resistant to put profiles on website because they didn’t know what they were</w:t>
      </w:r>
      <w:r w:rsidR="00AD6E46" w:rsidRPr="00915322">
        <w:rPr>
          <w:sz w:val="23"/>
          <w:szCs w:val="23"/>
        </w:rPr>
        <w:t xml:space="preserve"> getting into</w:t>
      </w:r>
      <w:r w:rsidR="007D6BC9" w:rsidRPr="00915322">
        <w:rPr>
          <w:sz w:val="23"/>
          <w:szCs w:val="23"/>
        </w:rPr>
        <w:t xml:space="preserve"> or even how to go about it;</w:t>
      </w:r>
      <w:r w:rsidRPr="00915322">
        <w:rPr>
          <w:sz w:val="23"/>
          <w:szCs w:val="23"/>
        </w:rPr>
        <w:t xml:space="preserve"> we learned we need to put sample introductory emails on website. </w:t>
      </w:r>
    </w:p>
    <w:p w:rsidR="00B3579A" w:rsidRPr="00915322" w:rsidRDefault="00B3579A" w:rsidP="00B3579A">
      <w:pPr>
        <w:pStyle w:val="ListParagraph"/>
        <w:numPr>
          <w:ilvl w:val="0"/>
          <w:numId w:val="4"/>
        </w:numPr>
        <w:rPr>
          <w:sz w:val="23"/>
          <w:szCs w:val="23"/>
        </w:rPr>
      </w:pPr>
      <w:r w:rsidRPr="00915322">
        <w:rPr>
          <w:sz w:val="23"/>
          <w:szCs w:val="23"/>
        </w:rPr>
        <w:t>Summer Goals: To d</w:t>
      </w:r>
      <w:r w:rsidR="00AD6E46" w:rsidRPr="00915322">
        <w:rPr>
          <w:sz w:val="23"/>
          <w:szCs w:val="23"/>
        </w:rPr>
        <w:t xml:space="preserve">evelop </w:t>
      </w:r>
      <w:r w:rsidRPr="00915322">
        <w:rPr>
          <w:sz w:val="23"/>
          <w:szCs w:val="23"/>
        </w:rPr>
        <w:t xml:space="preserve">an </w:t>
      </w:r>
      <w:r w:rsidR="00AD6E46" w:rsidRPr="00915322">
        <w:rPr>
          <w:sz w:val="23"/>
          <w:szCs w:val="23"/>
        </w:rPr>
        <w:t>advisory committee and</w:t>
      </w:r>
      <w:r w:rsidRPr="00915322">
        <w:rPr>
          <w:sz w:val="23"/>
          <w:szCs w:val="23"/>
        </w:rPr>
        <w:t xml:space="preserve"> create a</w:t>
      </w:r>
      <w:r w:rsidR="00AD6E46" w:rsidRPr="00915322">
        <w:rPr>
          <w:sz w:val="23"/>
          <w:szCs w:val="23"/>
        </w:rPr>
        <w:t xml:space="preserve"> three year road map. One idea is to collaborate with peer mentors to integrate idea of mentoring into culture.</w:t>
      </w:r>
    </w:p>
    <w:p w:rsidR="00AD6E46" w:rsidRPr="00915322" w:rsidRDefault="00AD6E46" w:rsidP="00B3579A">
      <w:pPr>
        <w:pStyle w:val="ListParagraph"/>
        <w:numPr>
          <w:ilvl w:val="0"/>
          <w:numId w:val="4"/>
        </w:numPr>
        <w:rPr>
          <w:sz w:val="23"/>
          <w:szCs w:val="23"/>
        </w:rPr>
      </w:pPr>
      <w:r w:rsidRPr="00915322">
        <w:rPr>
          <w:sz w:val="23"/>
          <w:szCs w:val="23"/>
        </w:rPr>
        <w:lastRenderedPageBreak/>
        <w:t>Reggie</w:t>
      </w:r>
      <w:r w:rsidR="00CF1C49">
        <w:rPr>
          <w:sz w:val="23"/>
          <w:szCs w:val="23"/>
        </w:rPr>
        <w:t xml:space="preserve"> </w:t>
      </w:r>
      <w:r w:rsidR="00CF1C49">
        <w:rPr>
          <w:rStyle w:val="st"/>
        </w:rPr>
        <w:t>Blaylock</w:t>
      </w:r>
      <w:r w:rsidR="00B3579A" w:rsidRPr="00915322">
        <w:rPr>
          <w:sz w:val="23"/>
          <w:szCs w:val="23"/>
        </w:rPr>
        <w:t xml:space="preserve"> was very interested in mentoring, </w:t>
      </w:r>
      <w:r w:rsidR="00082911">
        <w:rPr>
          <w:sz w:val="23"/>
          <w:szCs w:val="23"/>
        </w:rPr>
        <w:t xml:space="preserve">it </w:t>
      </w:r>
      <w:r w:rsidR="00B3579A" w:rsidRPr="00915322">
        <w:rPr>
          <w:sz w:val="23"/>
          <w:szCs w:val="23"/>
        </w:rPr>
        <w:t xml:space="preserve">might be good to speak with him about how to move forward. </w:t>
      </w:r>
      <w:r w:rsidRPr="00915322">
        <w:rPr>
          <w:sz w:val="23"/>
          <w:szCs w:val="23"/>
        </w:rPr>
        <w:t xml:space="preserve">Deborah </w:t>
      </w:r>
      <w:r w:rsidR="00B3579A" w:rsidRPr="00915322">
        <w:rPr>
          <w:sz w:val="23"/>
          <w:szCs w:val="23"/>
        </w:rPr>
        <w:t>Griffith also</w:t>
      </w:r>
      <w:r w:rsidRPr="00915322">
        <w:rPr>
          <w:sz w:val="23"/>
          <w:szCs w:val="23"/>
        </w:rPr>
        <w:t xml:space="preserve"> reached out to Maria</w:t>
      </w:r>
      <w:r w:rsidR="00B3579A" w:rsidRPr="00915322">
        <w:rPr>
          <w:sz w:val="23"/>
          <w:szCs w:val="23"/>
        </w:rPr>
        <w:t xml:space="preserve">, she may be a possible contact in the future. </w:t>
      </w:r>
    </w:p>
    <w:p w:rsidR="00B3579A" w:rsidRPr="00915322" w:rsidRDefault="00AD6E46">
      <w:pPr>
        <w:rPr>
          <w:sz w:val="23"/>
          <w:szCs w:val="23"/>
        </w:rPr>
      </w:pPr>
      <w:r w:rsidRPr="00915322">
        <w:rPr>
          <w:b/>
          <w:sz w:val="23"/>
          <w:szCs w:val="23"/>
        </w:rPr>
        <w:t>Deanna</w:t>
      </w:r>
      <w:r w:rsidR="00CF1C49">
        <w:rPr>
          <w:b/>
          <w:sz w:val="23"/>
          <w:szCs w:val="23"/>
        </w:rPr>
        <w:t xml:space="preserve"> Peck</w:t>
      </w:r>
      <w:r w:rsidR="00A1558C">
        <w:rPr>
          <w:b/>
          <w:sz w:val="23"/>
          <w:szCs w:val="23"/>
        </w:rPr>
        <w:t xml:space="preserve"> presented her work on peer mentors</w:t>
      </w:r>
      <w:r w:rsidRPr="00915322">
        <w:rPr>
          <w:b/>
          <w:sz w:val="23"/>
          <w:szCs w:val="23"/>
        </w:rPr>
        <w:t>:</w:t>
      </w:r>
      <w:r w:rsidRPr="00915322">
        <w:rPr>
          <w:sz w:val="23"/>
          <w:szCs w:val="23"/>
        </w:rPr>
        <w:t xml:space="preserve"> </w:t>
      </w:r>
    </w:p>
    <w:p w:rsidR="00B3579A" w:rsidRPr="00915322" w:rsidRDefault="00AD6E46" w:rsidP="00B3579A">
      <w:pPr>
        <w:pStyle w:val="ListParagraph"/>
        <w:numPr>
          <w:ilvl w:val="0"/>
          <w:numId w:val="5"/>
        </w:numPr>
        <w:rPr>
          <w:sz w:val="23"/>
          <w:szCs w:val="23"/>
        </w:rPr>
      </w:pPr>
      <w:r w:rsidRPr="00915322">
        <w:rPr>
          <w:sz w:val="23"/>
          <w:szCs w:val="23"/>
        </w:rPr>
        <w:t>Recap</w:t>
      </w:r>
      <w:r w:rsidR="00B3579A" w:rsidRPr="00915322">
        <w:rPr>
          <w:sz w:val="23"/>
          <w:szCs w:val="23"/>
        </w:rPr>
        <w:t xml:space="preserve"> of the first year: We had 9 mentors in COMM 20, 1 in MAS. It was structured with the students and mentors in the same classes, m</w:t>
      </w:r>
      <w:r w:rsidRPr="00915322">
        <w:rPr>
          <w:sz w:val="23"/>
          <w:szCs w:val="23"/>
        </w:rPr>
        <w:t>any mentors had one on ones with students as well</w:t>
      </w:r>
      <w:r w:rsidR="00B3579A" w:rsidRPr="00915322">
        <w:rPr>
          <w:sz w:val="23"/>
          <w:szCs w:val="23"/>
        </w:rPr>
        <w:t>.</w:t>
      </w:r>
    </w:p>
    <w:p w:rsidR="00B3579A" w:rsidRPr="00915322" w:rsidRDefault="00AD6E46" w:rsidP="00B3579A">
      <w:pPr>
        <w:pStyle w:val="ListParagraph"/>
        <w:numPr>
          <w:ilvl w:val="0"/>
          <w:numId w:val="5"/>
        </w:numPr>
        <w:rPr>
          <w:sz w:val="23"/>
          <w:szCs w:val="23"/>
        </w:rPr>
      </w:pPr>
      <w:r w:rsidRPr="00915322">
        <w:rPr>
          <w:sz w:val="23"/>
          <w:szCs w:val="23"/>
        </w:rPr>
        <w:t xml:space="preserve">Spring 2016 – </w:t>
      </w:r>
      <w:r w:rsidR="00B3579A" w:rsidRPr="00915322">
        <w:rPr>
          <w:sz w:val="23"/>
          <w:szCs w:val="23"/>
        </w:rPr>
        <w:t xml:space="preserve">students and mentors were </w:t>
      </w:r>
      <w:r w:rsidRPr="00915322">
        <w:rPr>
          <w:sz w:val="23"/>
          <w:szCs w:val="23"/>
        </w:rPr>
        <w:t>n</w:t>
      </w:r>
      <w:r w:rsidR="00B3579A" w:rsidRPr="00915322">
        <w:rPr>
          <w:sz w:val="23"/>
          <w:szCs w:val="23"/>
        </w:rPr>
        <w:t>ot assigned to classes together which reduced their interaction, so Marina</w:t>
      </w:r>
      <w:r w:rsidR="00CF1C49">
        <w:rPr>
          <w:sz w:val="23"/>
          <w:szCs w:val="23"/>
        </w:rPr>
        <w:t xml:space="preserve"> Corrales</w:t>
      </w:r>
      <w:r w:rsidR="00B3579A" w:rsidRPr="00915322">
        <w:rPr>
          <w:sz w:val="23"/>
          <w:szCs w:val="23"/>
        </w:rPr>
        <w:t xml:space="preserve"> developed canvas shell in order for them to maintain a community. The canvas shell was helpful and will be continued in the future, but there was still</w:t>
      </w:r>
      <w:r w:rsidRPr="00915322">
        <w:rPr>
          <w:sz w:val="23"/>
          <w:szCs w:val="23"/>
        </w:rPr>
        <w:t xml:space="preserve"> not very much interaction,</w:t>
      </w:r>
      <w:r w:rsidR="00B3579A" w:rsidRPr="00915322">
        <w:rPr>
          <w:sz w:val="23"/>
          <w:szCs w:val="23"/>
        </w:rPr>
        <w:t xml:space="preserve"> they are going to look into building </w:t>
      </w:r>
      <w:r w:rsidRPr="00915322">
        <w:rPr>
          <w:sz w:val="23"/>
          <w:szCs w:val="23"/>
        </w:rPr>
        <w:t>that up</w:t>
      </w:r>
      <w:r w:rsidR="00B3579A" w:rsidRPr="00915322">
        <w:rPr>
          <w:sz w:val="23"/>
          <w:szCs w:val="23"/>
        </w:rPr>
        <w:t xml:space="preserve"> as we move forward</w:t>
      </w:r>
      <w:r w:rsidRPr="00915322">
        <w:rPr>
          <w:sz w:val="23"/>
          <w:szCs w:val="23"/>
        </w:rPr>
        <w:t xml:space="preserve">. </w:t>
      </w:r>
    </w:p>
    <w:p w:rsidR="00AD6E46" w:rsidRPr="00915322" w:rsidRDefault="00AD6E46" w:rsidP="00B3579A">
      <w:pPr>
        <w:pStyle w:val="ListParagraph"/>
        <w:numPr>
          <w:ilvl w:val="0"/>
          <w:numId w:val="5"/>
        </w:numPr>
        <w:rPr>
          <w:sz w:val="23"/>
          <w:szCs w:val="23"/>
        </w:rPr>
      </w:pPr>
      <w:r w:rsidRPr="00915322">
        <w:rPr>
          <w:sz w:val="23"/>
          <w:szCs w:val="23"/>
        </w:rPr>
        <w:t xml:space="preserve">Tried to send mentors to housing communities so there was more visibility. </w:t>
      </w:r>
      <w:r w:rsidR="00B3579A" w:rsidRPr="00915322">
        <w:rPr>
          <w:sz w:val="23"/>
          <w:szCs w:val="23"/>
        </w:rPr>
        <w:t>May want to follow up on that in the future.</w:t>
      </w:r>
    </w:p>
    <w:p w:rsidR="00D23B33" w:rsidRPr="00915322" w:rsidRDefault="00B3579A" w:rsidP="00AD6E46">
      <w:pPr>
        <w:rPr>
          <w:sz w:val="23"/>
          <w:szCs w:val="23"/>
        </w:rPr>
      </w:pPr>
      <w:r w:rsidRPr="00915322">
        <w:rPr>
          <w:b/>
          <w:sz w:val="23"/>
          <w:szCs w:val="23"/>
        </w:rPr>
        <w:t xml:space="preserve">Q: </w:t>
      </w:r>
      <w:r w:rsidR="00AD6E46" w:rsidRPr="00915322">
        <w:rPr>
          <w:sz w:val="23"/>
          <w:szCs w:val="23"/>
        </w:rPr>
        <w:t>Do we have</w:t>
      </w:r>
      <w:r w:rsidR="007D6BC9" w:rsidRPr="00915322">
        <w:rPr>
          <w:sz w:val="23"/>
          <w:szCs w:val="23"/>
        </w:rPr>
        <w:t xml:space="preserve"> an</w:t>
      </w:r>
      <w:r w:rsidR="00AD6E46" w:rsidRPr="00915322">
        <w:rPr>
          <w:sz w:val="23"/>
          <w:szCs w:val="23"/>
        </w:rPr>
        <w:t xml:space="preserve"> assessment of peer mentoring? </w:t>
      </w:r>
    </w:p>
    <w:p w:rsidR="00E0414A" w:rsidRPr="00915322" w:rsidRDefault="00D23B33" w:rsidP="00AD6E46">
      <w:pPr>
        <w:rPr>
          <w:sz w:val="23"/>
          <w:szCs w:val="23"/>
        </w:rPr>
      </w:pPr>
      <w:r w:rsidRPr="00915322">
        <w:rPr>
          <w:b/>
          <w:sz w:val="23"/>
          <w:szCs w:val="23"/>
        </w:rPr>
        <w:t xml:space="preserve">A: </w:t>
      </w:r>
      <w:r w:rsidR="00AD6E46" w:rsidRPr="00915322">
        <w:rPr>
          <w:sz w:val="23"/>
          <w:szCs w:val="23"/>
        </w:rPr>
        <w:t xml:space="preserve">Yes, in </w:t>
      </w:r>
      <w:r w:rsidR="007D6BC9" w:rsidRPr="00915322">
        <w:rPr>
          <w:sz w:val="23"/>
          <w:szCs w:val="23"/>
        </w:rPr>
        <w:t xml:space="preserve">the </w:t>
      </w:r>
      <w:r w:rsidR="00AD6E46" w:rsidRPr="00915322">
        <w:rPr>
          <w:sz w:val="23"/>
          <w:szCs w:val="23"/>
        </w:rPr>
        <w:t>survey</w:t>
      </w:r>
      <w:r w:rsidR="007D6BC9" w:rsidRPr="00915322">
        <w:rPr>
          <w:sz w:val="23"/>
          <w:szCs w:val="23"/>
        </w:rPr>
        <w:t>, but it is preliminary</w:t>
      </w:r>
      <w:r w:rsidR="00AD6E46" w:rsidRPr="00915322">
        <w:rPr>
          <w:sz w:val="23"/>
          <w:szCs w:val="23"/>
        </w:rPr>
        <w:t xml:space="preserve">.  We will have </w:t>
      </w:r>
      <w:r w:rsidR="00B3579A" w:rsidRPr="00915322">
        <w:rPr>
          <w:sz w:val="23"/>
          <w:szCs w:val="23"/>
        </w:rPr>
        <w:t xml:space="preserve">our </w:t>
      </w:r>
      <w:r w:rsidR="00AD6E46" w:rsidRPr="00915322">
        <w:rPr>
          <w:sz w:val="23"/>
          <w:szCs w:val="23"/>
        </w:rPr>
        <w:t>first comprehensive assessment in October</w:t>
      </w:r>
    </w:p>
    <w:p w:rsidR="00B3579A" w:rsidRPr="00915322" w:rsidRDefault="00AD6E46" w:rsidP="00AD6E46">
      <w:pPr>
        <w:tabs>
          <w:tab w:val="left" w:pos="4008"/>
        </w:tabs>
        <w:rPr>
          <w:sz w:val="23"/>
          <w:szCs w:val="23"/>
        </w:rPr>
      </w:pPr>
      <w:r w:rsidRPr="00915322">
        <w:rPr>
          <w:b/>
          <w:sz w:val="23"/>
          <w:szCs w:val="23"/>
        </w:rPr>
        <w:t>Stephanie</w:t>
      </w:r>
      <w:r w:rsidR="00CF1C49">
        <w:rPr>
          <w:b/>
          <w:sz w:val="23"/>
          <w:szCs w:val="23"/>
        </w:rPr>
        <w:t xml:space="preserve"> Hubbard presented her work with Living Learning Communities</w:t>
      </w:r>
      <w:r w:rsidRPr="00915322">
        <w:rPr>
          <w:b/>
          <w:sz w:val="23"/>
          <w:szCs w:val="23"/>
        </w:rPr>
        <w:t>:</w:t>
      </w:r>
      <w:r w:rsidRPr="00915322">
        <w:rPr>
          <w:sz w:val="23"/>
          <w:szCs w:val="23"/>
        </w:rPr>
        <w:t xml:space="preserve"> </w:t>
      </w:r>
    </w:p>
    <w:p w:rsidR="00061C17" w:rsidRPr="00915322" w:rsidRDefault="00061C17" w:rsidP="00B3579A">
      <w:pPr>
        <w:pStyle w:val="ListParagraph"/>
        <w:numPr>
          <w:ilvl w:val="0"/>
          <w:numId w:val="6"/>
        </w:numPr>
        <w:tabs>
          <w:tab w:val="left" w:pos="4008"/>
        </w:tabs>
        <w:rPr>
          <w:sz w:val="23"/>
          <w:szCs w:val="23"/>
        </w:rPr>
      </w:pPr>
      <w:r w:rsidRPr="00915322">
        <w:rPr>
          <w:sz w:val="23"/>
          <w:szCs w:val="23"/>
        </w:rPr>
        <w:t>Three types of LLCs currently exist: Academic, Identity based, and Art and Global</w:t>
      </w:r>
    </w:p>
    <w:p w:rsidR="00061C17" w:rsidRPr="00915322" w:rsidRDefault="00061C17" w:rsidP="00AD6E46">
      <w:pPr>
        <w:pStyle w:val="ListParagraph"/>
        <w:numPr>
          <w:ilvl w:val="0"/>
          <w:numId w:val="6"/>
        </w:numPr>
        <w:tabs>
          <w:tab w:val="left" w:pos="4008"/>
        </w:tabs>
        <w:rPr>
          <w:sz w:val="23"/>
          <w:szCs w:val="23"/>
        </w:rPr>
      </w:pPr>
      <w:r w:rsidRPr="00915322">
        <w:rPr>
          <w:sz w:val="23"/>
          <w:szCs w:val="23"/>
        </w:rPr>
        <w:t>Two academic – CELL and BUILD</w:t>
      </w:r>
      <w:r w:rsidR="00AD6E46" w:rsidRPr="00915322">
        <w:rPr>
          <w:sz w:val="23"/>
          <w:szCs w:val="23"/>
        </w:rPr>
        <w:t>, th</w:t>
      </w:r>
      <w:r w:rsidRPr="00915322">
        <w:rPr>
          <w:sz w:val="23"/>
          <w:szCs w:val="23"/>
        </w:rPr>
        <w:t xml:space="preserve">ose two were linked and blocked, </w:t>
      </w:r>
      <w:proofErr w:type="gramStart"/>
      <w:r w:rsidRPr="00915322">
        <w:rPr>
          <w:sz w:val="23"/>
          <w:szCs w:val="23"/>
        </w:rPr>
        <w:t>this</w:t>
      </w:r>
      <w:proofErr w:type="gramEnd"/>
      <w:r w:rsidRPr="00915322">
        <w:rPr>
          <w:sz w:val="23"/>
          <w:szCs w:val="23"/>
        </w:rPr>
        <w:t xml:space="preserve"> helped them to communicate well which resulted in positive student feedback. </w:t>
      </w:r>
      <w:r w:rsidR="00AD6E46" w:rsidRPr="00915322">
        <w:rPr>
          <w:sz w:val="23"/>
          <w:szCs w:val="23"/>
        </w:rPr>
        <w:t xml:space="preserve"> </w:t>
      </w:r>
    </w:p>
    <w:p w:rsidR="00061C17" w:rsidRPr="00915322" w:rsidRDefault="00061C17" w:rsidP="00AD6E46">
      <w:pPr>
        <w:pStyle w:val="ListParagraph"/>
        <w:numPr>
          <w:ilvl w:val="0"/>
          <w:numId w:val="6"/>
        </w:numPr>
        <w:tabs>
          <w:tab w:val="left" w:pos="4008"/>
        </w:tabs>
        <w:rPr>
          <w:sz w:val="23"/>
          <w:szCs w:val="23"/>
        </w:rPr>
      </w:pPr>
      <w:r w:rsidRPr="00915322">
        <w:rPr>
          <w:sz w:val="23"/>
          <w:szCs w:val="23"/>
        </w:rPr>
        <w:t>Identity based – Black scholars and Rainbow, students said these communities</w:t>
      </w:r>
      <w:r w:rsidR="00AD6E46" w:rsidRPr="00915322">
        <w:rPr>
          <w:sz w:val="23"/>
          <w:szCs w:val="23"/>
        </w:rPr>
        <w:t xml:space="preserve"> helped them feel connected</w:t>
      </w:r>
      <w:r w:rsidRPr="00915322">
        <w:rPr>
          <w:sz w:val="23"/>
          <w:szCs w:val="23"/>
        </w:rPr>
        <w:t xml:space="preserve"> with campus and fellow students</w:t>
      </w:r>
      <w:r w:rsidR="00AD6E46" w:rsidRPr="00915322">
        <w:rPr>
          <w:sz w:val="23"/>
          <w:szCs w:val="23"/>
        </w:rPr>
        <w:t xml:space="preserve">. </w:t>
      </w:r>
      <w:r w:rsidR="007D6BC9" w:rsidRPr="00915322">
        <w:rPr>
          <w:sz w:val="23"/>
          <w:szCs w:val="23"/>
        </w:rPr>
        <w:t>She w</w:t>
      </w:r>
      <w:r w:rsidR="00AD6E46" w:rsidRPr="00915322">
        <w:rPr>
          <w:sz w:val="23"/>
          <w:szCs w:val="23"/>
        </w:rPr>
        <w:t>ill be expanding t</w:t>
      </w:r>
      <w:r w:rsidRPr="00915322">
        <w:rPr>
          <w:sz w:val="23"/>
          <w:szCs w:val="23"/>
        </w:rPr>
        <w:t xml:space="preserve">hose efforts next year and weaving faculty in more. </w:t>
      </w:r>
    </w:p>
    <w:p w:rsidR="00061C17" w:rsidRPr="00915322" w:rsidRDefault="00AD6E46" w:rsidP="00AD6E46">
      <w:pPr>
        <w:pStyle w:val="ListParagraph"/>
        <w:numPr>
          <w:ilvl w:val="0"/>
          <w:numId w:val="6"/>
        </w:numPr>
        <w:tabs>
          <w:tab w:val="left" w:pos="4008"/>
        </w:tabs>
        <w:rPr>
          <w:sz w:val="23"/>
          <w:szCs w:val="23"/>
        </w:rPr>
      </w:pPr>
      <w:r w:rsidRPr="00915322">
        <w:rPr>
          <w:sz w:val="23"/>
          <w:szCs w:val="23"/>
        </w:rPr>
        <w:t>Arts an</w:t>
      </w:r>
      <w:r w:rsidR="007D6BC9" w:rsidRPr="00915322">
        <w:rPr>
          <w:sz w:val="23"/>
          <w:szCs w:val="23"/>
        </w:rPr>
        <w:t xml:space="preserve">d Global – we are looking into connecting </w:t>
      </w:r>
      <w:r w:rsidR="00061C17" w:rsidRPr="00915322">
        <w:rPr>
          <w:sz w:val="23"/>
          <w:szCs w:val="23"/>
        </w:rPr>
        <w:t>arts to the block scheduling we’ll be doing with Music</w:t>
      </w:r>
      <w:r w:rsidR="007D6BC9" w:rsidRPr="00915322">
        <w:rPr>
          <w:sz w:val="23"/>
          <w:szCs w:val="23"/>
        </w:rPr>
        <w:t>.</w:t>
      </w:r>
    </w:p>
    <w:p w:rsidR="00AD6E46" w:rsidRPr="00915322" w:rsidRDefault="00AD6E46" w:rsidP="00AD6E46">
      <w:pPr>
        <w:pStyle w:val="ListParagraph"/>
        <w:numPr>
          <w:ilvl w:val="0"/>
          <w:numId w:val="6"/>
        </w:numPr>
        <w:tabs>
          <w:tab w:val="left" w:pos="4008"/>
        </w:tabs>
        <w:rPr>
          <w:sz w:val="23"/>
          <w:szCs w:val="23"/>
        </w:rPr>
      </w:pPr>
      <w:r w:rsidRPr="00915322">
        <w:rPr>
          <w:sz w:val="23"/>
          <w:szCs w:val="23"/>
        </w:rPr>
        <w:t xml:space="preserve">Looking </w:t>
      </w:r>
      <w:r w:rsidR="00061C17" w:rsidRPr="00915322">
        <w:rPr>
          <w:sz w:val="23"/>
          <w:szCs w:val="23"/>
        </w:rPr>
        <w:t>at adding new community called First Generation, F</w:t>
      </w:r>
      <w:r w:rsidRPr="00915322">
        <w:rPr>
          <w:sz w:val="23"/>
          <w:szCs w:val="23"/>
        </w:rPr>
        <w:t>all 2017</w:t>
      </w:r>
    </w:p>
    <w:p w:rsidR="00061C17" w:rsidRPr="00915322" w:rsidRDefault="00061C17" w:rsidP="00AD6E46">
      <w:pPr>
        <w:pStyle w:val="ListParagraph"/>
        <w:numPr>
          <w:ilvl w:val="0"/>
          <w:numId w:val="6"/>
        </w:numPr>
        <w:tabs>
          <w:tab w:val="left" w:pos="4008"/>
        </w:tabs>
        <w:rPr>
          <w:sz w:val="23"/>
          <w:szCs w:val="23"/>
        </w:rPr>
      </w:pPr>
      <w:r w:rsidRPr="00915322">
        <w:rPr>
          <w:sz w:val="23"/>
          <w:szCs w:val="23"/>
        </w:rPr>
        <w:t xml:space="preserve">Since GENERATE will be shut down, First Generation could be a good opportunity to work with </w:t>
      </w:r>
      <w:proofErr w:type="spellStart"/>
      <w:r w:rsidRPr="00915322">
        <w:rPr>
          <w:sz w:val="23"/>
          <w:szCs w:val="23"/>
        </w:rPr>
        <w:t>Xinspire</w:t>
      </w:r>
      <w:proofErr w:type="spellEnd"/>
      <w:r w:rsidRPr="00915322">
        <w:rPr>
          <w:sz w:val="23"/>
          <w:szCs w:val="23"/>
        </w:rPr>
        <w:t xml:space="preserve"> and continue the first gen work that has been started.</w:t>
      </w:r>
      <w:r w:rsidR="007D6BC9" w:rsidRPr="00915322">
        <w:rPr>
          <w:sz w:val="23"/>
          <w:szCs w:val="23"/>
        </w:rPr>
        <w:t xml:space="preserve"> Maria will get in touch with Stephanie in the future. </w:t>
      </w:r>
    </w:p>
    <w:p w:rsidR="00061C17" w:rsidRPr="00915322" w:rsidRDefault="00061C17" w:rsidP="00AD6E46">
      <w:pPr>
        <w:tabs>
          <w:tab w:val="left" w:pos="4008"/>
        </w:tabs>
        <w:rPr>
          <w:sz w:val="23"/>
          <w:szCs w:val="23"/>
        </w:rPr>
      </w:pPr>
      <w:r w:rsidRPr="00915322">
        <w:rPr>
          <w:b/>
          <w:sz w:val="23"/>
          <w:szCs w:val="23"/>
        </w:rPr>
        <w:t xml:space="preserve">Note: </w:t>
      </w:r>
      <w:r w:rsidR="00AD6E46" w:rsidRPr="00915322">
        <w:rPr>
          <w:sz w:val="23"/>
          <w:szCs w:val="23"/>
        </w:rPr>
        <w:t xml:space="preserve">Walt </w:t>
      </w:r>
      <w:r w:rsidR="00CF1C49">
        <w:rPr>
          <w:sz w:val="23"/>
          <w:szCs w:val="23"/>
        </w:rPr>
        <w:t xml:space="preserve">Jacobs </w:t>
      </w:r>
      <w:r w:rsidR="00AD6E46" w:rsidRPr="00915322">
        <w:rPr>
          <w:sz w:val="23"/>
          <w:szCs w:val="23"/>
        </w:rPr>
        <w:t xml:space="preserve">and Sonja </w:t>
      </w:r>
      <w:r w:rsidR="00CF1C49">
        <w:rPr>
          <w:sz w:val="23"/>
          <w:szCs w:val="23"/>
        </w:rPr>
        <w:t xml:space="preserve">Daniels </w:t>
      </w:r>
      <w:r w:rsidRPr="00915322">
        <w:rPr>
          <w:sz w:val="23"/>
          <w:szCs w:val="23"/>
        </w:rPr>
        <w:t>have been working with Stephanie</w:t>
      </w:r>
      <w:r w:rsidR="00CF1C49">
        <w:rPr>
          <w:sz w:val="23"/>
          <w:szCs w:val="23"/>
        </w:rPr>
        <w:t xml:space="preserve"> Hubbard</w:t>
      </w:r>
      <w:r w:rsidRPr="00915322">
        <w:rPr>
          <w:sz w:val="23"/>
          <w:szCs w:val="23"/>
        </w:rPr>
        <w:t xml:space="preserve"> regarding the Faculty in residence, s</w:t>
      </w:r>
      <w:r w:rsidR="00B8495F" w:rsidRPr="00915322">
        <w:rPr>
          <w:sz w:val="23"/>
          <w:szCs w:val="23"/>
        </w:rPr>
        <w:t xml:space="preserve">hould be one or two coming in </w:t>
      </w:r>
      <w:r w:rsidRPr="00915322">
        <w:rPr>
          <w:sz w:val="23"/>
          <w:szCs w:val="23"/>
        </w:rPr>
        <w:t>for the next semester.</w:t>
      </w:r>
    </w:p>
    <w:p w:rsidR="007F740D" w:rsidRPr="00915322" w:rsidRDefault="00B8495F" w:rsidP="00AD6E46">
      <w:pPr>
        <w:tabs>
          <w:tab w:val="left" w:pos="4008"/>
        </w:tabs>
        <w:rPr>
          <w:b/>
          <w:sz w:val="23"/>
          <w:szCs w:val="23"/>
        </w:rPr>
      </w:pPr>
      <w:r w:rsidRPr="00915322">
        <w:rPr>
          <w:b/>
          <w:sz w:val="23"/>
          <w:szCs w:val="23"/>
        </w:rPr>
        <w:t>Survey:</w:t>
      </w:r>
    </w:p>
    <w:p w:rsidR="00B8495F" w:rsidRPr="00915322" w:rsidRDefault="00A85DFE" w:rsidP="007F740D">
      <w:pPr>
        <w:pStyle w:val="ListParagraph"/>
        <w:numPr>
          <w:ilvl w:val="0"/>
          <w:numId w:val="7"/>
        </w:numPr>
        <w:tabs>
          <w:tab w:val="left" w:pos="4008"/>
        </w:tabs>
        <w:rPr>
          <w:sz w:val="23"/>
          <w:szCs w:val="23"/>
        </w:rPr>
      </w:pPr>
      <w:r>
        <w:rPr>
          <w:sz w:val="23"/>
          <w:szCs w:val="23"/>
        </w:rPr>
        <w:t>Pat Backer presented the survey results. She h</w:t>
      </w:r>
      <w:r w:rsidR="00B8495F" w:rsidRPr="00915322">
        <w:rPr>
          <w:sz w:val="23"/>
          <w:szCs w:val="23"/>
        </w:rPr>
        <w:t>ighlighted the problems we had with advising</w:t>
      </w:r>
    </w:p>
    <w:p w:rsidR="007F740D" w:rsidRPr="00915322" w:rsidRDefault="00CF1C49" w:rsidP="00AD6E46">
      <w:pPr>
        <w:tabs>
          <w:tab w:val="left" w:pos="4008"/>
        </w:tabs>
        <w:rPr>
          <w:sz w:val="23"/>
          <w:szCs w:val="23"/>
        </w:rPr>
      </w:pPr>
      <w:r>
        <w:rPr>
          <w:b/>
          <w:sz w:val="23"/>
          <w:szCs w:val="23"/>
        </w:rPr>
        <w:t xml:space="preserve">Pat Backer presented the </w:t>
      </w:r>
      <w:r w:rsidR="00772488" w:rsidRPr="00915322">
        <w:rPr>
          <w:b/>
          <w:sz w:val="23"/>
          <w:szCs w:val="23"/>
        </w:rPr>
        <w:t>Budget:</w:t>
      </w:r>
      <w:r w:rsidR="00772488" w:rsidRPr="00915322">
        <w:rPr>
          <w:sz w:val="23"/>
          <w:szCs w:val="23"/>
        </w:rPr>
        <w:t xml:space="preserve">  </w:t>
      </w:r>
    </w:p>
    <w:p w:rsidR="007F740D" w:rsidRPr="00915322" w:rsidRDefault="00772488" w:rsidP="00AD6E46">
      <w:pPr>
        <w:pStyle w:val="ListParagraph"/>
        <w:numPr>
          <w:ilvl w:val="0"/>
          <w:numId w:val="7"/>
        </w:numPr>
        <w:tabs>
          <w:tab w:val="left" w:pos="4008"/>
        </w:tabs>
        <w:rPr>
          <w:sz w:val="23"/>
          <w:szCs w:val="23"/>
        </w:rPr>
      </w:pPr>
      <w:r w:rsidRPr="00915322">
        <w:rPr>
          <w:sz w:val="23"/>
          <w:szCs w:val="23"/>
        </w:rPr>
        <w:lastRenderedPageBreak/>
        <w:t>So far we have underspent, in part because of peer mentors. W</w:t>
      </w:r>
      <w:r w:rsidR="00B8495F" w:rsidRPr="00915322">
        <w:rPr>
          <w:sz w:val="23"/>
          <w:szCs w:val="23"/>
        </w:rPr>
        <w:t>e discussed the problem</w:t>
      </w:r>
      <w:r w:rsidRPr="00915322">
        <w:rPr>
          <w:sz w:val="23"/>
          <w:szCs w:val="23"/>
        </w:rPr>
        <w:t xml:space="preserve">s we’ve </w:t>
      </w:r>
      <w:r w:rsidR="00B8495F" w:rsidRPr="00915322">
        <w:rPr>
          <w:sz w:val="23"/>
          <w:szCs w:val="23"/>
        </w:rPr>
        <w:t xml:space="preserve">had with hiring </w:t>
      </w:r>
      <w:r w:rsidRPr="00915322">
        <w:rPr>
          <w:sz w:val="23"/>
          <w:szCs w:val="23"/>
        </w:rPr>
        <w:t>and how Deanna</w:t>
      </w:r>
      <w:r w:rsidR="00EA38ED">
        <w:rPr>
          <w:sz w:val="23"/>
          <w:szCs w:val="23"/>
        </w:rPr>
        <w:t xml:space="preserve"> Peck</w:t>
      </w:r>
      <w:r w:rsidRPr="00915322">
        <w:rPr>
          <w:sz w:val="23"/>
          <w:szCs w:val="23"/>
        </w:rPr>
        <w:t xml:space="preserve"> and Marina</w:t>
      </w:r>
      <w:r w:rsidR="00EA38ED">
        <w:rPr>
          <w:sz w:val="23"/>
          <w:szCs w:val="23"/>
        </w:rPr>
        <w:t xml:space="preserve"> Corrales</w:t>
      </w:r>
      <w:r w:rsidRPr="00915322">
        <w:rPr>
          <w:sz w:val="23"/>
          <w:szCs w:val="23"/>
        </w:rPr>
        <w:t xml:space="preserve"> will be working to </w:t>
      </w:r>
      <w:r w:rsidR="00452409">
        <w:rPr>
          <w:sz w:val="23"/>
          <w:szCs w:val="23"/>
        </w:rPr>
        <w:t xml:space="preserve">increases the number of mentors </w:t>
      </w:r>
      <w:r w:rsidRPr="00915322">
        <w:rPr>
          <w:sz w:val="23"/>
          <w:szCs w:val="23"/>
        </w:rPr>
        <w:t>in the future</w:t>
      </w:r>
    </w:p>
    <w:p w:rsidR="007F740D" w:rsidRPr="00915322" w:rsidRDefault="007F740D" w:rsidP="00AD6E46">
      <w:pPr>
        <w:pStyle w:val="ListParagraph"/>
        <w:numPr>
          <w:ilvl w:val="0"/>
          <w:numId w:val="7"/>
        </w:numPr>
        <w:tabs>
          <w:tab w:val="left" w:pos="4008"/>
        </w:tabs>
        <w:rPr>
          <w:sz w:val="23"/>
          <w:szCs w:val="23"/>
        </w:rPr>
      </w:pPr>
      <w:r w:rsidRPr="00915322">
        <w:rPr>
          <w:sz w:val="23"/>
          <w:szCs w:val="23"/>
        </w:rPr>
        <w:t xml:space="preserve">We would like to increase funding for </w:t>
      </w:r>
      <w:r w:rsidR="007D6BC9" w:rsidRPr="00915322">
        <w:rPr>
          <w:sz w:val="23"/>
          <w:szCs w:val="23"/>
        </w:rPr>
        <w:t xml:space="preserve">Faculty Mentor program so </w:t>
      </w:r>
      <w:r w:rsidRPr="00915322">
        <w:rPr>
          <w:sz w:val="23"/>
          <w:szCs w:val="23"/>
        </w:rPr>
        <w:t>Maria</w:t>
      </w:r>
      <w:r w:rsidR="00EA38ED">
        <w:rPr>
          <w:sz w:val="23"/>
          <w:szCs w:val="23"/>
        </w:rPr>
        <w:t xml:space="preserve"> Alaniz</w:t>
      </w:r>
      <w:r w:rsidRPr="00915322">
        <w:rPr>
          <w:sz w:val="23"/>
          <w:szCs w:val="23"/>
        </w:rPr>
        <w:t xml:space="preserve"> and Marlene </w:t>
      </w:r>
      <w:r w:rsidR="00EA38ED">
        <w:rPr>
          <w:sz w:val="23"/>
          <w:szCs w:val="23"/>
        </w:rPr>
        <w:t xml:space="preserve">Stern </w:t>
      </w:r>
      <w:r w:rsidRPr="00915322">
        <w:rPr>
          <w:sz w:val="23"/>
          <w:szCs w:val="23"/>
        </w:rPr>
        <w:t xml:space="preserve">can continue to maintain </w:t>
      </w:r>
      <w:proofErr w:type="spellStart"/>
      <w:r w:rsidRPr="00915322">
        <w:rPr>
          <w:sz w:val="23"/>
          <w:szCs w:val="23"/>
        </w:rPr>
        <w:t>Xinspire</w:t>
      </w:r>
      <w:proofErr w:type="spellEnd"/>
    </w:p>
    <w:p w:rsidR="007F740D" w:rsidRPr="00915322" w:rsidRDefault="00B8495F" w:rsidP="00AD6E46">
      <w:pPr>
        <w:pStyle w:val="ListParagraph"/>
        <w:numPr>
          <w:ilvl w:val="0"/>
          <w:numId w:val="7"/>
        </w:numPr>
        <w:tabs>
          <w:tab w:val="left" w:pos="4008"/>
        </w:tabs>
        <w:rPr>
          <w:sz w:val="23"/>
          <w:szCs w:val="23"/>
        </w:rPr>
      </w:pPr>
      <w:r w:rsidRPr="00915322">
        <w:rPr>
          <w:sz w:val="23"/>
          <w:szCs w:val="23"/>
        </w:rPr>
        <w:t>We would like t</w:t>
      </w:r>
      <w:r w:rsidR="007D6BC9" w:rsidRPr="00915322">
        <w:rPr>
          <w:sz w:val="23"/>
          <w:szCs w:val="23"/>
        </w:rPr>
        <w:t>o increase pay for peer mentors</w:t>
      </w:r>
    </w:p>
    <w:p w:rsidR="00B8495F" w:rsidRPr="00915322" w:rsidRDefault="00B8495F" w:rsidP="00AD6E46">
      <w:pPr>
        <w:pStyle w:val="ListParagraph"/>
        <w:numPr>
          <w:ilvl w:val="0"/>
          <w:numId w:val="7"/>
        </w:numPr>
        <w:tabs>
          <w:tab w:val="left" w:pos="4008"/>
        </w:tabs>
        <w:rPr>
          <w:sz w:val="23"/>
          <w:szCs w:val="23"/>
        </w:rPr>
      </w:pPr>
      <w:r w:rsidRPr="00915322">
        <w:rPr>
          <w:sz w:val="23"/>
          <w:szCs w:val="23"/>
        </w:rPr>
        <w:t>We would like to fund multiple FYE pilots to see what would work best here</w:t>
      </w:r>
    </w:p>
    <w:p w:rsidR="002703D7" w:rsidRPr="00915322" w:rsidRDefault="002703D7" w:rsidP="00AD6E46">
      <w:pPr>
        <w:pStyle w:val="ListParagraph"/>
        <w:numPr>
          <w:ilvl w:val="0"/>
          <w:numId w:val="7"/>
        </w:numPr>
        <w:tabs>
          <w:tab w:val="left" w:pos="4008"/>
        </w:tabs>
        <w:rPr>
          <w:sz w:val="23"/>
          <w:szCs w:val="23"/>
        </w:rPr>
      </w:pPr>
      <w:r w:rsidRPr="00915322">
        <w:rPr>
          <w:sz w:val="23"/>
          <w:szCs w:val="23"/>
        </w:rPr>
        <w:t xml:space="preserve">Stacy </w:t>
      </w:r>
      <w:r w:rsidR="00CF1C49" w:rsidRPr="00915322">
        <w:rPr>
          <w:sz w:val="23"/>
          <w:szCs w:val="23"/>
        </w:rPr>
        <w:t xml:space="preserve">Gleixner </w:t>
      </w:r>
      <w:r w:rsidRPr="00915322">
        <w:rPr>
          <w:sz w:val="23"/>
          <w:szCs w:val="23"/>
        </w:rPr>
        <w:t>suggested giving a small stipend and having an instructional seminar to block schedu</w:t>
      </w:r>
      <w:r w:rsidR="00452409">
        <w:rPr>
          <w:sz w:val="23"/>
          <w:szCs w:val="23"/>
        </w:rPr>
        <w:t xml:space="preserve">ling faculty during the summer </w:t>
      </w:r>
      <w:r w:rsidRPr="00915322">
        <w:rPr>
          <w:sz w:val="23"/>
          <w:szCs w:val="23"/>
        </w:rPr>
        <w:t>could be helpful</w:t>
      </w:r>
    </w:p>
    <w:p w:rsidR="00D23B33" w:rsidRPr="00915322" w:rsidRDefault="007F740D" w:rsidP="00AD6E46">
      <w:pPr>
        <w:tabs>
          <w:tab w:val="left" w:pos="4008"/>
        </w:tabs>
        <w:rPr>
          <w:sz w:val="23"/>
          <w:szCs w:val="23"/>
        </w:rPr>
      </w:pPr>
      <w:r w:rsidRPr="00915322">
        <w:rPr>
          <w:b/>
          <w:sz w:val="23"/>
          <w:szCs w:val="23"/>
        </w:rPr>
        <w:t>Q:</w:t>
      </w:r>
      <w:r w:rsidR="00D23B33" w:rsidRPr="00915322">
        <w:rPr>
          <w:b/>
          <w:sz w:val="23"/>
          <w:szCs w:val="23"/>
        </w:rPr>
        <w:t xml:space="preserve"> </w:t>
      </w:r>
      <w:r w:rsidR="00D23B33" w:rsidRPr="00915322">
        <w:rPr>
          <w:sz w:val="23"/>
          <w:szCs w:val="23"/>
        </w:rPr>
        <w:t>Are</w:t>
      </w:r>
      <w:r w:rsidRPr="00915322">
        <w:rPr>
          <w:b/>
          <w:sz w:val="23"/>
          <w:szCs w:val="23"/>
        </w:rPr>
        <w:t xml:space="preserve"> </w:t>
      </w:r>
      <w:r w:rsidR="00D23B33" w:rsidRPr="00915322">
        <w:rPr>
          <w:sz w:val="23"/>
          <w:szCs w:val="23"/>
        </w:rPr>
        <w:t>o</w:t>
      </w:r>
      <w:r w:rsidR="006C15D9" w:rsidRPr="00915322">
        <w:rPr>
          <w:sz w:val="23"/>
          <w:szCs w:val="23"/>
        </w:rPr>
        <w:t>nly</w:t>
      </w:r>
      <w:r w:rsidR="00D23B33" w:rsidRPr="00915322">
        <w:rPr>
          <w:sz w:val="23"/>
          <w:szCs w:val="23"/>
        </w:rPr>
        <w:t xml:space="preserve"> the mentors from</w:t>
      </w:r>
      <w:r w:rsidR="006C15D9" w:rsidRPr="00915322">
        <w:rPr>
          <w:sz w:val="23"/>
          <w:szCs w:val="23"/>
        </w:rPr>
        <w:t xml:space="preserve"> peer connections being funded- can others be a part of this? </w:t>
      </w:r>
    </w:p>
    <w:p w:rsidR="00B8495F" w:rsidRPr="00915322" w:rsidRDefault="00D23B33" w:rsidP="00AD6E46">
      <w:pPr>
        <w:tabs>
          <w:tab w:val="left" w:pos="4008"/>
        </w:tabs>
        <w:rPr>
          <w:sz w:val="23"/>
          <w:szCs w:val="23"/>
        </w:rPr>
      </w:pPr>
      <w:r w:rsidRPr="00915322">
        <w:rPr>
          <w:b/>
          <w:sz w:val="23"/>
          <w:szCs w:val="23"/>
        </w:rPr>
        <w:t xml:space="preserve">A: </w:t>
      </w:r>
      <w:r w:rsidR="006C15D9" w:rsidRPr="00915322">
        <w:rPr>
          <w:sz w:val="23"/>
          <w:szCs w:val="23"/>
        </w:rPr>
        <w:t>Yes</w:t>
      </w:r>
      <w:r w:rsidR="00452409">
        <w:rPr>
          <w:sz w:val="23"/>
          <w:szCs w:val="23"/>
        </w:rPr>
        <w:t>, other peer mentors can be a part of this</w:t>
      </w:r>
      <w:r w:rsidR="006C15D9" w:rsidRPr="00915322">
        <w:rPr>
          <w:sz w:val="23"/>
          <w:szCs w:val="23"/>
        </w:rPr>
        <w:t xml:space="preserve"> but has to relate to f</w:t>
      </w:r>
      <w:r w:rsidR="002703D7" w:rsidRPr="00915322">
        <w:rPr>
          <w:sz w:val="23"/>
          <w:szCs w:val="23"/>
        </w:rPr>
        <w:t>reshmen and sophomore</w:t>
      </w:r>
      <w:r w:rsidR="00EA38ED">
        <w:rPr>
          <w:sz w:val="23"/>
          <w:szCs w:val="23"/>
        </w:rPr>
        <w:t xml:space="preserve"> students</w:t>
      </w:r>
      <w:bookmarkStart w:id="0" w:name="_GoBack"/>
      <w:bookmarkEnd w:id="0"/>
      <w:r w:rsidRPr="00915322">
        <w:rPr>
          <w:sz w:val="23"/>
          <w:szCs w:val="23"/>
        </w:rPr>
        <w:t xml:space="preserve">.  </w:t>
      </w:r>
      <w:r w:rsidR="00452409">
        <w:rPr>
          <w:sz w:val="23"/>
          <w:szCs w:val="23"/>
        </w:rPr>
        <w:t>The Project Succeed team w</w:t>
      </w:r>
      <w:r w:rsidRPr="00915322">
        <w:rPr>
          <w:sz w:val="23"/>
          <w:szCs w:val="23"/>
        </w:rPr>
        <w:t xml:space="preserve">ill </w:t>
      </w:r>
      <w:r w:rsidR="00452409">
        <w:rPr>
          <w:sz w:val="23"/>
          <w:szCs w:val="23"/>
        </w:rPr>
        <w:t>follow up</w:t>
      </w:r>
      <w:r w:rsidRPr="00915322">
        <w:rPr>
          <w:sz w:val="23"/>
          <w:szCs w:val="23"/>
        </w:rPr>
        <w:t>.</w:t>
      </w:r>
    </w:p>
    <w:p w:rsidR="00D23B33" w:rsidRPr="00915322" w:rsidRDefault="007F740D" w:rsidP="00AD6E46">
      <w:pPr>
        <w:tabs>
          <w:tab w:val="left" w:pos="4008"/>
        </w:tabs>
        <w:rPr>
          <w:sz w:val="23"/>
          <w:szCs w:val="23"/>
        </w:rPr>
      </w:pPr>
      <w:r w:rsidRPr="00915322">
        <w:rPr>
          <w:b/>
          <w:sz w:val="23"/>
          <w:szCs w:val="23"/>
        </w:rPr>
        <w:t xml:space="preserve">Q: </w:t>
      </w:r>
      <w:r w:rsidR="006C15D9" w:rsidRPr="00915322">
        <w:rPr>
          <w:sz w:val="23"/>
          <w:szCs w:val="23"/>
        </w:rPr>
        <w:t>Can we have peer mentors for summer high failure classes?</w:t>
      </w:r>
      <w:r w:rsidR="002703D7" w:rsidRPr="00915322">
        <w:rPr>
          <w:sz w:val="23"/>
          <w:szCs w:val="23"/>
        </w:rPr>
        <w:t xml:space="preserve"> </w:t>
      </w:r>
    </w:p>
    <w:p w:rsidR="006C15D9" w:rsidRPr="00915322" w:rsidRDefault="00D23B33" w:rsidP="00AD6E46">
      <w:pPr>
        <w:tabs>
          <w:tab w:val="left" w:pos="4008"/>
        </w:tabs>
        <w:rPr>
          <w:sz w:val="23"/>
          <w:szCs w:val="23"/>
        </w:rPr>
      </w:pPr>
      <w:r w:rsidRPr="00915322">
        <w:rPr>
          <w:b/>
          <w:sz w:val="23"/>
          <w:szCs w:val="23"/>
        </w:rPr>
        <w:t xml:space="preserve">A: </w:t>
      </w:r>
      <w:r w:rsidR="002703D7" w:rsidRPr="00915322">
        <w:rPr>
          <w:sz w:val="23"/>
          <w:szCs w:val="23"/>
        </w:rPr>
        <w:t>We s</w:t>
      </w:r>
      <w:r w:rsidR="006C15D9" w:rsidRPr="00915322">
        <w:rPr>
          <w:sz w:val="23"/>
          <w:szCs w:val="23"/>
        </w:rPr>
        <w:t>hould be able to</w:t>
      </w:r>
      <w:r w:rsidR="00452409">
        <w:rPr>
          <w:sz w:val="23"/>
          <w:szCs w:val="23"/>
        </w:rPr>
        <w:t>;</w:t>
      </w:r>
      <w:r w:rsidR="002703D7" w:rsidRPr="00915322">
        <w:rPr>
          <w:sz w:val="23"/>
          <w:szCs w:val="23"/>
        </w:rPr>
        <w:t xml:space="preserve"> Deanna</w:t>
      </w:r>
      <w:r w:rsidR="00CF1C49">
        <w:rPr>
          <w:sz w:val="23"/>
          <w:szCs w:val="23"/>
        </w:rPr>
        <w:t xml:space="preserve"> Peck</w:t>
      </w:r>
      <w:r w:rsidR="002703D7" w:rsidRPr="00915322">
        <w:rPr>
          <w:sz w:val="23"/>
          <w:szCs w:val="23"/>
        </w:rPr>
        <w:t xml:space="preserve"> will look into it.</w:t>
      </w:r>
    </w:p>
    <w:p w:rsidR="002703D7" w:rsidRPr="00915322" w:rsidRDefault="00CF1C49" w:rsidP="002703D7">
      <w:pPr>
        <w:tabs>
          <w:tab w:val="left" w:pos="4008"/>
        </w:tabs>
        <w:rPr>
          <w:b/>
          <w:sz w:val="23"/>
          <w:szCs w:val="23"/>
        </w:rPr>
      </w:pPr>
      <w:r>
        <w:rPr>
          <w:b/>
          <w:sz w:val="23"/>
          <w:szCs w:val="23"/>
        </w:rPr>
        <w:t xml:space="preserve">Pat presented Maureen Smith’s work with </w:t>
      </w:r>
      <w:r w:rsidR="002703D7" w:rsidRPr="00915322">
        <w:rPr>
          <w:b/>
          <w:sz w:val="23"/>
          <w:szCs w:val="23"/>
        </w:rPr>
        <w:t xml:space="preserve">FYE: </w:t>
      </w:r>
    </w:p>
    <w:p w:rsidR="00B8489F" w:rsidRPr="00915322" w:rsidRDefault="00CF1C49" w:rsidP="00AD6E46">
      <w:pPr>
        <w:pStyle w:val="ListParagraph"/>
        <w:numPr>
          <w:ilvl w:val="0"/>
          <w:numId w:val="7"/>
        </w:numPr>
        <w:tabs>
          <w:tab w:val="left" w:pos="4008"/>
        </w:tabs>
        <w:rPr>
          <w:sz w:val="23"/>
          <w:szCs w:val="23"/>
        </w:rPr>
      </w:pPr>
      <w:r>
        <w:rPr>
          <w:sz w:val="23"/>
          <w:szCs w:val="23"/>
        </w:rPr>
        <w:t>I</w:t>
      </w:r>
      <w:r w:rsidR="00B8489F" w:rsidRPr="00915322">
        <w:rPr>
          <w:sz w:val="23"/>
          <w:szCs w:val="23"/>
        </w:rPr>
        <w:t>ntroduction and overview</w:t>
      </w:r>
    </w:p>
    <w:p w:rsidR="002703D7" w:rsidRPr="00915322" w:rsidRDefault="002703D7" w:rsidP="00AD6E46">
      <w:pPr>
        <w:pStyle w:val="ListParagraph"/>
        <w:numPr>
          <w:ilvl w:val="0"/>
          <w:numId w:val="7"/>
        </w:numPr>
        <w:tabs>
          <w:tab w:val="left" w:pos="4008"/>
        </w:tabs>
        <w:rPr>
          <w:sz w:val="23"/>
          <w:szCs w:val="23"/>
        </w:rPr>
      </w:pPr>
      <w:r w:rsidRPr="00915322">
        <w:rPr>
          <w:sz w:val="23"/>
          <w:szCs w:val="23"/>
        </w:rPr>
        <w:t>Moving slow – what should an FYE program at SJSU look like? We need to start looking at it in a broader sense</w:t>
      </w:r>
    </w:p>
    <w:p w:rsidR="002703D7" w:rsidRPr="00915322" w:rsidRDefault="002703D7" w:rsidP="00AD6E46">
      <w:pPr>
        <w:pStyle w:val="ListParagraph"/>
        <w:numPr>
          <w:ilvl w:val="0"/>
          <w:numId w:val="7"/>
        </w:numPr>
        <w:tabs>
          <w:tab w:val="left" w:pos="4008"/>
        </w:tabs>
        <w:rPr>
          <w:sz w:val="23"/>
          <w:szCs w:val="23"/>
        </w:rPr>
      </w:pPr>
      <w:r w:rsidRPr="00915322">
        <w:rPr>
          <w:sz w:val="23"/>
          <w:szCs w:val="23"/>
        </w:rPr>
        <w:t xml:space="preserve">Decided to move the FYE brainstorming meeting to early June (after graduation but before summer school), maybe pay small stipend? </w:t>
      </w:r>
    </w:p>
    <w:p w:rsidR="002703D7" w:rsidRPr="00915322" w:rsidRDefault="002703D7" w:rsidP="00AD6E46">
      <w:pPr>
        <w:pStyle w:val="ListParagraph"/>
        <w:numPr>
          <w:ilvl w:val="0"/>
          <w:numId w:val="7"/>
        </w:numPr>
        <w:tabs>
          <w:tab w:val="left" w:pos="4008"/>
        </w:tabs>
        <w:rPr>
          <w:sz w:val="23"/>
          <w:szCs w:val="23"/>
        </w:rPr>
      </w:pPr>
      <w:r w:rsidRPr="00915322">
        <w:rPr>
          <w:sz w:val="23"/>
          <w:szCs w:val="23"/>
        </w:rPr>
        <w:t xml:space="preserve">Three possible models: FYE, Extended Orientation, and 1 unit course. </w:t>
      </w:r>
    </w:p>
    <w:p w:rsidR="002703D7" w:rsidRPr="00915322" w:rsidRDefault="006C15D9" w:rsidP="00AD6E46">
      <w:pPr>
        <w:pStyle w:val="ListParagraph"/>
        <w:numPr>
          <w:ilvl w:val="0"/>
          <w:numId w:val="7"/>
        </w:numPr>
        <w:tabs>
          <w:tab w:val="left" w:pos="4008"/>
        </w:tabs>
        <w:rPr>
          <w:sz w:val="23"/>
          <w:szCs w:val="23"/>
        </w:rPr>
      </w:pPr>
      <w:r w:rsidRPr="00915322">
        <w:rPr>
          <w:sz w:val="23"/>
          <w:szCs w:val="23"/>
        </w:rPr>
        <w:t>Common reading book – haven’t found a consistent one, we would like to choose books that are applicable to all st</w:t>
      </w:r>
      <w:r w:rsidR="002703D7" w:rsidRPr="00915322">
        <w:rPr>
          <w:sz w:val="23"/>
          <w:szCs w:val="23"/>
        </w:rPr>
        <w:t>udents and integrate it into FYE</w:t>
      </w:r>
      <w:r w:rsidRPr="00915322">
        <w:rPr>
          <w:sz w:val="23"/>
          <w:szCs w:val="23"/>
        </w:rPr>
        <w:t xml:space="preserve"> experience</w:t>
      </w:r>
    </w:p>
    <w:p w:rsidR="00B8489F" w:rsidRPr="00915322" w:rsidRDefault="00B8489F" w:rsidP="00B8489F">
      <w:pPr>
        <w:tabs>
          <w:tab w:val="left" w:pos="4008"/>
        </w:tabs>
        <w:rPr>
          <w:b/>
          <w:sz w:val="23"/>
          <w:szCs w:val="23"/>
        </w:rPr>
      </w:pPr>
      <w:proofErr w:type="gramStart"/>
      <w:r w:rsidRPr="00915322">
        <w:rPr>
          <w:b/>
          <w:sz w:val="23"/>
          <w:szCs w:val="23"/>
        </w:rPr>
        <w:t>FYE Discussion.</w:t>
      </w:r>
      <w:proofErr w:type="gramEnd"/>
      <w:r w:rsidRPr="00915322">
        <w:rPr>
          <w:b/>
          <w:sz w:val="23"/>
          <w:szCs w:val="23"/>
        </w:rPr>
        <w:t xml:space="preserve"> </w:t>
      </w:r>
    </w:p>
    <w:p w:rsidR="00B8489F" w:rsidRPr="00915322" w:rsidRDefault="00B8489F" w:rsidP="00B8489F">
      <w:pPr>
        <w:tabs>
          <w:tab w:val="left" w:pos="4008"/>
        </w:tabs>
        <w:rPr>
          <w:b/>
          <w:sz w:val="23"/>
          <w:szCs w:val="23"/>
        </w:rPr>
      </w:pPr>
      <w:r w:rsidRPr="00915322">
        <w:rPr>
          <w:b/>
          <w:sz w:val="23"/>
          <w:szCs w:val="23"/>
        </w:rPr>
        <w:t xml:space="preserve">Area E Model: </w:t>
      </w:r>
    </w:p>
    <w:p w:rsidR="00B8489F" w:rsidRPr="00915322" w:rsidRDefault="002703D7" w:rsidP="00B8489F">
      <w:pPr>
        <w:pStyle w:val="ListParagraph"/>
        <w:numPr>
          <w:ilvl w:val="0"/>
          <w:numId w:val="8"/>
        </w:numPr>
        <w:tabs>
          <w:tab w:val="left" w:pos="4008"/>
        </w:tabs>
        <w:rPr>
          <w:sz w:val="23"/>
          <w:szCs w:val="23"/>
        </w:rPr>
      </w:pPr>
      <w:r w:rsidRPr="00915322">
        <w:rPr>
          <w:sz w:val="23"/>
          <w:szCs w:val="23"/>
        </w:rPr>
        <w:t>Cindy</w:t>
      </w:r>
      <w:r w:rsidR="00CF1C49">
        <w:rPr>
          <w:sz w:val="23"/>
          <w:szCs w:val="23"/>
        </w:rPr>
        <w:t xml:space="preserve"> Kato</w:t>
      </w:r>
      <w:r w:rsidRPr="00915322">
        <w:rPr>
          <w:sz w:val="23"/>
          <w:szCs w:val="23"/>
        </w:rPr>
        <w:t xml:space="preserve"> suggested</w:t>
      </w:r>
      <w:r w:rsidR="006C15D9" w:rsidRPr="00915322">
        <w:rPr>
          <w:sz w:val="23"/>
          <w:szCs w:val="23"/>
        </w:rPr>
        <w:t xml:space="preserve"> three </w:t>
      </w:r>
      <w:r w:rsidR="007D6BC9" w:rsidRPr="00915322">
        <w:rPr>
          <w:sz w:val="23"/>
          <w:szCs w:val="23"/>
        </w:rPr>
        <w:t>A</w:t>
      </w:r>
      <w:r w:rsidR="00632F08" w:rsidRPr="00915322">
        <w:rPr>
          <w:sz w:val="23"/>
          <w:szCs w:val="23"/>
        </w:rPr>
        <w:t>rea E</w:t>
      </w:r>
      <w:r w:rsidR="006C15D9" w:rsidRPr="00915322">
        <w:rPr>
          <w:sz w:val="23"/>
          <w:szCs w:val="23"/>
        </w:rPr>
        <w:t>s that would work</w:t>
      </w:r>
      <w:r w:rsidRPr="00915322">
        <w:rPr>
          <w:sz w:val="23"/>
          <w:szCs w:val="23"/>
        </w:rPr>
        <w:t xml:space="preserve"> and i</w:t>
      </w:r>
      <w:r w:rsidR="00B8489F" w:rsidRPr="00915322">
        <w:rPr>
          <w:sz w:val="23"/>
          <w:szCs w:val="23"/>
        </w:rPr>
        <w:t>nto which we could incorporate peer m</w:t>
      </w:r>
      <w:r w:rsidRPr="00915322">
        <w:rPr>
          <w:sz w:val="23"/>
          <w:szCs w:val="23"/>
        </w:rPr>
        <w:t xml:space="preserve">entors: Eng. 10, </w:t>
      </w:r>
      <w:r w:rsidR="006C15D9" w:rsidRPr="00915322">
        <w:rPr>
          <w:sz w:val="23"/>
          <w:szCs w:val="23"/>
        </w:rPr>
        <w:t xml:space="preserve">Science 2, </w:t>
      </w:r>
      <w:r w:rsidRPr="00915322">
        <w:rPr>
          <w:sz w:val="23"/>
          <w:szCs w:val="23"/>
        </w:rPr>
        <w:t xml:space="preserve">and Business 12. </w:t>
      </w:r>
    </w:p>
    <w:p w:rsidR="00B8489F" w:rsidRPr="00915322" w:rsidRDefault="002703D7" w:rsidP="00B8489F">
      <w:pPr>
        <w:pStyle w:val="ListParagraph"/>
        <w:numPr>
          <w:ilvl w:val="0"/>
          <w:numId w:val="8"/>
        </w:numPr>
        <w:tabs>
          <w:tab w:val="left" w:pos="4008"/>
        </w:tabs>
        <w:rPr>
          <w:sz w:val="23"/>
          <w:szCs w:val="23"/>
        </w:rPr>
      </w:pPr>
      <w:r w:rsidRPr="00915322">
        <w:rPr>
          <w:sz w:val="23"/>
          <w:szCs w:val="23"/>
        </w:rPr>
        <w:t xml:space="preserve">Business 12 is an online class, so we’d need to look into </w:t>
      </w:r>
      <w:r w:rsidR="006C15D9" w:rsidRPr="00915322">
        <w:rPr>
          <w:sz w:val="23"/>
          <w:szCs w:val="23"/>
        </w:rPr>
        <w:t>ways to address and include what we need for FYE in all those different models</w:t>
      </w:r>
    </w:p>
    <w:p w:rsidR="002703D7" w:rsidRPr="00915322" w:rsidRDefault="002703D7" w:rsidP="00B8489F">
      <w:pPr>
        <w:pStyle w:val="ListParagraph"/>
        <w:numPr>
          <w:ilvl w:val="0"/>
          <w:numId w:val="8"/>
        </w:numPr>
        <w:tabs>
          <w:tab w:val="left" w:pos="4008"/>
        </w:tabs>
        <w:rPr>
          <w:sz w:val="23"/>
          <w:szCs w:val="23"/>
        </w:rPr>
      </w:pPr>
      <w:r w:rsidRPr="00915322">
        <w:rPr>
          <w:sz w:val="23"/>
          <w:szCs w:val="23"/>
        </w:rPr>
        <w:t>Maria</w:t>
      </w:r>
      <w:r w:rsidR="00CF1C49">
        <w:rPr>
          <w:sz w:val="23"/>
          <w:szCs w:val="23"/>
        </w:rPr>
        <w:t xml:space="preserve"> Alaniz</w:t>
      </w:r>
      <w:r w:rsidRPr="00915322">
        <w:rPr>
          <w:sz w:val="23"/>
          <w:szCs w:val="23"/>
        </w:rPr>
        <w:t xml:space="preserve"> said it would be very easy to integrate the mentoring program Area E FYE model </w:t>
      </w:r>
    </w:p>
    <w:p w:rsidR="00B8489F" w:rsidRPr="00915322" w:rsidRDefault="00D23B33" w:rsidP="00B8489F">
      <w:pPr>
        <w:tabs>
          <w:tab w:val="left" w:pos="4008"/>
        </w:tabs>
        <w:rPr>
          <w:b/>
          <w:sz w:val="23"/>
          <w:szCs w:val="23"/>
        </w:rPr>
      </w:pPr>
      <w:r w:rsidRPr="00915322">
        <w:rPr>
          <w:b/>
          <w:sz w:val="23"/>
          <w:szCs w:val="23"/>
        </w:rPr>
        <w:t>1-Unit Model</w:t>
      </w:r>
    </w:p>
    <w:p w:rsidR="00B8489F" w:rsidRPr="00915322" w:rsidRDefault="00B8489F" w:rsidP="00AD6E46">
      <w:pPr>
        <w:pStyle w:val="ListParagraph"/>
        <w:numPr>
          <w:ilvl w:val="0"/>
          <w:numId w:val="9"/>
        </w:numPr>
        <w:tabs>
          <w:tab w:val="left" w:pos="4008"/>
        </w:tabs>
        <w:rPr>
          <w:sz w:val="23"/>
          <w:szCs w:val="23"/>
        </w:rPr>
      </w:pPr>
      <w:r w:rsidRPr="00915322">
        <w:rPr>
          <w:sz w:val="23"/>
          <w:szCs w:val="23"/>
        </w:rPr>
        <w:t>1 unit classes may help break things down for students in a non-overwhelming way (Stonebridge example)</w:t>
      </w:r>
    </w:p>
    <w:p w:rsidR="00D23B33" w:rsidRPr="00915322" w:rsidRDefault="00B8489F" w:rsidP="00D23B33">
      <w:pPr>
        <w:pStyle w:val="ListParagraph"/>
        <w:numPr>
          <w:ilvl w:val="0"/>
          <w:numId w:val="9"/>
        </w:numPr>
        <w:tabs>
          <w:tab w:val="left" w:pos="4008"/>
        </w:tabs>
        <w:rPr>
          <w:sz w:val="23"/>
          <w:szCs w:val="23"/>
        </w:rPr>
      </w:pPr>
      <w:r w:rsidRPr="00915322">
        <w:rPr>
          <w:sz w:val="23"/>
          <w:szCs w:val="23"/>
        </w:rPr>
        <w:t>Stephanie</w:t>
      </w:r>
      <w:r w:rsidR="00CF1C49">
        <w:rPr>
          <w:sz w:val="23"/>
          <w:szCs w:val="23"/>
        </w:rPr>
        <w:t xml:space="preserve"> Hubbard</w:t>
      </w:r>
      <w:r w:rsidRPr="00915322">
        <w:rPr>
          <w:sz w:val="23"/>
          <w:szCs w:val="23"/>
        </w:rPr>
        <w:t xml:space="preserve"> has looked at many universities and noted</w:t>
      </w:r>
      <w:r w:rsidR="006C15D9" w:rsidRPr="00915322">
        <w:rPr>
          <w:sz w:val="23"/>
          <w:szCs w:val="23"/>
        </w:rPr>
        <w:t xml:space="preserve"> one of the challenges is </w:t>
      </w:r>
      <w:r w:rsidRPr="00915322">
        <w:rPr>
          <w:sz w:val="23"/>
          <w:szCs w:val="23"/>
        </w:rPr>
        <w:t xml:space="preserve">that </w:t>
      </w:r>
      <w:r w:rsidR="006C15D9" w:rsidRPr="00915322">
        <w:rPr>
          <w:sz w:val="23"/>
          <w:szCs w:val="23"/>
        </w:rPr>
        <w:t xml:space="preserve">many of them have </w:t>
      </w:r>
      <w:r w:rsidRPr="00915322">
        <w:rPr>
          <w:sz w:val="23"/>
          <w:szCs w:val="23"/>
        </w:rPr>
        <w:t xml:space="preserve">a </w:t>
      </w:r>
      <w:r w:rsidR="006C15D9" w:rsidRPr="00915322">
        <w:rPr>
          <w:sz w:val="23"/>
          <w:szCs w:val="23"/>
        </w:rPr>
        <w:t xml:space="preserve">set agenda </w:t>
      </w:r>
      <w:r w:rsidRPr="00915322">
        <w:rPr>
          <w:sz w:val="23"/>
          <w:szCs w:val="23"/>
        </w:rPr>
        <w:t xml:space="preserve">(e.g. </w:t>
      </w:r>
      <w:r w:rsidR="006C15D9" w:rsidRPr="00915322">
        <w:rPr>
          <w:sz w:val="23"/>
          <w:szCs w:val="23"/>
        </w:rPr>
        <w:t>life skills and development v. academic</w:t>
      </w:r>
      <w:r w:rsidRPr="00915322">
        <w:rPr>
          <w:sz w:val="23"/>
          <w:szCs w:val="23"/>
        </w:rPr>
        <w:t>)</w:t>
      </w:r>
      <w:r w:rsidR="006C15D9" w:rsidRPr="00915322">
        <w:rPr>
          <w:sz w:val="23"/>
          <w:szCs w:val="23"/>
        </w:rPr>
        <w:t xml:space="preserve"> but</w:t>
      </w:r>
      <w:r w:rsidRPr="00915322">
        <w:rPr>
          <w:sz w:val="23"/>
          <w:szCs w:val="23"/>
        </w:rPr>
        <w:t xml:space="preserve"> when the </w:t>
      </w:r>
      <w:r w:rsidRPr="00915322">
        <w:rPr>
          <w:sz w:val="23"/>
          <w:szCs w:val="23"/>
        </w:rPr>
        <w:lastRenderedPageBreak/>
        <w:t xml:space="preserve">programs were put into motion the then </w:t>
      </w:r>
      <w:r w:rsidR="006C15D9" w:rsidRPr="00915322">
        <w:rPr>
          <w:sz w:val="23"/>
          <w:szCs w:val="23"/>
        </w:rPr>
        <w:t>classes</w:t>
      </w:r>
      <w:r w:rsidRPr="00915322">
        <w:rPr>
          <w:sz w:val="23"/>
          <w:szCs w:val="23"/>
        </w:rPr>
        <w:t xml:space="preserve"> were given</w:t>
      </w:r>
      <w:r w:rsidR="00D23B33" w:rsidRPr="00915322">
        <w:rPr>
          <w:sz w:val="23"/>
          <w:szCs w:val="23"/>
        </w:rPr>
        <w:t xml:space="preserve"> too much</w:t>
      </w:r>
      <w:r w:rsidR="006C15D9" w:rsidRPr="00915322">
        <w:rPr>
          <w:sz w:val="23"/>
          <w:szCs w:val="23"/>
        </w:rPr>
        <w:t xml:space="preserve"> academic freedom</w:t>
      </w:r>
      <w:r w:rsidRPr="00915322">
        <w:rPr>
          <w:sz w:val="23"/>
          <w:szCs w:val="23"/>
        </w:rPr>
        <w:t>, as a result the curriculum wasn’t</w:t>
      </w:r>
      <w:r w:rsidR="006C15D9" w:rsidRPr="00915322">
        <w:rPr>
          <w:sz w:val="23"/>
          <w:szCs w:val="23"/>
        </w:rPr>
        <w:t xml:space="preserve"> </w:t>
      </w:r>
      <w:r w:rsidR="00D23B33" w:rsidRPr="00915322">
        <w:rPr>
          <w:sz w:val="23"/>
          <w:szCs w:val="23"/>
        </w:rPr>
        <w:t>consistent.  We’ll need to make sure we avoid that if we implement a similar program -</w:t>
      </w:r>
      <w:r w:rsidR="006C15D9" w:rsidRPr="00915322">
        <w:rPr>
          <w:sz w:val="23"/>
          <w:szCs w:val="23"/>
        </w:rPr>
        <w:t>looked at</w:t>
      </w:r>
      <w:r w:rsidR="00D23B33" w:rsidRPr="00915322">
        <w:rPr>
          <w:sz w:val="23"/>
          <w:szCs w:val="23"/>
        </w:rPr>
        <w:t xml:space="preserve"> embedding</w:t>
      </w:r>
      <w:r w:rsidR="006C15D9" w:rsidRPr="00915322">
        <w:rPr>
          <w:sz w:val="23"/>
          <w:szCs w:val="23"/>
        </w:rPr>
        <w:t xml:space="preserve"> 3 or 4 consistent </w:t>
      </w:r>
      <w:r w:rsidR="00D23B33" w:rsidRPr="00915322">
        <w:rPr>
          <w:sz w:val="23"/>
          <w:szCs w:val="23"/>
        </w:rPr>
        <w:t>activities</w:t>
      </w:r>
      <w:r w:rsidR="006C15D9" w:rsidRPr="00915322">
        <w:rPr>
          <w:sz w:val="23"/>
          <w:szCs w:val="23"/>
        </w:rPr>
        <w:t xml:space="preserve"> in every class</w:t>
      </w:r>
      <w:r w:rsidR="00D23B33" w:rsidRPr="00915322">
        <w:rPr>
          <w:sz w:val="23"/>
          <w:szCs w:val="23"/>
        </w:rPr>
        <w:t xml:space="preserve"> in order to create consistent FYE experience</w:t>
      </w:r>
      <w:r w:rsidR="006C15D9" w:rsidRPr="00915322">
        <w:rPr>
          <w:sz w:val="23"/>
          <w:szCs w:val="23"/>
        </w:rPr>
        <w:t xml:space="preserve">. </w:t>
      </w:r>
      <w:r w:rsidR="00D23B33" w:rsidRPr="00915322">
        <w:rPr>
          <w:sz w:val="23"/>
          <w:szCs w:val="23"/>
        </w:rPr>
        <w:t xml:space="preserve">This is based on the </w:t>
      </w:r>
      <w:r w:rsidR="00632F08" w:rsidRPr="00915322">
        <w:rPr>
          <w:sz w:val="23"/>
          <w:szCs w:val="23"/>
        </w:rPr>
        <w:t>1 unit course example</w:t>
      </w:r>
    </w:p>
    <w:p w:rsidR="00D23B33" w:rsidRPr="00915322" w:rsidRDefault="00D23B33" w:rsidP="00D23B33">
      <w:pPr>
        <w:tabs>
          <w:tab w:val="left" w:pos="4008"/>
        </w:tabs>
        <w:rPr>
          <w:sz w:val="23"/>
          <w:szCs w:val="23"/>
        </w:rPr>
      </w:pPr>
      <w:r w:rsidRPr="00915322">
        <w:rPr>
          <w:b/>
          <w:sz w:val="23"/>
          <w:szCs w:val="23"/>
        </w:rPr>
        <w:t xml:space="preserve">Q: </w:t>
      </w:r>
      <w:r w:rsidR="00B8489F" w:rsidRPr="00915322">
        <w:rPr>
          <w:sz w:val="23"/>
          <w:szCs w:val="23"/>
        </w:rPr>
        <w:t xml:space="preserve">Are the universities </w:t>
      </w:r>
      <w:r w:rsidRPr="00915322">
        <w:rPr>
          <w:sz w:val="23"/>
          <w:szCs w:val="23"/>
        </w:rPr>
        <w:t>Stephanie</w:t>
      </w:r>
      <w:r w:rsidR="00B8489F" w:rsidRPr="00915322">
        <w:rPr>
          <w:sz w:val="23"/>
          <w:szCs w:val="23"/>
        </w:rPr>
        <w:t xml:space="preserve"> has looked at similar to us? </w:t>
      </w:r>
    </w:p>
    <w:p w:rsidR="00B8489F" w:rsidRPr="00915322" w:rsidRDefault="00D23B33" w:rsidP="00D23B33">
      <w:pPr>
        <w:tabs>
          <w:tab w:val="left" w:pos="4008"/>
        </w:tabs>
        <w:rPr>
          <w:sz w:val="23"/>
          <w:szCs w:val="23"/>
        </w:rPr>
      </w:pPr>
      <w:r w:rsidRPr="00915322">
        <w:rPr>
          <w:b/>
          <w:sz w:val="23"/>
          <w:szCs w:val="23"/>
        </w:rPr>
        <w:t xml:space="preserve">A: </w:t>
      </w:r>
      <w:r w:rsidR="00B8489F" w:rsidRPr="00915322">
        <w:rPr>
          <w:sz w:val="23"/>
          <w:szCs w:val="23"/>
        </w:rPr>
        <w:t xml:space="preserve">She has looked at a wide </w:t>
      </w:r>
      <w:r w:rsidRPr="00915322">
        <w:rPr>
          <w:sz w:val="23"/>
          <w:szCs w:val="23"/>
        </w:rPr>
        <w:t>variety</w:t>
      </w:r>
      <w:r w:rsidR="00B8489F" w:rsidRPr="00915322">
        <w:rPr>
          <w:sz w:val="23"/>
          <w:szCs w:val="23"/>
        </w:rPr>
        <w:t xml:space="preserve"> of schools, some similar, some not. </w:t>
      </w:r>
    </w:p>
    <w:p w:rsidR="00D23B33" w:rsidRPr="00915322" w:rsidRDefault="00D23B33" w:rsidP="00AD6E46">
      <w:pPr>
        <w:tabs>
          <w:tab w:val="left" w:pos="4008"/>
        </w:tabs>
        <w:rPr>
          <w:b/>
          <w:sz w:val="23"/>
          <w:szCs w:val="23"/>
        </w:rPr>
      </w:pPr>
      <w:r w:rsidRPr="00915322">
        <w:rPr>
          <w:b/>
          <w:sz w:val="23"/>
          <w:szCs w:val="23"/>
        </w:rPr>
        <w:t xml:space="preserve">Extended Orientation Model: </w:t>
      </w:r>
    </w:p>
    <w:p w:rsidR="00B8495F" w:rsidRPr="00915322" w:rsidRDefault="00D23B33" w:rsidP="00D23B33">
      <w:pPr>
        <w:pStyle w:val="ListParagraph"/>
        <w:numPr>
          <w:ilvl w:val="0"/>
          <w:numId w:val="10"/>
        </w:numPr>
        <w:tabs>
          <w:tab w:val="left" w:pos="4008"/>
        </w:tabs>
        <w:rPr>
          <w:b/>
          <w:sz w:val="23"/>
          <w:szCs w:val="23"/>
        </w:rPr>
      </w:pPr>
      <w:r w:rsidRPr="00915322">
        <w:rPr>
          <w:sz w:val="23"/>
          <w:szCs w:val="23"/>
        </w:rPr>
        <w:t>Idea of n</w:t>
      </w:r>
      <w:r w:rsidR="00632F08" w:rsidRPr="00915322">
        <w:rPr>
          <w:sz w:val="23"/>
          <w:szCs w:val="23"/>
        </w:rPr>
        <w:t>ew student convocation – first week of classes get together.</w:t>
      </w:r>
      <w:r w:rsidR="007D6BC9" w:rsidRPr="00915322">
        <w:rPr>
          <w:sz w:val="23"/>
          <w:szCs w:val="23"/>
        </w:rPr>
        <w:t xml:space="preserve"> It sounds as if</w:t>
      </w:r>
      <w:r w:rsidR="00632F08" w:rsidRPr="00915322">
        <w:rPr>
          <w:sz w:val="23"/>
          <w:szCs w:val="23"/>
        </w:rPr>
        <w:t xml:space="preserve"> Reggi</w:t>
      </w:r>
      <w:r w:rsidR="007D6BC9" w:rsidRPr="00915322">
        <w:rPr>
          <w:sz w:val="23"/>
          <w:szCs w:val="23"/>
        </w:rPr>
        <w:t xml:space="preserve">e </w:t>
      </w:r>
      <w:r w:rsidR="00452409">
        <w:rPr>
          <w:sz w:val="23"/>
          <w:szCs w:val="23"/>
        </w:rPr>
        <w:t xml:space="preserve">Blaylock </w:t>
      </w:r>
      <w:r w:rsidR="007D6BC9" w:rsidRPr="00915322">
        <w:rPr>
          <w:sz w:val="23"/>
          <w:szCs w:val="23"/>
        </w:rPr>
        <w:t xml:space="preserve">is pushing something similar for </w:t>
      </w:r>
      <w:proofErr w:type="gramStart"/>
      <w:r w:rsidR="007D6BC9" w:rsidRPr="00915322">
        <w:rPr>
          <w:sz w:val="23"/>
          <w:szCs w:val="23"/>
        </w:rPr>
        <w:t>Fall</w:t>
      </w:r>
      <w:proofErr w:type="gramEnd"/>
      <w:r w:rsidR="007D6BC9" w:rsidRPr="00915322">
        <w:rPr>
          <w:sz w:val="23"/>
          <w:szCs w:val="23"/>
        </w:rPr>
        <w:t xml:space="preserve"> 2017 </w:t>
      </w:r>
      <w:r w:rsidR="00632F08" w:rsidRPr="00915322">
        <w:rPr>
          <w:sz w:val="23"/>
          <w:szCs w:val="23"/>
        </w:rPr>
        <w:t>(new student celebration event)</w:t>
      </w:r>
      <w:r w:rsidR="007D6BC9" w:rsidRPr="00915322">
        <w:rPr>
          <w:sz w:val="23"/>
          <w:szCs w:val="23"/>
        </w:rPr>
        <w:t xml:space="preserve">. Will need to see where this is being discussed on campus and if/how we would like to be involved. </w:t>
      </w:r>
    </w:p>
    <w:p w:rsidR="007D6BC9" w:rsidRPr="00915322" w:rsidRDefault="007D6BC9" w:rsidP="00D23B33">
      <w:pPr>
        <w:pStyle w:val="ListParagraph"/>
        <w:numPr>
          <w:ilvl w:val="0"/>
          <w:numId w:val="10"/>
        </w:numPr>
        <w:tabs>
          <w:tab w:val="left" w:pos="4008"/>
        </w:tabs>
        <w:rPr>
          <w:b/>
          <w:sz w:val="23"/>
          <w:szCs w:val="23"/>
        </w:rPr>
      </w:pPr>
      <w:r w:rsidRPr="00915322">
        <w:rPr>
          <w:sz w:val="23"/>
          <w:szCs w:val="23"/>
        </w:rPr>
        <w:t>Convocation has been replaced by welcome week kick off, can we fit both? Can we work them together?</w:t>
      </w:r>
    </w:p>
    <w:p w:rsidR="007D6BC9" w:rsidRPr="00915322" w:rsidRDefault="007D6BC9" w:rsidP="00D23B33">
      <w:pPr>
        <w:pStyle w:val="ListParagraph"/>
        <w:numPr>
          <w:ilvl w:val="0"/>
          <w:numId w:val="10"/>
        </w:numPr>
        <w:tabs>
          <w:tab w:val="left" w:pos="4008"/>
        </w:tabs>
        <w:rPr>
          <w:b/>
          <w:sz w:val="23"/>
          <w:szCs w:val="23"/>
        </w:rPr>
      </w:pPr>
      <w:r w:rsidRPr="00915322">
        <w:rPr>
          <w:sz w:val="23"/>
          <w:szCs w:val="23"/>
        </w:rPr>
        <w:t>Convocation was not popular in the past, thus is was replaced. What went wrong and how can we improve it/avoid past mistakes?</w:t>
      </w:r>
    </w:p>
    <w:p w:rsidR="007D6BC9" w:rsidRPr="00915322" w:rsidRDefault="007D6BC9" w:rsidP="007D6BC9">
      <w:pPr>
        <w:pStyle w:val="ListParagraph"/>
        <w:numPr>
          <w:ilvl w:val="0"/>
          <w:numId w:val="10"/>
        </w:numPr>
        <w:tabs>
          <w:tab w:val="left" w:pos="4008"/>
        </w:tabs>
        <w:rPr>
          <w:sz w:val="23"/>
          <w:szCs w:val="23"/>
        </w:rPr>
      </w:pPr>
      <w:r w:rsidRPr="00915322">
        <w:rPr>
          <w:sz w:val="23"/>
          <w:szCs w:val="23"/>
        </w:rPr>
        <w:t>Stephanie</w:t>
      </w:r>
      <w:r w:rsidR="00CF1C49">
        <w:rPr>
          <w:sz w:val="23"/>
          <w:szCs w:val="23"/>
        </w:rPr>
        <w:t xml:space="preserve"> Hubbard</w:t>
      </w:r>
      <w:r w:rsidRPr="00915322">
        <w:rPr>
          <w:sz w:val="23"/>
          <w:szCs w:val="23"/>
        </w:rPr>
        <w:t>: The welcoming committee has been discussing these ideas, how to make a convocation enjoyable for students and faculty.</w:t>
      </w:r>
    </w:p>
    <w:p w:rsidR="00632F08" w:rsidRPr="00915322" w:rsidRDefault="007D6BC9" w:rsidP="00AD6E46">
      <w:pPr>
        <w:pStyle w:val="ListParagraph"/>
        <w:numPr>
          <w:ilvl w:val="0"/>
          <w:numId w:val="10"/>
        </w:numPr>
        <w:tabs>
          <w:tab w:val="left" w:pos="4008"/>
        </w:tabs>
        <w:rPr>
          <w:b/>
          <w:sz w:val="23"/>
          <w:szCs w:val="23"/>
        </w:rPr>
      </w:pPr>
      <w:r w:rsidRPr="00915322">
        <w:rPr>
          <w:sz w:val="23"/>
          <w:szCs w:val="23"/>
        </w:rPr>
        <w:t>It may be a good idea to i</w:t>
      </w:r>
      <w:r w:rsidR="00632F08" w:rsidRPr="00915322">
        <w:rPr>
          <w:sz w:val="23"/>
          <w:szCs w:val="23"/>
        </w:rPr>
        <w:t>nvite</w:t>
      </w:r>
      <w:r w:rsidRPr="00915322">
        <w:rPr>
          <w:sz w:val="23"/>
          <w:szCs w:val="23"/>
        </w:rPr>
        <w:t xml:space="preserve"> a</w:t>
      </w:r>
      <w:r w:rsidR="00632F08" w:rsidRPr="00915322">
        <w:rPr>
          <w:sz w:val="23"/>
          <w:szCs w:val="23"/>
        </w:rPr>
        <w:t xml:space="preserve"> speaker for</w:t>
      </w:r>
      <w:r w:rsidRPr="00915322">
        <w:rPr>
          <w:sz w:val="23"/>
          <w:szCs w:val="23"/>
        </w:rPr>
        <w:t xml:space="preserve"> the</w:t>
      </w:r>
      <w:r w:rsidR="00632F08" w:rsidRPr="00915322">
        <w:rPr>
          <w:sz w:val="23"/>
          <w:szCs w:val="23"/>
        </w:rPr>
        <w:t xml:space="preserve"> common reading</w:t>
      </w:r>
      <w:r w:rsidRPr="00915322">
        <w:rPr>
          <w:sz w:val="23"/>
          <w:szCs w:val="23"/>
        </w:rPr>
        <w:t xml:space="preserve"> (preferably author)</w:t>
      </w:r>
      <w:r w:rsidR="00632F08" w:rsidRPr="00915322">
        <w:rPr>
          <w:sz w:val="23"/>
          <w:szCs w:val="23"/>
        </w:rPr>
        <w:t xml:space="preserve"> to speak at the kickoff (e.g. the circle last year)</w:t>
      </w:r>
    </w:p>
    <w:p w:rsidR="007D6BC9" w:rsidRPr="00915322" w:rsidRDefault="002703D7" w:rsidP="002703D7">
      <w:pPr>
        <w:tabs>
          <w:tab w:val="left" w:pos="4008"/>
        </w:tabs>
        <w:rPr>
          <w:sz w:val="23"/>
          <w:szCs w:val="23"/>
        </w:rPr>
      </w:pPr>
      <w:r w:rsidRPr="00915322">
        <w:rPr>
          <w:b/>
          <w:sz w:val="23"/>
          <w:szCs w:val="23"/>
        </w:rPr>
        <w:t xml:space="preserve">Q: </w:t>
      </w:r>
      <w:r w:rsidRPr="00915322">
        <w:rPr>
          <w:sz w:val="23"/>
          <w:szCs w:val="23"/>
        </w:rPr>
        <w:t xml:space="preserve">Have we looked into Muse and what worked and didn’t? </w:t>
      </w:r>
    </w:p>
    <w:p w:rsidR="002703D7" w:rsidRPr="00915322" w:rsidRDefault="007D6BC9" w:rsidP="002703D7">
      <w:pPr>
        <w:tabs>
          <w:tab w:val="left" w:pos="4008"/>
        </w:tabs>
        <w:rPr>
          <w:sz w:val="23"/>
          <w:szCs w:val="23"/>
        </w:rPr>
      </w:pPr>
      <w:r w:rsidRPr="00915322">
        <w:rPr>
          <w:b/>
          <w:sz w:val="23"/>
          <w:szCs w:val="23"/>
        </w:rPr>
        <w:t xml:space="preserve">A: </w:t>
      </w:r>
      <w:r w:rsidR="002703D7" w:rsidRPr="00915322">
        <w:rPr>
          <w:sz w:val="23"/>
          <w:szCs w:val="23"/>
        </w:rPr>
        <w:t>Yes. Muse was too expensive and not sustainable. Otherwise</w:t>
      </w:r>
      <w:r w:rsidR="00452409">
        <w:rPr>
          <w:sz w:val="23"/>
          <w:szCs w:val="23"/>
        </w:rPr>
        <w:t xml:space="preserve">, it was a </w:t>
      </w:r>
      <w:r w:rsidR="002703D7" w:rsidRPr="00915322">
        <w:rPr>
          <w:sz w:val="23"/>
          <w:szCs w:val="23"/>
        </w:rPr>
        <w:t xml:space="preserve">good program. </w:t>
      </w:r>
    </w:p>
    <w:p w:rsidR="007D6BC9" w:rsidRPr="00915322" w:rsidRDefault="002703D7" w:rsidP="002703D7">
      <w:pPr>
        <w:tabs>
          <w:tab w:val="left" w:pos="4008"/>
        </w:tabs>
        <w:rPr>
          <w:sz w:val="23"/>
          <w:szCs w:val="23"/>
        </w:rPr>
      </w:pPr>
      <w:r w:rsidRPr="00915322">
        <w:rPr>
          <w:b/>
          <w:sz w:val="23"/>
          <w:szCs w:val="23"/>
        </w:rPr>
        <w:t xml:space="preserve">Q: </w:t>
      </w:r>
      <w:r w:rsidRPr="00915322">
        <w:rPr>
          <w:sz w:val="23"/>
          <w:szCs w:val="23"/>
        </w:rPr>
        <w:t xml:space="preserve">Have we looked into incorporating </w:t>
      </w:r>
      <w:proofErr w:type="spellStart"/>
      <w:r w:rsidRPr="00915322">
        <w:rPr>
          <w:sz w:val="23"/>
          <w:szCs w:val="23"/>
        </w:rPr>
        <w:t>StrengthsQuest</w:t>
      </w:r>
      <w:proofErr w:type="spellEnd"/>
      <w:r w:rsidRPr="00915322">
        <w:rPr>
          <w:sz w:val="23"/>
          <w:szCs w:val="23"/>
        </w:rPr>
        <w:t xml:space="preserve"> and would that help us with FYE? </w:t>
      </w:r>
    </w:p>
    <w:p w:rsidR="002703D7" w:rsidRPr="00915322" w:rsidRDefault="007D6BC9" w:rsidP="002703D7">
      <w:pPr>
        <w:tabs>
          <w:tab w:val="left" w:pos="4008"/>
        </w:tabs>
        <w:rPr>
          <w:sz w:val="23"/>
          <w:szCs w:val="23"/>
        </w:rPr>
      </w:pPr>
      <w:r w:rsidRPr="00915322">
        <w:rPr>
          <w:b/>
          <w:sz w:val="23"/>
          <w:szCs w:val="23"/>
        </w:rPr>
        <w:t xml:space="preserve">A: </w:t>
      </w:r>
      <w:r w:rsidR="00B8489F" w:rsidRPr="00915322">
        <w:rPr>
          <w:sz w:val="23"/>
          <w:szCs w:val="23"/>
        </w:rPr>
        <w:t>(</w:t>
      </w:r>
      <w:r w:rsidR="002703D7" w:rsidRPr="00915322">
        <w:rPr>
          <w:sz w:val="23"/>
          <w:szCs w:val="23"/>
        </w:rPr>
        <w:t>Stephanie</w:t>
      </w:r>
      <w:r w:rsidR="00CF1C49">
        <w:rPr>
          <w:sz w:val="23"/>
          <w:szCs w:val="23"/>
        </w:rPr>
        <w:t xml:space="preserve"> Hubbard</w:t>
      </w:r>
      <w:r w:rsidR="00B8489F" w:rsidRPr="00915322">
        <w:rPr>
          <w:sz w:val="23"/>
          <w:szCs w:val="23"/>
        </w:rPr>
        <w:t xml:space="preserve"> answered)</w:t>
      </w:r>
      <w:r w:rsidR="002703D7" w:rsidRPr="00915322">
        <w:rPr>
          <w:sz w:val="23"/>
          <w:szCs w:val="23"/>
        </w:rPr>
        <w:t xml:space="preserve"> </w:t>
      </w:r>
      <w:proofErr w:type="gramStart"/>
      <w:r w:rsidR="00B8489F" w:rsidRPr="00915322">
        <w:rPr>
          <w:sz w:val="23"/>
          <w:szCs w:val="23"/>
        </w:rPr>
        <w:t>W</w:t>
      </w:r>
      <w:r w:rsidR="002703D7" w:rsidRPr="00915322">
        <w:rPr>
          <w:sz w:val="23"/>
          <w:szCs w:val="23"/>
        </w:rPr>
        <w:t>e</w:t>
      </w:r>
      <w:proofErr w:type="gramEnd"/>
      <w:r w:rsidR="002703D7" w:rsidRPr="00915322">
        <w:rPr>
          <w:sz w:val="23"/>
          <w:szCs w:val="23"/>
        </w:rPr>
        <w:t xml:space="preserve"> do</w:t>
      </w:r>
      <w:r w:rsidR="00B8489F" w:rsidRPr="00915322">
        <w:rPr>
          <w:sz w:val="23"/>
          <w:szCs w:val="23"/>
        </w:rPr>
        <w:t xml:space="preserve"> that but it’s not pervasive. We may want to look at </w:t>
      </w:r>
      <w:r w:rsidR="00452409">
        <w:rPr>
          <w:sz w:val="23"/>
          <w:szCs w:val="23"/>
        </w:rPr>
        <w:t>whether</w:t>
      </w:r>
      <w:r w:rsidR="00B8489F" w:rsidRPr="00915322">
        <w:rPr>
          <w:sz w:val="23"/>
          <w:szCs w:val="23"/>
        </w:rPr>
        <w:t xml:space="preserve"> it would fit in with our FYE experience. </w:t>
      </w:r>
    </w:p>
    <w:p w:rsidR="002703D7" w:rsidRPr="00915322" w:rsidRDefault="00D23B33" w:rsidP="00AD6E46">
      <w:pPr>
        <w:tabs>
          <w:tab w:val="left" w:pos="4008"/>
        </w:tabs>
        <w:rPr>
          <w:b/>
          <w:sz w:val="23"/>
          <w:szCs w:val="23"/>
        </w:rPr>
      </w:pPr>
      <w:r w:rsidRPr="00915322">
        <w:rPr>
          <w:b/>
          <w:sz w:val="23"/>
          <w:szCs w:val="23"/>
        </w:rPr>
        <w:t xml:space="preserve">Open Floor/Discussion </w:t>
      </w:r>
    </w:p>
    <w:p w:rsidR="00632F08" w:rsidRPr="00915322" w:rsidRDefault="00D23B33" w:rsidP="00726DB8">
      <w:pPr>
        <w:pStyle w:val="ListParagraph"/>
        <w:numPr>
          <w:ilvl w:val="0"/>
          <w:numId w:val="12"/>
        </w:numPr>
        <w:tabs>
          <w:tab w:val="left" w:pos="4008"/>
        </w:tabs>
        <w:rPr>
          <w:sz w:val="23"/>
          <w:szCs w:val="23"/>
        </w:rPr>
      </w:pPr>
      <w:r w:rsidRPr="00915322">
        <w:rPr>
          <w:b/>
          <w:sz w:val="23"/>
          <w:szCs w:val="23"/>
        </w:rPr>
        <w:t xml:space="preserve">Marcos </w:t>
      </w:r>
      <w:proofErr w:type="spellStart"/>
      <w:r w:rsidRPr="00915322">
        <w:rPr>
          <w:b/>
          <w:sz w:val="23"/>
          <w:szCs w:val="23"/>
        </w:rPr>
        <w:t>Pizzaro</w:t>
      </w:r>
      <w:proofErr w:type="spellEnd"/>
      <w:r w:rsidRPr="00915322">
        <w:rPr>
          <w:b/>
          <w:sz w:val="23"/>
          <w:szCs w:val="23"/>
        </w:rPr>
        <w:t>:</w:t>
      </w:r>
      <w:r w:rsidRPr="00915322">
        <w:rPr>
          <w:sz w:val="23"/>
          <w:szCs w:val="23"/>
        </w:rPr>
        <w:t xml:space="preserve"> H</w:t>
      </w:r>
      <w:r w:rsidR="00632F08" w:rsidRPr="00915322">
        <w:rPr>
          <w:sz w:val="23"/>
          <w:szCs w:val="23"/>
        </w:rPr>
        <w:t xml:space="preserve">ow is program interwoven? Feels dispersed. </w:t>
      </w:r>
      <w:r w:rsidRPr="00915322">
        <w:rPr>
          <w:sz w:val="23"/>
          <w:szCs w:val="23"/>
        </w:rPr>
        <w:t>How can we l</w:t>
      </w:r>
      <w:r w:rsidR="00632F08" w:rsidRPr="00915322">
        <w:rPr>
          <w:sz w:val="23"/>
          <w:szCs w:val="23"/>
        </w:rPr>
        <w:t xml:space="preserve">ink FYE to </w:t>
      </w:r>
      <w:r w:rsidRPr="00915322">
        <w:rPr>
          <w:sz w:val="23"/>
          <w:szCs w:val="23"/>
        </w:rPr>
        <w:t xml:space="preserve">the Faculty mentoring program? </w:t>
      </w:r>
      <w:r w:rsidR="00632F08" w:rsidRPr="00915322">
        <w:rPr>
          <w:sz w:val="23"/>
          <w:szCs w:val="23"/>
        </w:rPr>
        <w:t xml:space="preserve">How do we create learning communities in all areas and </w:t>
      </w:r>
      <w:r w:rsidR="00B8489F" w:rsidRPr="00915322">
        <w:rPr>
          <w:sz w:val="23"/>
          <w:szCs w:val="23"/>
        </w:rPr>
        <w:t>communities?</w:t>
      </w:r>
      <w:r w:rsidR="00632F08" w:rsidRPr="00915322">
        <w:rPr>
          <w:sz w:val="23"/>
          <w:szCs w:val="23"/>
        </w:rPr>
        <w:t xml:space="preserve"> How can we get faculty to talk to each other with block scheduling? Can we enhance advising? Can we link this grant to Spartan scholars? </w:t>
      </w:r>
    </w:p>
    <w:p w:rsidR="00632F08" w:rsidRPr="00915322" w:rsidRDefault="00632F08" w:rsidP="00726DB8">
      <w:pPr>
        <w:pStyle w:val="ListParagraph"/>
        <w:numPr>
          <w:ilvl w:val="0"/>
          <w:numId w:val="12"/>
        </w:numPr>
        <w:tabs>
          <w:tab w:val="left" w:pos="4008"/>
        </w:tabs>
        <w:rPr>
          <w:sz w:val="23"/>
          <w:szCs w:val="23"/>
        </w:rPr>
      </w:pPr>
      <w:r w:rsidRPr="00915322">
        <w:rPr>
          <w:sz w:val="23"/>
          <w:szCs w:val="23"/>
        </w:rPr>
        <w:t xml:space="preserve">We have so many student success programs that are not coordinated or linked, we need to think about how these resources fit together. We need to work on organizing and working together- bringing the campus community together. </w:t>
      </w:r>
    </w:p>
    <w:p w:rsidR="00BD6EFF" w:rsidRPr="00915322" w:rsidRDefault="00BD6EFF" w:rsidP="00726DB8">
      <w:pPr>
        <w:pStyle w:val="ListParagraph"/>
        <w:numPr>
          <w:ilvl w:val="0"/>
          <w:numId w:val="12"/>
        </w:numPr>
        <w:tabs>
          <w:tab w:val="left" w:pos="4008"/>
        </w:tabs>
        <w:rPr>
          <w:sz w:val="23"/>
          <w:szCs w:val="23"/>
        </w:rPr>
      </w:pPr>
      <w:r w:rsidRPr="00915322">
        <w:rPr>
          <w:b/>
          <w:sz w:val="23"/>
          <w:szCs w:val="23"/>
        </w:rPr>
        <w:t>Emily Bru</w:t>
      </w:r>
      <w:r w:rsidR="00D23B33" w:rsidRPr="00915322">
        <w:rPr>
          <w:b/>
          <w:sz w:val="23"/>
          <w:szCs w:val="23"/>
        </w:rPr>
        <w:t xml:space="preserve">ce: </w:t>
      </w:r>
      <w:r w:rsidR="00D23B33" w:rsidRPr="00915322">
        <w:rPr>
          <w:sz w:val="23"/>
          <w:szCs w:val="23"/>
        </w:rPr>
        <w:t>W</w:t>
      </w:r>
      <w:r w:rsidRPr="00915322">
        <w:rPr>
          <w:sz w:val="23"/>
          <w:szCs w:val="23"/>
        </w:rPr>
        <w:t xml:space="preserve">e have all the pieces we just need to put the puzzle together.  </w:t>
      </w:r>
    </w:p>
    <w:p w:rsidR="00BD6EFF" w:rsidRPr="00915322" w:rsidRDefault="00D23B33" w:rsidP="00726DB8">
      <w:pPr>
        <w:pStyle w:val="ListParagraph"/>
        <w:numPr>
          <w:ilvl w:val="0"/>
          <w:numId w:val="12"/>
        </w:numPr>
        <w:tabs>
          <w:tab w:val="left" w:pos="4008"/>
        </w:tabs>
        <w:rPr>
          <w:sz w:val="23"/>
          <w:szCs w:val="23"/>
        </w:rPr>
      </w:pPr>
      <w:r w:rsidRPr="00915322">
        <w:rPr>
          <w:b/>
          <w:sz w:val="23"/>
          <w:szCs w:val="23"/>
        </w:rPr>
        <w:t>Andy</w:t>
      </w:r>
      <w:r w:rsidR="00CF1C49">
        <w:rPr>
          <w:b/>
          <w:sz w:val="23"/>
          <w:szCs w:val="23"/>
        </w:rPr>
        <w:t xml:space="preserve"> Feinstein</w:t>
      </w:r>
      <w:r w:rsidRPr="00915322">
        <w:rPr>
          <w:b/>
          <w:sz w:val="23"/>
          <w:szCs w:val="23"/>
        </w:rPr>
        <w:t>:</w:t>
      </w:r>
      <w:r w:rsidRPr="00915322">
        <w:rPr>
          <w:sz w:val="23"/>
          <w:szCs w:val="23"/>
        </w:rPr>
        <w:t xml:space="preserve"> W</w:t>
      </w:r>
      <w:r w:rsidR="00BD6EFF" w:rsidRPr="00915322">
        <w:rPr>
          <w:sz w:val="23"/>
          <w:szCs w:val="23"/>
        </w:rPr>
        <w:t>e are on right path, although we have lots of work to do. There is opportunity to clearly move forward with student success.</w:t>
      </w:r>
    </w:p>
    <w:p w:rsidR="00BD6EFF" w:rsidRPr="00915322" w:rsidRDefault="00D23B33" w:rsidP="00726DB8">
      <w:pPr>
        <w:pStyle w:val="ListParagraph"/>
        <w:numPr>
          <w:ilvl w:val="0"/>
          <w:numId w:val="12"/>
        </w:numPr>
        <w:tabs>
          <w:tab w:val="left" w:pos="4008"/>
        </w:tabs>
        <w:rPr>
          <w:sz w:val="23"/>
          <w:szCs w:val="23"/>
        </w:rPr>
      </w:pPr>
      <w:r w:rsidRPr="00915322">
        <w:rPr>
          <w:b/>
          <w:sz w:val="23"/>
          <w:szCs w:val="23"/>
        </w:rPr>
        <w:t>Stacy</w:t>
      </w:r>
      <w:r w:rsidR="00CF1C49">
        <w:rPr>
          <w:b/>
          <w:sz w:val="23"/>
          <w:szCs w:val="23"/>
        </w:rPr>
        <w:t xml:space="preserve"> </w:t>
      </w:r>
      <w:r w:rsidR="00CF1C49" w:rsidRPr="00CF1C49">
        <w:rPr>
          <w:b/>
          <w:sz w:val="23"/>
          <w:szCs w:val="23"/>
        </w:rPr>
        <w:t>Gleixner</w:t>
      </w:r>
      <w:r w:rsidRPr="00CF1C49">
        <w:rPr>
          <w:b/>
          <w:sz w:val="23"/>
          <w:szCs w:val="23"/>
        </w:rPr>
        <w:t>:</w:t>
      </w:r>
      <w:r w:rsidRPr="00915322">
        <w:rPr>
          <w:sz w:val="23"/>
          <w:szCs w:val="23"/>
        </w:rPr>
        <w:t xml:space="preserve"> Make sure we don’t get too caught up in graduation rates, w</w:t>
      </w:r>
      <w:r w:rsidR="00BD6EFF" w:rsidRPr="00915322">
        <w:rPr>
          <w:sz w:val="23"/>
          <w:szCs w:val="23"/>
        </w:rPr>
        <w:t>e need to broaden our approach not just look at grad</w:t>
      </w:r>
      <w:r w:rsidRPr="00915322">
        <w:rPr>
          <w:sz w:val="23"/>
          <w:szCs w:val="23"/>
        </w:rPr>
        <w:t>uation rates</w:t>
      </w:r>
      <w:r w:rsidR="00BD6EFF" w:rsidRPr="00915322">
        <w:rPr>
          <w:sz w:val="23"/>
          <w:szCs w:val="23"/>
        </w:rPr>
        <w:t xml:space="preserve"> in the future.   </w:t>
      </w:r>
    </w:p>
    <w:p w:rsidR="00BD6EFF" w:rsidRPr="00915322" w:rsidRDefault="00D23B33" w:rsidP="00726DB8">
      <w:pPr>
        <w:pStyle w:val="ListParagraph"/>
        <w:numPr>
          <w:ilvl w:val="0"/>
          <w:numId w:val="12"/>
        </w:numPr>
        <w:tabs>
          <w:tab w:val="left" w:pos="4008"/>
        </w:tabs>
        <w:rPr>
          <w:sz w:val="23"/>
          <w:szCs w:val="23"/>
        </w:rPr>
      </w:pPr>
      <w:r w:rsidRPr="00915322">
        <w:rPr>
          <w:b/>
          <w:sz w:val="23"/>
          <w:szCs w:val="23"/>
        </w:rPr>
        <w:lastRenderedPageBreak/>
        <w:t>Cindy</w:t>
      </w:r>
      <w:r w:rsidR="00CF1C49">
        <w:rPr>
          <w:b/>
          <w:sz w:val="23"/>
          <w:szCs w:val="23"/>
        </w:rPr>
        <w:t xml:space="preserve"> Kato</w:t>
      </w:r>
      <w:r w:rsidRPr="00915322">
        <w:rPr>
          <w:b/>
          <w:sz w:val="23"/>
          <w:szCs w:val="23"/>
        </w:rPr>
        <w:t>:</w:t>
      </w:r>
      <w:r w:rsidRPr="00915322">
        <w:rPr>
          <w:sz w:val="23"/>
          <w:szCs w:val="23"/>
        </w:rPr>
        <w:t xml:space="preserve"> T</w:t>
      </w:r>
      <w:r w:rsidR="00BD6EFF" w:rsidRPr="00915322">
        <w:rPr>
          <w:sz w:val="23"/>
          <w:szCs w:val="23"/>
        </w:rPr>
        <w:t>here are students who are here and a semester or year and realize that this is not what they want</w:t>
      </w:r>
      <w:r w:rsidRPr="00915322">
        <w:rPr>
          <w:sz w:val="23"/>
          <w:szCs w:val="23"/>
        </w:rPr>
        <w:t xml:space="preserve"> (four-year graduation program, SJSU goals are not always their goals)</w:t>
      </w:r>
      <w:r w:rsidR="00BD6EFF" w:rsidRPr="00915322">
        <w:rPr>
          <w:sz w:val="23"/>
          <w:szCs w:val="23"/>
        </w:rPr>
        <w:t>, but</w:t>
      </w:r>
      <w:r w:rsidRPr="00915322">
        <w:rPr>
          <w:sz w:val="23"/>
          <w:szCs w:val="23"/>
        </w:rPr>
        <w:t xml:space="preserve"> were</w:t>
      </w:r>
      <w:r w:rsidR="00BD6EFF" w:rsidRPr="00915322">
        <w:rPr>
          <w:sz w:val="23"/>
          <w:szCs w:val="23"/>
        </w:rPr>
        <w:t xml:space="preserve"> only</w:t>
      </w:r>
      <w:r w:rsidRPr="00915322">
        <w:rPr>
          <w:sz w:val="23"/>
          <w:szCs w:val="23"/>
        </w:rPr>
        <w:t xml:space="preserve"> able to learn</w:t>
      </w:r>
      <w:r w:rsidR="00BD6EFF" w:rsidRPr="00915322">
        <w:rPr>
          <w:sz w:val="23"/>
          <w:szCs w:val="23"/>
        </w:rPr>
        <w:t xml:space="preserve"> that through self-discovery and that is not a bad thing. 4 year grad rates are not such a big deal. </w:t>
      </w:r>
    </w:p>
    <w:p w:rsidR="00726DB8" w:rsidRPr="00915322" w:rsidRDefault="007D6BC9" w:rsidP="00AD6E46">
      <w:pPr>
        <w:tabs>
          <w:tab w:val="left" w:pos="4008"/>
        </w:tabs>
        <w:rPr>
          <w:sz w:val="23"/>
          <w:szCs w:val="23"/>
        </w:rPr>
      </w:pPr>
      <w:r w:rsidRPr="00915322">
        <w:rPr>
          <w:b/>
          <w:sz w:val="23"/>
          <w:szCs w:val="23"/>
        </w:rPr>
        <w:t>Conclusion:</w:t>
      </w:r>
      <w:r w:rsidRPr="00915322">
        <w:rPr>
          <w:sz w:val="23"/>
          <w:szCs w:val="23"/>
        </w:rPr>
        <w:t xml:space="preserve"> </w:t>
      </w:r>
    </w:p>
    <w:p w:rsidR="00BD6EFF" w:rsidRPr="00915322" w:rsidRDefault="007D6BC9" w:rsidP="00726DB8">
      <w:pPr>
        <w:pStyle w:val="ListParagraph"/>
        <w:numPr>
          <w:ilvl w:val="0"/>
          <w:numId w:val="11"/>
        </w:numPr>
        <w:tabs>
          <w:tab w:val="left" w:pos="4008"/>
        </w:tabs>
        <w:rPr>
          <w:sz w:val="23"/>
          <w:szCs w:val="23"/>
        </w:rPr>
      </w:pPr>
      <w:r w:rsidRPr="00915322">
        <w:rPr>
          <w:sz w:val="23"/>
          <w:szCs w:val="23"/>
        </w:rPr>
        <w:t>It was agreed that l</w:t>
      </w:r>
      <w:r w:rsidR="00BD6EFF" w:rsidRPr="00915322">
        <w:rPr>
          <w:sz w:val="23"/>
          <w:szCs w:val="23"/>
        </w:rPr>
        <w:t>ate September</w:t>
      </w:r>
      <w:r w:rsidRPr="00915322">
        <w:rPr>
          <w:sz w:val="23"/>
          <w:szCs w:val="23"/>
        </w:rPr>
        <w:t xml:space="preserve"> would be a good time to schedule the second</w:t>
      </w:r>
      <w:r w:rsidR="00BD6EFF" w:rsidRPr="00915322">
        <w:rPr>
          <w:sz w:val="23"/>
          <w:szCs w:val="23"/>
        </w:rPr>
        <w:t xml:space="preserve"> </w:t>
      </w:r>
      <w:r w:rsidRPr="00915322">
        <w:rPr>
          <w:sz w:val="23"/>
          <w:szCs w:val="23"/>
        </w:rPr>
        <w:t>Advisory Committee meeting.</w:t>
      </w:r>
    </w:p>
    <w:p w:rsidR="007D6BC9" w:rsidRPr="00915322" w:rsidRDefault="007D6BC9" w:rsidP="00AD6E46">
      <w:pPr>
        <w:tabs>
          <w:tab w:val="left" w:pos="4008"/>
        </w:tabs>
        <w:rPr>
          <w:sz w:val="23"/>
          <w:szCs w:val="23"/>
        </w:rPr>
      </w:pPr>
    </w:p>
    <w:p w:rsidR="00BD6EFF" w:rsidRPr="00915322" w:rsidRDefault="00BD6EFF" w:rsidP="00AD6E46">
      <w:pPr>
        <w:tabs>
          <w:tab w:val="left" w:pos="4008"/>
        </w:tabs>
        <w:rPr>
          <w:sz w:val="23"/>
          <w:szCs w:val="23"/>
        </w:rPr>
      </w:pPr>
    </w:p>
    <w:p w:rsidR="00632F08" w:rsidRPr="00915322" w:rsidRDefault="00632F08" w:rsidP="00AD6E46">
      <w:pPr>
        <w:tabs>
          <w:tab w:val="left" w:pos="4008"/>
        </w:tabs>
        <w:rPr>
          <w:sz w:val="23"/>
          <w:szCs w:val="23"/>
        </w:rPr>
      </w:pPr>
    </w:p>
    <w:p w:rsidR="00632F08" w:rsidRDefault="00632F08" w:rsidP="00AD6E46">
      <w:pPr>
        <w:tabs>
          <w:tab w:val="left" w:pos="4008"/>
        </w:tabs>
      </w:pPr>
    </w:p>
    <w:p w:rsidR="00B8495F" w:rsidRDefault="00B8495F" w:rsidP="00AD6E46">
      <w:pPr>
        <w:tabs>
          <w:tab w:val="left" w:pos="4008"/>
        </w:tabs>
      </w:pPr>
      <w:r>
        <w:t xml:space="preserve"> </w:t>
      </w:r>
    </w:p>
    <w:p w:rsidR="00E0414A" w:rsidRDefault="00E0414A"/>
    <w:p w:rsidR="00E0414A" w:rsidRDefault="00E0414A"/>
    <w:p w:rsidR="00E0414A" w:rsidRDefault="00E0414A"/>
    <w:sectPr w:rsidR="00E0414A" w:rsidSect="00610D4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296" w:rsidRDefault="004E0296" w:rsidP="00DF13A8">
      <w:pPr>
        <w:spacing w:after="0" w:line="240" w:lineRule="auto"/>
      </w:pPr>
      <w:r>
        <w:separator/>
      </w:r>
    </w:p>
  </w:endnote>
  <w:endnote w:type="continuationSeparator" w:id="0">
    <w:p w:rsidR="004E0296" w:rsidRDefault="004E0296" w:rsidP="00DF13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3A8" w:rsidRPr="00DF13A8" w:rsidRDefault="00DF13A8" w:rsidP="00DF13A8">
    <w:pPr>
      <w:pStyle w:val="Default"/>
    </w:pPr>
    <w:r w:rsidRPr="00113D98">
      <w:rPr>
        <w:spacing w:val="-1"/>
        <w:sz w:val="20"/>
        <w:szCs w:val="20"/>
        <w:lang/>
      </w:rPr>
      <w:t xml:space="preserve">This work was funded through the </w:t>
    </w:r>
    <w:r w:rsidRPr="00113D98">
      <w:rPr>
        <w:sz w:val="20"/>
        <w:szCs w:val="20"/>
      </w:rPr>
      <w:t xml:space="preserve"> Strengthening Institutions Program (SIP) authorized under Title III, Part A, Section 311 of the Higher Education Act (HEA) of 1964, as amended. </w:t>
    </w:r>
    <w:r w:rsidRPr="00113D98">
      <w:rPr>
        <w:spacing w:val="-1"/>
        <w:sz w:val="20"/>
        <w:szCs w:val="20"/>
        <w:lang/>
      </w:rPr>
      <w:t>(</w:t>
    </w:r>
    <w:r w:rsidRPr="00113D98">
      <w:rPr>
        <w:sz w:val="20"/>
        <w:szCs w:val="20"/>
      </w:rPr>
      <w:t xml:space="preserve"> P031A140081</w:t>
    </w:r>
    <w:r w:rsidRPr="00113D98">
      <w:rPr>
        <w:spacing w:val="-1"/>
        <w:sz w:val="20"/>
        <w:szCs w:val="20"/>
        <w:lang/>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296" w:rsidRDefault="004E0296" w:rsidP="00DF13A8">
      <w:pPr>
        <w:spacing w:after="0" w:line="240" w:lineRule="auto"/>
      </w:pPr>
      <w:r>
        <w:separator/>
      </w:r>
    </w:p>
  </w:footnote>
  <w:footnote w:type="continuationSeparator" w:id="0">
    <w:p w:rsidR="004E0296" w:rsidRDefault="004E0296" w:rsidP="00DF13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22FD"/>
    <w:multiLevelType w:val="hybridMultilevel"/>
    <w:tmpl w:val="8466C59E"/>
    <w:lvl w:ilvl="0" w:tplc="758A8A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55930"/>
    <w:multiLevelType w:val="hybridMultilevel"/>
    <w:tmpl w:val="C1EE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661BE"/>
    <w:multiLevelType w:val="hybridMultilevel"/>
    <w:tmpl w:val="F168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C6024"/>
    <w:multiLevelType w:val="hybridMultilevel"/>
    <w:tmpl w:val="0F5E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7D6218"/>
    <w:multiLevelType w:val="hybridMultilevel"/>
    <w:tmpl w:val="E4BC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E16893"/>
    <w:multiLevelType w:val="hybridMultilevel"/>
    <w:tmpl w:val="300245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4FD603F9"/>
    <w:multiLevelType w:val="hybridMultilevel"/>
    <w:tmpl w:val="0B7CF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580EF9"/>
    <w:multiLevelType w:val="hybridMultilevel"/>
    <w:tmpl w:val="7B60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FD10E9"/>
    <w:multiLevelType w:val="hybridMultilevel"/>
    <w:tmpl w:val="D168195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86C398F"/>
    <w:multiLevelType w:val="hybridMultilevel"/>
    <w:tmpl w:val="E1C2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93602F"/>
    <w:multiLevelType w:val="hybridMultilevel"/>
    <w:tmpl w:val="5E6009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7ED20123"/>
    <w:multiLevelType w:val="hybridMultilevel"/>
    <w:tmpl w:val="9AB0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1"/>
  </w:num>
  <w:num w:numId="5">
    <w:abstractNumId w:val="9"/>
  </w:num>
  <w:num w:numId="6">
    <w:abstractNumId w:val="11"/>
  </w:num>
  <w:num w:numId="7">
    <w:abstractNumId w:val="7"/>
  </w:num>
  <w:num w:numId="8">
    <w:abstractNumId w:val="4"/>
  </w:num>
  <w:num w:numId="9">
    <w:abstractNumId w:val="3"/>
  </w:num>
  <w:num w:numId="10">
    <w:abstractNumId w:val="6"/>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footnotePr>
    <w:footnote w:id="-1"/>
    <w:footnote w:id="0"/>
  </w:footnotePr>
  <w:endnotePr>
    <w:endnote w:id="-1"/>
    <w:endnote w:id="0"/>
  </w:endnotePr>
  <w:compat/>
  <w:rsids>
    <w:rsidRoot w:val="000E7314"/>
    <w:rsid w:val="00061C17"/>
    <w:rsid w:val="00082911"/>
    <w:rsid w:val="0008723C"/>
    <w:rsid w:val="000E7314"/>
    <w:rsid w:val="001F4BB5"/>
    <w:rsid w:val="00214B92"/>
    <w:rsid w:val="002703D7"/>
    <w:rsid w:val="002E1A9A"/>
    <w:rsid w:val="00452409"/>
    <w:rsid w:val="004E0296"/>
    <w:rsid w:val="00610D4D"/>
    <w:rsid w:val="00632F08"/>
    <w:rsid w:val="0067258A"/>
    <w:rsid w:val="006C15D9"/>
    <w:rsid w:val="00726DB8"/>
    <w:rsid w:val="00772488"/>
    <w:rsid w:val="00777290"/>
    <w:rsid w:val="007D6BC9"/>
    <w:rsid w:val="007F740D"/>
    <w:rsid w:val="008E7CFE"/>
    <w:rsid w:val="00915322"/>
    <w:rsid w:val="00A1558C"/>
    <w:rsid w:val="00A85DFE"/>
    <w:rsid w:val="00AD6E46"/>
    <w:rsid w:val="00B3579A"/>
    <w:rsid w:val="00B61A46"/>
    <w:rsid w:val="00B8489F"/>
    <w:rsid w:val="00B8495F"/>
    <w:rsid w:val="00BD6EFF"/>
    <w:rsid w:val="00CF1C49"/>
    <w:rsid w:val="00D00F82"/>
    <w:rsid w:val="00D23B33"/>
    <w:rsid w:val="00D250E2"/>
    <w:rsid w:val="00D46F22"/>
    <w:rsid w:val="00DF13A8"/>
    <w:rsid w:val="00E0414A"/>
    <w:rsid w:val="00EA38ED"/>
    <w:rsid w:val="00F42440"/>
    <w:rsid w:val="00FF1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D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0E2"/>
    <w:pPr>
      <w:ind w:left="720"/>
      <w:contextualSpacing/>
    </w:pPr>
  </w:style>
  <w:style w:type="paragraph" w:styleId="Header">
    <w:name w:val="header"/>
    <w:basedOn w:val="Normal"/>
    <w:link w:val="HeaderChar"/>
    <w:uiPriority w:val="99"/>
    <w:unhideWhenUsed/>
    <w:rsid w:val="00DF1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3A8"/>
  </w:style>
  <w:style w:type="paragraph" w:styleId="Footer">
    <w:name w:val="footer"/>
    <w:basedOn w:val="Normal"/>
    <w:link w:val="FooterChar"/>
    <w:uiPriority w:val="99"/>
    <w:unhideWhenUsed/>
    <w:rsid w:val="00DF1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3A8"/>
  </w:style>
  <w:style w:type="paragraph" w:customStyle="1" w:styleId="Default">
    <w:name w:val="Default"/>
    <w:rsid w:val="00DF13A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st">
    <w:name w:val="st"/>
    <w:basedOn w:val="DefaultParagraphFont"/>
    <w:rsid w:val="00CF1C4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B</dc:creator>
  <cp:lastModifiedBy>Patricia Backer</cp:lastModifiedBy>
  <cp:revision>3</cp:revision>
  <dcterms:created xsi:type="dcterms:W3CDTF">2016-05-12T20:35:00Z</dcterms:created>
  <dcterms:modified xsi:type="dcterms:W3CDTF">2016-05-12T20:37:00Z</dcterms:modified>
</cp:coreProperties>
</file>