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BE" w:rsidRDefault="009F0F02">
      <w:pPr>
        <w:rPr>
          <w:rFonts w:ascii="Helvetica" w:hAnsi="Helvetica"/>
          <w:sz w:val="10"/>
        </w:rPr>
      </w:pPr>
      <w:r>
        <w:rPr>
          <w:rFonts w:ascii="Helvetica" w:hAnsi="Helvetica"/>
          <w:noProof/>
          <w:sz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-399415</wp:posOffset>
                </wp:positionV>
                <wp:extent cx="1257300" cy="48133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B5A" w:rsidRPr="00ED1850" w:rsidRDefault="00AD1B5A">
                            <w:pPr>
                              <w:rPr>
                                <w:color w:val="C0C0C0"/>
                                <w:sz w:val="64"/>
                                <w:szCs w:val="64"/>
                              </w:rPr>
                            </w:pPr>
                            <w:r w:rsidRPr="00ED1850">
                              <w:rPr>
                                <w:color w:val="C0C0C0"/>
                                <w:sz w:val="64"/>
                                <w:szCs w:val="64"/>
                              </w:rPr>
                              <w:t>07</w:t>
                            </w:r>
                            <w:r w:rsidR="00370FA8" w:rsidRPr="00ED1850">
                              <w:rPr>
                                <w:color w:val="C0C0C0"/>
                                <w:sz w:val="64"/>
                                <w:szCs w:val="64"/>
                              </w:rPr>
                              <w:t>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6.25pt;margin-top:-31.45pt;width:99pt;height:3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qNtA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" filled="f" stroked="f">
                <v:textbox>
                  <w:txbxContent>
                    <w:p w:rsidR="00AD1B5A" w:rsidRPr="00ED1850" w:rsidRDefault="00AD1B5A">
                      <w:pPr>
                        <w:rPr>
                          <w:color w:val="C0C0C0"/>
                          <w:sz w:val="64"/>
                          <w:szCs w:val="64"/>
                        </w:rPr>
                      </w:pPr>
                      <w:r w:rsidRPr="00ED1850">
                        <w:rPr>
                          <w:color w:val="C0C0C0"/>
                          <w:sz w:val="64"/>
                          <w:szCs w:val="64"/>
                        </w:rPr>
                        <w:t>07</w:t>
                      </w:r>
                      <w:r w:rsidR="00370FA8" w:rsidRPr="00ED1850">
                        <w:rPr>
                          <w:color w:val="C0C0C0"/>
                          <w:sz w:val="64"/>
                          <w:szCs w:val="64"/>
                        </w:rPr>
                        <w:t>BS</w:t>
                      </w:r>
                    </w:p>
                  </w:txbxContent>
                </v:textbox>
              </v:shape>
            </w:pict>
          </mc:Fallback>
        </mc:AlternateContent>
      </w:r>
    </w:p>
    <w:p w:rsidR="002146BE" w:rsidRPr="00223E62" w:rsidRDefault="002146BE">
      <w:pPr>
        <w:pStyle w:val="BodyText"/>
        <w:rPr>
          <w:rFonts w:ascii="Arial" w:hAnsi="Arial" w:cs="Arial"/>
          <w:sz w:val="18"/>
        </w:rPr>
      </w:pPr>
      <w:r w:rsidRPr="00223E62">
        <w:rPr>
          <w:rFonts w:ascii="Arial" w:hAnsi="Arial" w:cs="Arial"/>
          <w:sz w:val="18"/>
        </w:rPr>
        <w:t xml:space="preserve">This form </w:t>
      </w:r>
      <w:r w:rsidR="00F7290E" w:rsidRPr="00223E62">
        <w:rPr>
          <w:rFonts w:ascii="Arial" w:hAnsi="Arial" w:cs="Arial"/>
          <w:sz w:val="18"/>
        </w:rPr>
        <w:t xml:space="preserve">lists </w:t>
      </w:r>
      <w:r w:rsidR="00F7290E" w:rsidRPr="00223E62">
        <w:rPr>
          <w:rFonts w:ascii="Arial" w:hAnsi="Arial" w:cs="Arial"/>
          <w:b/>
          <w:sz w:val="18"/>
          <w:u w:val="single"/>
        </w:rPr>
        <w:t>departmental</w:t>
      </w:r>
      <w:r w:rsidRPr="00223E62">
        <w:rPr>
          <w:rFonts w:ascii="Arial" w:hAnsi="Arial" w:cs="Arial"/>
          <w:sz w:val="18"/>
        </w:rPr>
        <w:t xml:space="preserve"> requirements</w:t>
      </w:r>
      <w:r w:rsidR="00F7290E" w:rsidRPr="00223E62">
        <w:rPr>
          <w:rFonts w:ascii="Arial" w:hAnsi="Arial" w:cs="Arial"/>
          <w:sz w:val="18"/>
        </w:rPr>
        <w:t xml:space="preserve">; </w:t>
      </w:r>
      <w:r w:rsidR="00F7290E" w:rsidRPr="00223E62">
        <w:rPr>
          <w:rFonts w:ascii="Arial" w:hAnsi="Arial" w:cs="Arial"/>
          <w:b/>
          <w:sz w:val="18"/>
          <w:u w:val="single"/>
        </w:rPr>
        <w:t>other</w:t>
      </w:r>
      <w:r w:rsidR="00F7290E" w:rsidRPr="00223E62">
        <w:rPr>
          <w:rFonts w:ascii="Arial" w:hAnsi="Arial" w:cs="Arial"/>
          <w:sz w:val="18"/>
        </w:rPr>
        <w:t xml:space="preserve"> requirements include: </w:t>
      </w:r>
      <w:r w:rsidR="00223E62" w:rsidRPr="00223E62">
        <w:rPr>
          <w:rFonts w:ascii="Arial" w:hAnsi="Arial" w:cs="Arial"/>
          <w:b/>
          <w:szCs w:val="20"/>
        </w:rPr>
        <w:t>□</w:t>
      </w:r>
      <w:r w:rsidR="00223E62" w:rsidRPr="00223E62">
        <w:rPr>
          <w:rFonts w:ascii="Arial" w:hAnsi="Arial" w:cs="Arial"/>
          <w:sz w:val="18"/>
        </w:rPr>
        <w:t xml:space="preserve"> </w:t>
      </w:r>
      <w:r w:rsidR="00F7290E" w:rsidRPr="00223E62">
        <w:rPr>
          <w:rFonts w:ascii="Arial" w:hAnsi="Arial" w:cs="Arial"/>
          <w:sz w:val="18"/>
        </w:rPr>
        <w:t>120 units</w:t>
      </w:r>
      <w:r w:rsidR="00223E62" w:rsidRPr="00223E62">
        <w:rPr>
          <w:rFonts w:ascii="Arial" w:hAnsi="Arial" w:cs="Arial"/>
          <w:sz w:val="18"/>
        </w:rPr>
        <w:t>...</w:t>
      </w:r>
      <w:r w:rsidR="00ED1850" w:rsidRPr="00223E62">
        <w:rPr>
          <w:rFonts w:ascii="Arial" w:hAnsi="Arial" w:cs="Arial"/>
          <w:sz w:val="18"/>
        </w:rPr>
        <w:t xml:space="preserve"> </w:t>
      </w:r>
      <w:r w:rsidR="00223E62" w:rsidRPr="00223E62">
        <w:rPr>
          <w:rFonts w:ascii="Arial" w:hAnsi="Arial" w:cs="Arial"/>
          <w:b/>
          <w:szCs w:val="20"/>
        </w:rPr>
        <w:t>□</w:t>
      </w:r>
      <w:r w:rsidR="00223E62" w:rsidRPr="00223E62">
        <w:rPr>
          <w:rFonts w:ascii="Arial" w:hAnsi="Arial" w:cs="Arial"/>
          <w:sz w:val="18"/>
        </w:rPr>
        <w:t xml:space="preserve"> </w:t>
      </w:r>
      <w:r w:rsidR="00ED1850" w:rsidRPr="00223E62">
        <w:rPr>
          <w:rFonts w:ascii="Arial" w:hAnsi="Arial" w:cs="Arial"/>
          <w:sz w:val="18"/>
        </w:rPr>
        <w:t>GE,</w:t>
      </w:r>
      <w:r w:rsidR="00223E62" w:rsidRPr="00223E62">
        <w:rPr>
          <w:rFonts w:ascii="Arial" w:hAnsi="Arial" w:cs="Arial"/>
          <w:sz w:val="18"/>
        </w:rPr>
        <w:t xml:space="preserve"> PE, AI, &amp; SJSU Studies.</w:t>
      </w:r>
    </w:p>
    <w:p w:rsidR="002146BE" w:rsidRDefault="002146BE">
      <w:pPr>
        <w:rPr>
          <w:sz w:val="10"/>
        </w:rPr>
      </w:pPr>
    </w:p>
    <w:p w:rsidR="002146BE" w:rsidRDefault="002146BE">
      <w:pPr>
        <w:tabs>
          <w:tab w:val="left" w:pos="2160"/>
          <w:tab w:val="left" w:pos="2880"/>
          <w:tab w:val="left" w:pos="3600"/>
          <w:tab w:val="left" w:pos="4320"/>
          <w:tab w:val="left" w:pos="4860"/>
        </w:tabs>
        <w:rPr>
          <w:b/>
          <w:bCs/>
          <w:u w:val="single"/>
        </w:rPr>
      </w:pPr>
      <w:r>
        <w:rPr>
          <w:b/>
          <w:bCs/>
        </w:rPr>
        <w:t>Student</w:t>
      </w:r>
      <w:r>
        <w:rPr>
          <w:b/>
          <w:bCs/>
          <w:u w:val="single"/>
        </w:rPr>
        <w:t xml:space="preserve">:            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___         </w:t>
      </w:r>
      <w:r>
        <w:rPr>
          <w:b/>
          <w:bCs/>
        </w:rPr>
        <w:tab/>
        <w:t>Student Number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2146BE" w:rsidRDefault="002146BE">
      <w:pPr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ab/>
        <w:t xml:space="preserve">                Last,</w:t>
      </w:r>
      <w:r>
        <w:rPr>
          <w:sz w:val="16"/>
        </w:rPr>
        <w:tab/>
      </w:r>
      <w:r>
        <w:rPr>
          <w:sz w:val="16"/>
        </w:rPr>
        <w:tab/>
        <w:t>First,</w:t>
      </w:r>
      <w:r>
        <w:rPr>
          <w:sz w:val="16"/>
        </w:rPr>
        <w:tab/>
        <w:t xml:space="preserve"> M.I.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2146BE" w:rsidRDefault="002146BE">
      <w:pPr>
        <w:rPr>
          <w:sz w:val="6"/>
        </w:rPr>
      </w:pPr>
    </w:p>
    <w:p w:rsidR="002146BE" w:rsidRDefault="002146BE">
      <w:pPr>
        <w:tabs>
          <w:tab w:val="left" w:pos="3600"/>
          <w:tab w:val="left" w:pos="4320"/>
          <w:tab w:val="left" w:pos="4680"/>
        </w:tabs>
        <w:ind w:right="-180"/>
        <w:rPr>
          <w:b/>
          <w:bCs/>
          <w:u w:val="single"/>
        </w:rPr>
      </w:pPr>
      <w:r>
        <w:rPr>
          <w:b/>
          <w:bCs/>
        </w:rPr>
        <w:t xml:space="preserve">Minor (not required): </w:t>
      </w:r>
      <w:r>
        <w:rPr>
          <w:rFonts w:ascii="Helvetica" w:hAnsi="Helvetica"/>
          <w:b/>
          <w:bCs/>
        </w:rPr>
        <w:t>__________________</w:t>
      </w:r>
      <w:r w:rsidR="00823E96">
        <w:rPr>
          <w:rFonts w:ascii="Helvetica" w:hAnsi="Helvetica"/>
          <w:b/>
          <w:bCs/>
        </w:rPr>
        <w:t xml:space="preserve">   </w:t>
      </w:r>
      <w:r w:rsidR="00B33643">
        <w:rPr>
          <w:rFonts w:ascii="Helvetica" w:hAnsi="Helvetica"/>
          <w:b/>
          <w:bCs/>
        </w:rPr>
        <w:t>e</w:t>
      </w:r>
      <w:r w:rsidR="00823E96">
        <w:rPr>
          <w:rFonts w:ascii="Helvetica" w:hAnsi="Helvetica"/>
          <w:b/>
          <w:bCs/>
        </w:rPr>
        <w:t>-mail:  __________________________</w:t>
      </w:r>
    </w:p>
    <w:p w:rsidR="002146BE" w:rsidRDefault="002146BE">
      <w:pPr>
        <w:rPr>
          <w:sz w:val="10"/>
          <w:u w:val="single"/>
        </w:rPr>
      </w:pPr>
    </w:p>
    <w:tbl>
      <w:tblPr>
        <w:tblpPr w:leftFromText="180" w:rightFromText="180" w:vertAnchor="text" w:tblpY="1"/>
        <w:tblOverlap w:val="never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270"/>
        <w:gridCol w:w="1080"/>
        <w:gridCol w:w="1080"/>
        <w:gridCol w:w="1170"/>
        <w:gridCol w:w="990"/>
        <w:gridCol w:w="900"/>
      </w:tblGrid>
      <w:tr w:rsidR="002146BE" w:rsidRPr="00233394" w:rsidTr="00246A69"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2146BE" w:rsidRPr="00233394" w:rsidRDefault="002146BE">
            <w:pPr>
              <w:pStyle w:val="Heading2"/>
              <w:rPr>
                <w:rFonts w:ascii="Times New Roman" w:hAnsi="Times New Roman"/>
                <w:bCs w:val="0"/>
                <w:szCs w:val="18"/>
              </w:rPr>
            </w:pPr>
            <w:r w:rsidRPr="00233394">
              <w:rPr>
                <w:rFonts w:ascii="Times New Roman" w:hAnsi="Times New Roman"/>
                <w:bCs w:val="0"/>
                <w:szCs w:val="18"/>
              </w:rPr>
              <w:t>Course Title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2146BE" w:rsidRPr="00233394" w:rsidRDefault="002146BE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2146BE" w:rsidRPr="00233394" w:rsidRDefault="002146BE">
            <w:pPr>
              <w:rPr>
                <w:b/>
                <w:sz w:val="18"/>
                <w:szCs w:val="18"/>
              </w:rPr>
            </w:pPr>
            <w:r w:rsidRPr="00233394">
              <w:rPr>
                <w:b/>
                <w:sz w:val="18"/>
                <w:szCs w:val="18"/>
              </w:rPr>
              <w:t>Course Number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2146BE" w:rsidRPr="00233394" w:rsidRDefault="002146BE">
            <w:pPr>
              <w:rPr>
                <w:b/>
                <w:sz w:val="18"/>
                <w:szCs w:val="18"/>
              </w:rPr>
            </w:pPr>
            <w:r w:rsidRPr="00233394">
              <w:rPr>
                <w:b/>
                <w:sz w:val="18"/>
                <w:szCs w:val="18"/>
              </w:rPr>
              <w:t>Institution where taken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2146BE" w:rsidRPr="00233394" w:rsidRDefault="002146BE" w:rsidP="00F7290E">
            <w:pPr>
              <w:rPr>
                <w:b/>
                <w:sz w:val="18"/>
                <w:szCs w:val="18"/>
              </w:rPr>
            </w:pPr>
            <w:r w:rsidRPr="00233394">
              <w:rPr>
                <w:b/>
                <w:sz w:val="18"/>
                <w:szCs w:val="18"/>
              </w:rPr>
              <w:t xml:space="preserve">Semester Units </w:t>
            </w:r>
            <w:r w:rsidR="00F7290E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146BE" w:rsidRPr="00233394" w:rsidRDefault="002146BE" w:rsidP="00F7290E">
            <w:pPr>
              <w:ind w:right="-108"/>
              <w:rPr>
                <w:b/>
                <w:sz w:val="18"/>
                <w:szCs w:val="18"/>
              </w:rPr>
            </w:pPr>
            <w:r w:rsidRPr="00233394">
              <w:rPr>
                <w:b/>
                <w:sz w:val="18"/>
                <w:szCs w:val="18"/>
              </w:rPr>
              <w:t xml:space="preserve">Letter Grade </w:t>
            </w:r>
            <w:r w:rsidR="00F7290E">
              <w:rPr>
                <w:b/>
                <w:bCs/>
                <w:sz w:val="18"/>
                <w:szCs w:val="18"/>
                <w:vertAlign w:val="superscript"/>
              </w:rPr>
              <w:t>2,3</w:t>
            </w:r>
          </w:p>
        </w:tc>
      </w:tr>
      <w:tr w:rsidR="002146BE" w:rsidRPr="00233394">
        <w:trPr>
          <w:gridAfter w:val="3"/>
          <w:wAfter w:w="3060" w:type="dxa"/>
        </w:trPr>
        <w:tc>
          <w:tcPr>
            <w:tcW w:w="675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146BE" w:rsidRPr="00233394" w:rsidRDefault="002146BE">
            <w:pPr>
              <w:rPr>
                <w:b/>
                <w:bCs/>
                <w:sz w:val="18"/>
                <w:szCs w:val="18"/>
              </w:rPr>
            </w:pPr>
            <w:r w:rsidRPr="00233394">
              <w:rPr>
                <w:b/>
                <w:bCs/>
                <w:sz w:val="18"/>
                <w:szCs w:val="18"/>
              </w:rPr>
              <w:t>COURSES IN SUPPORT OF THE MAJOR (NON-PSYCHOLOGY)</w:t>
            </w:r>
          </w:p>
        </w:tc>
      </w:tr>
      <w:tr w:rsidR="002146BE" w:rsidRPr="00233394" w:rsidTr="00246A6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146BE" w:rsidRPr="00233394" w:rsidRDefault="002146BE" w:rsidP="00FA0C55">
            <w:pPr>
              <w:rPr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 xml:space="preserve">Human </w:t>
            </w:r>
            <w:r w:rsidR="0014595E">
              <w:rPr>
                <w:sz w:val="18"/>
                <w:szCs w:val="18"/>
              </w:rPr>
              <w:t xml:space="preserve">Biology </w:t>
            </w:r>
            <w:r w:rsidR="00FA0C55">
              <w:rPr>
                <w:sz w:val="18"/>
                <w:szCs w:val="18"/>
              </w:rPr>
              <w:t xml:space="preserve">[w/ lab] </w:t>
            </w:r>
            <w:r w:rsidR="0014595E">
              <w:rPr>
                <w:sz w:val="18"/>
                <w:szCs w:val="18"/>
              </w:rPr>
              <w:t xml:space="preserve">or Anatomy </w:t>
            </w:r>
            <w:r w:rsidR="00FA0C55">
              <w:rPr>
                <w:sz w:val="18"/>
                <w:szCs w:val="18"/>
              </w:rPr>
              <w:t>[w/</w:t>
            </w:r>
            <w:r w:rsidR="0014595E">
              <w:rPr>
                <w:sz w:val="18"/>
                <w:szCs w:val="18"/>
              </w:rPr>
              <w:t xml:space="preserve"> lab] –</w:t>
            </w:r>
            <w:r w:rsidR="00FA0C55">
              <w:rPr>
                <w:sz w:val="18"/>
                <w:szCs w:val="18"/>
              </w:rPr>
              <w:t xml:space="preserve"> may require “intensive science petition” for GE credit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2146BE" w:rsidRPr="0014595E" w:rsidRDefault="002146BE">
            <w:pPr>
              <w:pStyle w:val="FootnoteText"/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BIOL 21 or BIOL 65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/>
          </w:tcPr>
          <w:p w:rsidR="002146BE" w:rsidRPr="00233394" w:rsidRDefault="00EC6B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</w:tcPr>
          <w:p w:rsidR="009A55C5" w:rsidRPr="00233394" w:rsidRDefault="000A6509" w:rsidP="00DA2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courses from: </w:t>
            </w:r>
            <w:proofErr w:type="spellStart"/>
            <w:r>
              <w:rPr>
                <w:sz w:val="18"/>
                <w:szCs w:val="18"/>
              </w:rPr>
              <w:t>Biol</w:t>
            </w:r>
            <w:proofErr w:type="spellEnd"/>
            <w:r>
              <w:rPr>
                <w:sz w:val="18"/>
                <w:szCs w:val="18"/>
              </w:rPr>
              <w:t xml:space="preserve"> 101, 109;</w:t>
            </w:r>
            <w:r w:rsidR="009A55C5" w:rsidRPr="00233394">
              <w:rPr>
                <w:sz w:val="18"/>
                <w:szCs w:val="18"/>
              </w:rPr>
              <w:t xml:space="preserve"> </w:t>
            </w:r>
            <w:proofErr w:type="spellStart"/>
            <w:r w:rsidR="009A55C5" w:rsidRPr="00233394">
              <w:rPr>
                <w:sz w:val="18"/>
                <w:szCs w:val="18"/>
              </w:rPr>
              <w:t>Chem</w:t>
            </w:r>
            <w:proofErr w:type="spellEnd"/>
            <w:r w:rsidR="009A55C5" w:rsidRPr="00233394">
              <w:rPr>
                <w:sz w:val="18"/>
                <w:szCs w:val="18"/>
              </w:rPr>
              <w:t xml:space="preserve"> </w:t>
            </w:r>
            <w:r w:rsidR="0093125F">
              <w:rPr>
                <w:sz w:val="18"/>
                <w:szCs w:val="18"/>
              </w:rPr>
              <w:t xml:space="preserve">1A or </w:t>
            </w:r>
            <w:r>
              <w:rPr>
                <w:sz w:val="18"/>
                <w:szCs w:val="18"/>
              </w:rPr>
              <w:t xml:space="preserve">30A, </w:t>
            </w:r>
            <w:r w:rsidR="0093125F">
              <w:rPr>
                <w:sz w:val="18"/>
                <w:szCs w:val="18"/>
              </w:rPr>
              <w:t xml:space="preserve">1B or </w:t>
            </w:r>
            <w:r>
              <w:rPr>
                <w:sz w:val="18"/>
                <w:szCs w:val="18"/>
              </w:rPr>
              <w:t>30B;</w:t>
            </w:r>
            <w:r w:rsidR="009A55C5" w:rsidRPr="002333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Ling 123, 161; </w:t>
            </w:r>
            <w:r w:rsidR="009A55C5" w:rsidRPr="00233394">
              <w:rPr>
                <w:sz w:val="18"/>
                <w:szCs w:val="18"/>
              </w:rPr>
              <w:t>Phil 110,</w:t>
            </w:r>
            <w:r>
              <w:rPr>
                <w:sz w:val="18"/>
                <w:szCs w:val="18"/>
              </w:rPr>
              <w:t xml:space="preserve"> 133, </w:t>
            </w:r>
            <w:r w:rsidR="009A55C5" w:rsidRPr="00233394">
              <w:rPr>
                <w:sz w:val="18"/>
                <w:szCs w:val="18"/>
              </w:rPr>
              <w:t>160</w:t>
            </w:r>
            <w:r w:rsidR="00FA0C55">
              <w:rPr>
                <w:sz w:val="18"/>
                <w:szCs w:val="18"/>
              </w:rPr>
              <w:t xml:space="preserve"> – </w:t>
            </w:r>
            <w:r w:rsidR="00DA20D9">
              <w:rPr>
                <w:sz w:val="18"/>
                <w:szCs w:val="18"/>
              </w:rPr>
              <w:t xml:space="preserve"> </w:t>
            </w:r>
            <w:r w:rsidR="00DA20D9">
              <w:rPr>
                <w:sz w:val="18"/>
                <w:szCs w:val="18"/>
              </w:rPr>
              <w:t>For this bin, psychology limit is two from any one dept</w:t>
            </w:r>
            <w:r w:rsidR="00DA20D9">
              <w:rPr>
                <w:sz w:val="18"/>
                <w:szCs w:val="18"/>
              </w:rPr>
              <w:t xml:space="preserve">., </w:t>
            </w:r>
            <w:r w:rsidR="00FA0C55">
              <w:rPr>
                <w:sz w:val="18"/>
                <w:szCs w:val="18"/>
              </w:rPr>
              <w:t xml:space="preserve">for SJSU studies R,S,V </w:t>
            </w:r>
            <w:r w:rsidR="00DA20D9">
              <w:rPr>
                <w:sz w:val="18"/>
                <w:szCs w:val="18"/>
              </w:rPr>
              <w:t xml:space="preserve">should be from three </w:t>
            </w:r>
            <w:r w:rsidR="00FA0C55">
              <w:rPr>
                <w:sz w:val="18"/>
                <w:szCs w:val="18"/>
              </w:rPr>
              <w:t>different depts.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:rsidR="009A55C5" w:rsidRPr="00233394" w:rsidRDefault="009A55C5">
            <w:pPr>
              <w:pStyle w:val="Footnote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/>
          </w:tcPr>
          <w:p w:rsidR="009A55C5" w:rsidRPr="00EC6B48" w:rsidRDefault="00EC6B48">
            <w:pPr>
              <w:rPr>
                <w:color w:val="808080" w:themeColor="background1" w:themeShade="80"/>
                <w:sz w:val="18"/>
                <w:szCs w:val="18"/>
              </w:rPr>
            </w:pPr>
            <w:r w:rsidRPr="00EC6B48">
              <w:rPr>
                <w:color w:val="808080" w:themeColor="background1" w:themeShade="80"/>
                <w:sz w:val="18"/>
                <w:szCs w:val="18"/>
              </w:rPr>
              <w:t>3-5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</w:tcBorders>
            <w:shd w:val="clear" w:color="auto" w:fill="D9D9D9"/>
          </w:tcPr>
          <w:p w:rsidR="009A55C5" w:rsidRPr="00233394" w:rsidRDefault="009A55C5">
            <w:pPr>
              <w:pStyle w:val="Footnote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/>
          </w:tcPr>
          <w:p w:rsidR="009A55C5" w:rsidRPr="00EC6B48" w:rsidRDefault="00EC6B48">
            <w:pPr>
              <w:rPr>
                <w:color w:val="808080" w:themeColor="background1" w:themeShade="80"/>
                <w:sz w:val="18"/>
                <w:szCs w:val="18"/>
              </w:rPr>
            </w:pPr>
            <w:r w:rsidRPr="00EC6B48">
              <w:rPr>
                <w:color w:val="808080" w:themeColor="background1" w:themeShade="80"/>
                <w:sz w:val="18"/>
                <w:szCs w:val="18"/>
              </w:rPr>
              <w:t>3-5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D9D9D9"/>
          </w:tcPr>
          <w:p w:rsidR="009A55C5" w:rsidRPr="00233394" w:rsidRDefault="009A55C5">
            <w:pPr>
              <w:pStyle w:val="Footnote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/>
          </w:tcPr>
          <w:p w:rsidR="009A55C5" w:rsidRPr="00EC6B48" w:rsidRDefault="00EC6B48">
            <w:pPr>
              <w:rPr>
                <w:color w:val="808080" w:themeColor="background1" w:themeShade="80"/>
                <w:sz w:val="18"/>
                <w:szCs w:val="18"/>
              </w:rPr>
            </w:pPr>
            <w:r w:rsidRPr="00EC6B48">
              <w:rPr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</w:tr>
      <w:tr w:rsidR="002146BE" w:rsidRPr="00233394">
        <w:trPr>
          <w:gridAfter w:val="3"/>
          <w:wAfter w:w="3060" w:type="dxa"/>
        </w:trPr>
        <w:tc>
          <w:tcPr>
            <w:tcW w:w="6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46BE" w:rsidRPr="00233394" w:rsidRDefault="002146BE">
            <w:pPr>
              <w:pStyle w:val="Heading5"/>
              <w:rPr>
                <w:sz w:val="18"/>
              </w:rPr>
            </w:pPr>
            <w:r w:rsidRPr="00233394">
              <w:rPr>
                <w:sz w:val="18"/>
              </w:rPr>
              <w:t>LOWER-DIVISION CORE COURSES</w:t>
            </w:r>
          </w:p>
        </w:tc>
      </w:tr>
      <w:tr w:rsidR="002146BE" w:rsidRPr="00233394" w:rsidTr="00246A69">
        <w:trPr>
          <w:trHeight w:val="242"/>
        </w:trPr>
        <w:tc>
          <w:tcPr>
            <w:tcW w:w="4320" w:type="dxa"/>
            <w:tcBorders>
              <w:left w:val="single" w:sz="4" w:space="0" w:color="auto"/>
              <w:right w:val="nil"/>
            </w:tcBorders>
          </w:tcPr>
          <w:p w:rsidR="002146BE" w:rsidRPr="00233394" w:rsidRDefault="002146BE">
            <w:pPr>
              <w:tabs>
                <w:tab w:val="left" w:pos="3582"/>
                <w:tab w:val="left" w:pos="4302"/>
                <w:tab w:val="left" w:pos="5022"/>
              </w:tabs>
              <w:rPr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>General Psychology</w:t>
            </w:r>
          </w:p>
          <w:p w:rsidR="002146BE" w:rsidRPr="00233394" w:rsidRDefault="002146BE">
            <w:pPr>
              <w:tabs>
                <w:tab w:val="left" w:pos="3582"/>
                <w:tab w:val="left" w:pos="4302"/>
                <w:tab w:val="left" w:pos="5022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:rsidR="002146BE" w:rsidRPr="0014595E" w:rsidRDefault="002146B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001</w:t>
            </w:r>
          </w:p>
        </w:tc>
        <w:tc>
          <w:tcPr>
            <w:tcW w:w="1080" w:type="dxa"/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2146BE" w:rsidRPr="006817FD" w:rsidRDefault="006817FD">
            <w:pPr>
              <w:rPr>
                <w:color w:val="BFBFBF" w:themeColor="background1" w:themeShade="BF"/>
                <w:sz w:val="18"/>
                <w:szCs w:val="18"/>
              </w:rPr>
            </w:pPr>
            <w:r w:rsidRPr="006817FD">
              <w:rPr>
                <w:color w:val="BFBFBF" w:themeColor="background1" w:themeShade="BF"/>
                <w:sz w:val="18"/>
                <w:szCs w:val="18"/>
              </w:rPr>
              <w:t xml:space="preserve">  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</w:tr>
      <w:tr w:rsidR="002146BE" w:rsidRPr="00233394" w:rsidTr="00246A69">
        <w:tc>
          <w:tcPr>
            <w:tcW w:w="4320" w:type="dxa"/>
            <w:tcBorders>
              <w:left w:val="single" w:sz="4" w:space="0" w:color="auto"/>
              <w:right w:val="nil"/>
            </w:tcBorders>
          </w:tcPr>
          <w:p w:rsidR="002146BE" w:rsidRPr="00233394" w:rsidRDefault="002146BE">
            <w:pPr>
              <w:tabs>
                <w:tab w:val="left" w:pos="4302"/>
                <w:tab w:val="left" w:pos="5022"/>
              </w:tabs>
              <w:rPr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>Elementary Statistics</w:t>
            </w:r>
          </w:p>
          <w:p w:rsidR="002146BE" w:rsidRPr="00233394" w:rsidRDefault="002146BE">
            <w:pPr>
              <w:tabs>
                <w:tab w:val="left" w:pos="4302"/>
                <w:tab w:val="left" w:pos="5022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:rsidR="002146BE" w:rsidRPr="0014595E" w:rsidRDefault="002146B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STAT 095</w:t>
            </w:r>
          </w:p>
        </w:tc>
        <w:tc>
          <w:tcPr>
            <w:tcW w:w="1080" w:type="dxa"/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2146BE" w:rsidRPr="006817FD" w:rsidRDefault="006817FD">
            <w:pPr>
              <w:rPr>
                <w:color w:val="BFBFBF" w:themeColor="background1" w:themeShade="BF"/>
                <w:sz w:val="18"/>
                <w:szCs w:val="18"/>
              </w:rPr>
            </w:pPr>
            <w:r w:rsidRPr="006817FD">
              <w:rPr>
                <w:color w:val="BFBFBF" w:themeColor="background1" w:themeShade="BF"/>
                <w:sz w:val="18"/>
                <w:szCs w:val="18"/>
              </w:rPr>
              <w:t xml:space="preserve">  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</w:tr>
      <w:tr w:rsidR="002146BE" w:rsidRPr="00233394" w:rsidTr="00246A69"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146BE" w:rsidRPr="00233394" w:rsidRDefault="002146BE">
            <w:pPr>
              <w:tabs>
                <w:tab w:val="left" w:pos="4302"/>
                <w:tab w:val="left" w:pos="5022"/>
              </w:tabs>
              <w:rPr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>Introductory Psychobiology</w:t>
            </w:r>
          </w:p>
          <w:p w:rsidR="002146BE" w:rsidRPr="00233394" w:rsidRDefault="002146BE">
            <w:pPr>
              <w:tabs>
                <w:tab w:val="left" w:pos="4302"/>
                <w:tab w:val="left" w:pos="5022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146BE" w:rsidRPr="0014595E" w:rsidRDefault="002146B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030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146BE" w:rsidRPr="006817FD" w:rsidRDefault="006817FD">
            <w:pPr>
              <w:rPr>
                <w:color w:val="BFBFBF" w:themeColor="background1" w:themeShade="BF"/>
                <w:sz w:val="18"/>
                <w:szCs w:val="18"/>
              </w:rPr>
            </w:pPr>
            <w:r w:rsidRPr="006817FD">
              <w:rPr>
                <w:color w:val="BFBFBF" w:themeColor="background1" w:themeShade="BF"/>
                <w:sz w:val="18"/>
                <w:szCs w:val="18"/>
              </w:rPr>
              <w:t xml:space="preserve">  3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</w:tr>
      <w:tr w:rsidR="002146BE" w:rsidRPr="00233394">
        <w:trPr>
          <w:gridAfter w:val="3"/>
          <w:wAfter w:w="3060" w:type="dxa"/>
        </w:trPr>
        <w:tc>
          <w:tcPr>
            <w:tcW w:w="6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6BE" w:rsidRPr="00233394" w:rsidRDefault="002146BE">
            <w:pPr>
              <w:rPr>
                <w:b/>
                <w:sz w:val="18"/>
                <w:szCs w:val="18"/>
              </w:rPr>
            </w:pPr>
            <w:r w:rsidRPr="00233394">
              <w:rPr>
                <w:b/>
                <w:sz w:val="18"/>
                <w:szCs w:val="18"/>
              </w:rPr>
              <w:t>UPPER-DIVISION COURSES</w:t>
            </w:r>
          </w:p>
        </w:tc>
      </w:tr>
      <w:tr w:rsidR="002146BE" w:rsidRPr="00233394" w:rsidTr="00246A69">
        <w:tc>
          <w:tcPr>
            <w:tcW w:w="4320" w:type="dxa"/>
            <w:tcBorders>
              <w:left w:val="single" w:sz="4" w:space="0" w:color="auto"/>
              <w:right w:val="nil"/>
            </w:tcBorders>
          </w:tcPr>
          <w:p w:rsidR="002146BE" w:rsidRPr="00233394" w:rsidRDefault="002146BE">
            <w:pPr>
              <w:rPr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 xml:space="preserve">Writing Workshop  (required, no waiver)          </w:t>
            </w:r>
          </w:p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:rsidR="002146BE" w:rsidRPr="0014595E" w:rsidRDefault="002146B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100W</w:t>
            </w:r>
          </w:p>
        </w:tc>
        <w:tc>
          <w:tcPr>
            <w:tcW w:w="1080" w:type="dxa"/>
            <w:tcMar>
              <w:left w:w="144" w:type="dxa"/>
              <w:right w:w="115" w:type="dxa"/>
            </w:tcMar>
            <w:vAlign w:val="center"/>
          </w:tcPr>
          <w:p w:rsidR="002146BE" w:rsidRPr="0014595E" w:rsidRDefault="0014595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100W</w:t>
            </w:r>
          </w:p>
        </w:tc>
        <w:tc>
          <w:tcPr>
            <w:tcW w:w="1170" w:type="dxa"/>
            <w:tcMar>
              <w:left w:w="144" w:type="dxa"/>
              <w:right w:w="115" w:type="dxa"/>
            </w:tcMar>
            <w:vAlign w:val="center"/>
          </w:tcPr>
          <w:p w:rsidR="002146BE" w:rsidRPr="0014595E" w:rsidRDefault="0014595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SJSU</w:t>
            </w:r>
          </w:p>
        </w:tc>
        <w:tc>
          <w:tcPr>
            <w:tcW w:w="990" w:type="dxa"/>
            <w:tcMar>
              <w:left w:w="144" w:type="dxa"/>
              <w:right w:w="115" w:type="dxa"/>
            </w:tcMar>
            <w:vAlign w:val="center"/>
          </w:tcPr>
          <w:p w:rsidR="002146BE" w:rsidRPr="0014595E" w:rsidRDefault="006817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</w:tr>
      <w:tr w:rsidR="002146BE" w:rsidRPr="00233394" w:rsidTr="00246A69">
        <w:tc>
          <w:tcPr>
            <w:tcW w:w="4320" w:type="dxa"/>
            <w:tcBorders>
              <w:left w:val="single" w:sz="4" w:space="0" w:color="auto"/>
              <w:right w:val="nil"/>
            </w:tcBorders>
          </w:tcPr>
          <w:p w:rsidR="002146BE" w:rsidRDefault="002146BE">
            <w:pPr>
              <w:pStyle w:val="FootnoteText"/>
              <w:rPr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>Child Psychology</w:t>
            </w:r>
          </w:p>
          <w:p w:rsidR="0014595E" w:rsidRPr="00233394" w:rsidRDefault="0014595E">
            <w:pPr>
              <w:pStyle w:val="FootnoteText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:rsidR="002146BE" w:rsidRPr="0014595E" w:rsidRDefault="002146B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102</w:t>
            </w:r>
          </w:p>
        </w:tc>
        <w:tc>
          <w:tcPr>
            <w:tcW w:w="1080" w:type="dxa"/>
            <w:tcMar>
              <w:left w:w="144" w:type="dxa"/>
              <w:right w:w="115" w:type="dxa"/>
            </w:tcMar>
            <w:vAlign w:val="center"/>
          </w:tcPr>
          <w:p w:rsidR="002146BE" w:rsidRPr="0014595E" w:rsidRDefault="002146B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Mar>
              <w:left w:w="144" w:type="dxa"/>
              <w:right w:w="115" w:type="dxa"/>
            </w:tcMar>
            <w:vAlign w:val="center"/>
          </w:tcPr>
          <w:p w:rsidR="002146BE" w:rsidRPr="0014595E" w:rsidRDefault="002146B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Mar>
              <w:left w:w="144" w:type="dxa"/>
              <w:right w:w="115" w:type="dxa"/>
            </w:tcMar>
            <w:vAlign w:val="center"/>
          </w:tcPr>
          <w:p w:rsidR="002146BE" w:rsidRPr="0014595E" w:rsidRDefault="006817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</w:tr>
      <w:tr w:rsidR="002146BE" w:rsidRPr="00233394" w:rsidTr="00246A69"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146BE" w:rsidRDefault="002146BE">
            <w:pPr>
              <w:rPr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>Abnormal Psychology</w:t>
            </w:r>
          </w:p>
          <w:p w:rsidR="0014595E" w:rsidRPr="00233394" w:rsidRDefault="0014595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146BE" w:rsidRPr="0014595E" w:rsidRDefault="002146B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2146BE" w:rsidRPr="0014595E" w:rsidRDefault="002146B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2146BE" w:rsidRPr="0014595E" w:rsidRDefault="002146B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2146BE" w:rsidRPr="0014595E" w:rsidRDefault="006817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 w:val="restart"/>
            <w:tcBorders>
              <w:left w:val="single" w:sz="4" w:space="0" w:color="auto"/>
              <w:right w:val="nil"/>
            </w:tcBorders>
          </w:tcPr>
          <w:p w:rsidR="009A55C5" w:rsidRPr="00233394" w:rsidRDefault="009A55C5">
            <w:pPr>
              <w:pStyle w:val="FootnoteText"/>
              <w:rPr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>Research Methods: Advanced Research Methods</w:t>
            </w:r>
            <w:r w:rsidR="00233394">
              <w:rPr>
                <w:sz w:val="18"/>
                <w:szCs w:val="18"/>
              </w:rPr>
              <w:t xml:space="preserve"> and Design (w/ lab)</w:t>
            </w:r>
            <w:r w:rsidRPr="00233394">
              <w:rPr>
                <w:sz w:val="18"/>
                <w:szCs w:val="18"/>
              </w:rPr>
              <w:t>, Advance Research Methods Laboratory (2 sections)</w:t>
            </w: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</w:tcBorders>
            <w:tcMar>
              <w:top w:w="58" w:type="dxa"/>
              <w:bottom w:w="58" w:type="dxa"/>
            </w:tcMar>
            <w:vAlign w:val="center"/>
          </w:tcPr>
          <w:p w:rsidR="0014595E" w:rsidRPr="0014595E" w:rsidRDefault="009A55C5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4595E" w:rsidRPr="0014595E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/>
            <w:tcBorders>
              <w:left w:val="single" w:sz="4" w:space="0" w:color="auto"/>
              <w:right w:val="nil"/>
            </w:tcBorders>
          </w:tcPr>
          <w:p w:rsidR="009A55C5" w:rsidRPr="00233394" w:rsidRDefault="009A55C5">
            <w:pPr>
              <w:pStyle w:val="FootnoteText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A55C5" w:rsidRPr="0014595E" w:rsidRDefault="0014595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121a/b/c/e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A55C5" w:rsidRPr="00233394" w:rsidRDefault="009A55C5">
            <w:pPr>
              <w:pStyle w:val="FootnoteText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A55C5" w:rsidRPr="0014595E" w:rsidRDefault="0014595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121a/b/c/e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 w:val="restart"/>
            <w:tcBorders>
              <w:left w:val="single" w:sz="4" w:space="0" w:color="auto"/>
              <w:right w:val="nil"/>
            </w:tcBorders>
          </w:tcPr>
          <w:p w:rsidR="009A55C5" w:rsidRPr="00233394" w:rsidRDefault="009A55C5">
            <w:pPr>
              <w:pStyle w:val="Heading3"/>
              <w:ind w:left="540" w:hanging="540"/>
              <w:rPr>
                <w:b w:val="0"/>
                <w:bCs w:val="0"/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>Fundamentals (Take 2)</w:t>
            </w:r>
            <w:r w:rsidRPr="00233394">
              <w:rPr>
                <w:b w:val="0"/>
                <w:bCs w:val="0"/>
                <w:sz w:val="18"/>
                <w:szCs w:val="18"/>
              </w:rPr>
              <w:t>: Cognition, Learning, or Perception</w:t>
            </w:r>
          </w:p>
        </w:tc>
        <w:tc>
          <w:tcPr>
            <w:tcW w:w="1350" w:type="dxa"/>
            <w:gridSpan w:val="2"/>
            <w:vMerge w:val="restart"/>
            <w:tcBorders>
              <w:lef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A55C5" w:rsidRPr="0014595E" w:rsidRDefault="009A55C5" w:rsidP="00D6655E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135, 155, or 158</w:t>
            </w:r>
          </w:p>
        </w:tc>
        <w:tc>
          <w:tcPr>
            <w:tcW w:w="108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>
            <w:pPr>
              <w:rPr>
                <w:sz w:val="16"/>
                <w:szCs w:val="16"/>
              </w:rPr>
            </w:pPr>
          </w:p>
          <w:p w:rsidR="009A55C5" w:rsidRPr="0014595E" w:rsidRDefault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A55C5" w:rsidRPr="00233394" w:rsidRDefault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/>
            <w:tcBorders>
              <w:left w:val="single" w:sz="4" w:space="0" w:color="auto"/>
              <w:right w:val="nil"/>
            </w:tcBorders>
          </w:tcPr>
          <w:p w:rsidR="009A55C5" w:rsidRPr="00233394" w:rsidRDefault="009A55C5" w:rsidP="009A55C5">
            <w:pPr>
              <w:pStyle w:val="Heading3"/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</w:tcBorders>
            <w:tcMar>
              <w:top w:w="101" w:type="dxa"/>
              <w:bottom w:w="101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 w:rsidP="009A5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 w:val="restart"/>
            <w:tcBorders>
              <w:left w:val="single" w:sz="4" w:space="0" w:color="auto"/>
              <w:right w:val="nil"/>
            </w:tcBorders>
          </w:tcPr>
          <w:p w:rsidR="009A55C5" w:rsidRPr="00233394" w:rsidRDefault="009A55C5" w:rsidP="009A55C5">
            <w:pPr>
              <w:ind w:left="540" w:hanging="540"/>
              <w:rPr>
                <w:sz w:val="18"/>
                <w:szCs w:val="18"/>
              </w:rPr>
            </w:pPr>
            <w:r w:rsidRPr="00233394">
              <w:rPr>
                <w:b/>
                <w:bCs/>
                <w:sz w:val="18"/>
                <w:szCs w:val="18"/>
              </w:rPr>
              <w:t>Human Aspects (Take 2)</w:t>
            </w:r>
            <w:r w:rsidRPr="00233394">
              <w:rPr>
                <w:sz w:val="18"/>
                <w:szCs w:val="18"/>
              </w:rPr>
              <w:t xml:space="preserve">: Personality, Social </w:t>
            </w:r>
            <w:r w:rsidR="00DA20D9">
              <w:rPr>
                <w:sz w:val="18"/>
                <w:szCs w:val="18"/>
              </w:rPr>
              <w:t>Psych</w:t>
            </w:r>
          </w:p>
        </w:tc>
        <w:tc>
          <w:tcPr>
            <w:tcW w:w="1350" w:type="dxa"/>
            <w:gridSpan w:val="2"/>
            <w:tcBorders>
              <w:left w:val="nil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 xml:space="preserve">PSYC 139 </w:t>
            </w:r>
          </w:p>
        </w:tc>
        <w:tc>
          <w:tcPr>
            <w:tcW w:w="108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 w:rsidP="009A5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/>
            <w:tcBorders>
              <w:left w:val="single" w:sz="4" w:space="0" w:color="auto"/>
              <w:right w:val="nil"/>
            </w:tcBorders>
          </w:tcPr>
          <w:p w:rsidR="009A55C5" w:rsidRPr="00233394" w:rsidRDefault="009A55C5" w:rsidP="009A55C5">
            <w:pPr>
              <w:ind w:left="540" w:hanging="5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154</w:t>
            </w:r>
          </w:p>
        </w:tc>
        <w:tc>
          <w:tcPr>
            <w:tcW w:w="108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 w:rsidP="009A5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 w:val="restart"/>
            <w:tcBorders>
              <w:left w:val="single" w:sz="4" w:space="0" w:color="auto"/>
              <w:right w:val="nil"/>
            </w:tcBorders>
          </w:tcPr>
          <w:p w:rsidR="009A55C5" w:rsidRPr="00233394" w:rsidRDefault="009A55C5" w:rsidP="009A55C5">
            <w:pPr>
              <w:ind w:left="540" w:hanging="540"/>
              <w:rPr>
                <w:sz w:val="18"/>
                <w:szCs w:val="18"/>
              </w:rPr>
            </w:pPr>
            <w:r w:rsidRPr="00233394">
              <w:rPr>
                <w:b/>
                <w:bCs/>
                <w:sz w:val="18"/>
                <w:szCs w:val="18"/>
              </w:rPr>
              <w:t>Assessment (Take 2)</w:t>
            </w:r>
            <w:r w:rsidRPr="00233394">
              <w:rPr>
                <w:sz w:val="18"/>
                <w:szCs w:val="18"/>
              </w:rPr>
              <w:t xml:space="preserve">: Tests &amp; Measures, Intermediate Statistics </w:t>
            </w:r>
          </w:p>
        </w:tc>
        <w:tc>
          <w:tcPr>
            <w:tcW w:w="1350" w:type="dxa"/>
            <w:gridSpan w:val="2"/>
            <w:tcBorders>
              <w:left w:val="nil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117</w:t>
            </w:r>
          </w:p>
        </w:tc>
        <w:tc>
          <w:tcPr>
            <w:tcW w:w="108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 w:rsidP="009A5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vMerge/>
            <w:tcBorders>
              <w:left w:val="single" w:sz="4" w:space="0" w:color="auto"/>
              <w:right w:val="nil"/>
            </w:tcBorders>
          </w:tcPr>
          <w:p w:rsidR="009A55C5" w:rsidRPr="00233394" w:rsidRDefault="009A55C5" w:rsidP="009A55C5">
            <w:pPr>
              <w:ind w:left="540" w:hanging="5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left w:val="nil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:rsidR="005A57C3" w:rsidRPr="0014595E" w:rsidRDefault="009A55C5" w:rsidP="009A55C5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STAT 115</w:t>
            </w:r>
          </w:p>
        </w:tc>
        <w:tc>
          <w:tcPr>
            <w:tcW w:w="108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 w:rsidP="009A5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tcBorders>
              <w:left w:val="single" w:sz="4" w:space="0" w:color="auto"/>
              <w:right w:val="nil"/>
            </w:tcBorders>
          </w:tcPr>
          <w:p w:rsidR="009A55C5" w:rsidRPr="00233394" w:rsidRDefault="009A55C5" w:rsidP="009A55C5">
            <w:pPr>
              <w:pStyle w:val="Heading3"/>
              <w:ind w:left="540" w:hanging="540"/>
              <w:rPr>
                <w:b w:val="0"/>
                <w:bCs w:val="0"/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>Focus</w:t>
            </w:r>
            <w:r w:rsidRPr="00233394">
              <w:rPr>
                <w:b w:val="0"/>
                <w:bCs w:val="0"/>
                <w:sz w:val="18"/>
                <w:szCs w:val="18"/>
              </w:rPr>
              <w:t xml:space="preserve">: Neuroscience, Clinical, or Industrial/Organizational </w:t>
            </w: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129, 160, or 170</w:t>
            </w:r>
          </w:p>
        </w:tc>
        <w:tc>
          <w:tcPr>
            <w:tcW w:w="108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 w:rsidP="009A5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4320" w:type="dxa"/>
            <w:tcBorders>
              <w:left w:val="single" w:sz="4" w:space="0" w:color="auto"/>
              <w:right w:val="nil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  <w:r w:rsidRPr="00233394">
              <w:rPr>
                <w:b/>
                <w:sz w:val="18"/>
                <w:szCs w:val="18"/>
              </w:rPr>
              <w:t>Capstone</w:t>
            </w:r>
            <w:r w:rsidRPr="00233394">
              <w:rPr>
                <w:sz w:val="18"/>
                <w:szCs w:val="18"/>
              </w:rPr>
              <w:t>: Current Issues or Honors Seminar</w:t>
            </w:r>
          </w:p>
          <w:p w:rsidR="009A55C5" w:rsidRPr="00233394" w:rsidRDefault="009A55C5" w:rsidP="009A55C5">
            <w:pPr>
              <w:rPr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  <w:r w:rsidRPr="0014595E">
              <w:rPr>
                <w:sz w:val="16"/>
                <w:szCs w:val="16"/>
              </w:rPr>
              <w:t>PSYC 190 or PSYC 195</w:t>
            </w:r>
          </w:p>
        </w:tc>
        <w:tc>
          <w:tcPr>
            <w:tcW w:w="108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9A55C5" w:rsidP="009A55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Mar>
              <w:left w:w="144" w:type="dxa"/>
              <w:right w:w="115" w:type="dxa"/>
            </w:tcMar>
            <w:vAlign w:val="center"/>
          </w:tcPr>
          <w:p w:rsidR="009A55C5" w:rsidRPr="0014595E" w:rsidRDefault="006817FD" w:rsidP="009A5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33394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  <w:r w:rsidRPr="00233394">
              <w:rPr>
                <w:b/>
                <w:sz w:val="18"/>
                <w:szCs w:val="18"/>
              </w:rPr>
              <w:t>Elective</w:t>
            </w:r>
            <w:r w:rsidRPr="00233394">
              <w:rPr>
                <w:sz w:val="18"/>
                <w:szCs w:val="18"/>
              </w:rPr>
              <w:t>: Upper Division Psychology Elective</w:t>
            </w:r>
          </w:p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14595E" w:rsidRDefault="00FA0C55" w:rsidP="00FA0C55">
            <w:pPr>
              <w:rPr>
                <w:sz w:val="16"/>
                <w:szCs w:val="16"/>
              </w:rPr>
            </w:pPr>
            <w:r w:rsidRPr="00FA0C55">
              <w:rPr>
                <w:color w:val="A6A6A6"/>
                <w:sz w:val="18"/>
                <w:szCs w:val="18"/>
              </w:rPr>
              <w:t>(</w:t>
            </w:r>
            <w:r w:rsidR="006817FD">
              <w:rPr>
                <w:color w:val="A6A6A6"/>
                <w:sz w:val="18"/>
                <w:szCs w:val="18"/>
              </w:rPr>
              <w:t xml:space="preserve"> </w:t>
            </w:r>
            <w:r w:rsidRPr="00FA0C55">
              <w:rPr>
                <w:color w:val="A6A6A6"/>
                <w:sz w:val="18"/>
                <w:szCs w:val="18"/>
              </w:rPr>
              <w:t>≥2)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</w:tr>
      <w:tr w:rsidR="009A55C5" w:rsidRPr="00233394" w:rsidTr="00246A69"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A55C5" w:rsidRPr="00233394" w:rsidRDefault="009A55C5" w:rsidP="00801421">
            <w:pPr>
              <w:rPr>
                <w:sz w:val="18"/>
                <w:szCs w:val="18"/>
              </w:rPr>
            </w:pPr>
            <w:r w:rsidRPr="00233394">
              <w:rPr>
                <w:b/>
                <w:sz w:val="18"/>
                <w:szCs w:val="18"/>
              </w:rPr>
              <w:t>Elective</w:t>
            </w:r>
            <w:r w:rsidRPr="00233394">
              <w:rPr>
                <w:sz w:val="18"/>
                <w:szCs w:val="18"/>
              </w:rPr>
              <w:t>: Lower- OR Upper-Division Psychology Elective</w:t>
            </w:r>
            <w:r w:rsidR="00801421">
              <w:rPr>
                <w:sz w:val="18"/>
                <w:szCs w:val="18"/>
              </w:rPr>
              <w:t xml:space="preserve"> (Prior work may meet this requirement but not show at </w:t>
            </w:r>
            <w:proofErr w:type="spellStart"/>
            <w:r w:rsidR="00801421">
              <w:rPr>
                <w:sz w:val="18"/>
                <w:szCs w:val="18"/>
              </w:rPr>
              <w:t>MySJSU</w:t>
            </w:r>
            <w:proofErr w:type="spellEnd"/>
            <w:r w:rsidR="00801421">
              <w:rPr>
                <w:sz w:val="18"/>
                <w:szCs w:val="18"/>
              </w:rPr>
              <w:t>/</w:t>
            </w:r>
            <w:proofErr w:type="spellStart"/>
            <w:r w:rsidR="00801421">
              <w:rPr>
                <w:sz w:val="18"/>
                <w:szCs w:val="18"/>
              </w:rPr>
              <w:t>MyAcademics</w:t>
            </w:r>
            <w:proofErr w:type="spellEnd"/>
            <w:r w:rsidR="00801421">
              <w:rPr>
                <w:sz w:val="18"/>
                <w:szCs w:val="18"/>
              </w:rPr>
              <w:t>/report)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:rsidR="009A55C5" w:rsidRPr="00FA0C55" w:rsidRDefault="006817FD" w:rsidP="009A55C5">
            <w:pPr>
              <w:rPr>
                <w:color w:val="A6A6A6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="00FA0C55" w:rsidRPr="0014595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9A55C5" w:rsidRPr="00233394" w:rsidRDefault="009A55C5" w:rsidP="009A55C5">
            <w:pPr>
              <w:rPr>
                <w:sz w:val="18"/>
                <w:szCs w:val="18"/>
              </w:rPr>
            </w:pPr>
          </w:p>
        </w:tc>
      </w:tr>
    </w:tbl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080"/>
        <w:gridCol w:w="1170"/>
        <w:gridCol w:w="990"/>
        <w:gridCol w:w="900"/>
      </w:tblGrid>
      <w:tr w:rsidR="002146BE" w:rsidRPr="00233394" w:rsidTr="00223E62">
        <w:trPr>
          <w:trHeight w:val="575"/>
        </w:trPr>
        <w:tc>
          <w:tcPr>
            <w:tcW w:w="5670" w:type="dxa"/>
            <w:tcBorders>
              <w:left w:val="nil"/>
            </w:tcBorders>
          </w:tcPr>
          <w:p w:rsidR="002146BE" w:rsidRPr="00233394" w:rsidRDefault="00AD1B5A" w:rsidP="00223E62">
            <w:pPr>
              <w:pStyle w:val="Header"/>
              <w:tabs>
                <w:tab w:val="clear" w:pos="4320"/>
                <w:tab w:val="clear" w:pos="8640"/>
              </w:tabs>
              <w:ind w:left="162"/>
              <w:rPr>
                <w:sz w:val="18"/>
                <w:szCs w:val="18"/>
              </w:rPr>
            </w:pPr>
            <w:r w:rsidRPr="00233394">
              <w:rPr>
                <w:sz w:val="18"/>
                <w:szCs w:val="18"/>
              </w:rPr>
              <w:t xml:space="preserve">Additional Upper or Lower </w:t>
            </w:r>
            <w:r w:rsidR="002146BE" w:rsidRPr="00233394">
              <w:rPr>
                <w:sz w:val="18"/>
                <w:szCs w:val="18"/>
              </w:rPr>
              <w:t>Division PSYC</w:t>
            </w:r>
            <w:r w:rsidR="0047237C">
              <w:rPr>
                <w:sz w:val="18"/>
                <w:szCs w:val="18"/>
              </w:rPr>
              <w:t>/STAT</w:t>
            </w:r>
            <w:r w:rsidR="002146BE" w:rsidRPr="00233394">
              <w:rPr>
                <w:sz w:val="18"/>
                <w:szCs w:val="18"/>
              </w:rPr>
              <w:t xml:space="preserve"> Elective(s) if the </w:t>
            </w:r>
            <w:r w:rsidR="00F7290E">
              <w:rPr>
                <w:sz w:val="18"/>
                <w:szCs w:val="18"/>
              </w:rPr>
              <w:t xml:space="preserve">PSYC/STAT </w:t>
            </w:r>
            <w:r w:rsidR="002146BE" w:rsidRPr="00233394">
              <w:rPr>
                <w:sz w:val="18"/>
                <w:szCs w:val="18"/>
              </w:rPr>
              <w:t xml:space="preserve"> units do not total </w:t>
            </w:r>
            <w:r w:rsidR="00823E96">
              <w:rPr>
                <w:sz w:val="18"/>
                <w:szCs w:val="18"/>
              </w:rPr>
              <w:t>55</w:t>
            </w:r>
            <w:r w:rsidR="002146BE" w:rsidRPr="00233394">
              <w:rPr>
                <w:sz w:val="18"/>
                <w:szCs w:val="18"/>
              </w:rPr>
              <w:t xml:space="preserve"> </w:t>
            </w:r>
            <w:r w:rsidR="00823E96">
              <w:rPr>
                <w:sz w:val="18"/>
                <w:szCs w:val="18"/>
              </w:rPr>
              <w:t xml:space="preserve">w/ </w:t>
            </w:r>
            <w:r w:rsidR="002146BE" w:rsidRPr="00233394">
              <w:rPr>
                <w:sz w:val="18"/>
                <w:szCs w:val="18"/>
              </w:rPr>
              <w:t>max 12 units</w:t>
            </w:r>
            <w:r w:rsidR="00823E96">
              <w:rPr>
                <w:sz w:val="18"/>
                <w:szCs w:val="18"/>
              </w:rPr>
              <w:t xml:space="preserve"> of</w:t>
            </w:r>
            <w:r w:rsidR="002146BE" w:rsidRPr="00233394">
              <w:rPr>
                <w:sz w:val="18"/>
                <w:szCs w:val="18"/>
              </w:rPr>
              <w:t xml:space="preserve"> lower-division</w:t>
            </w:r>
          </w:p>
        </w:tc>
        <w:tc>
          <w:tcPr>
            <w:tcW w:w="1080" w:type="dxa"/>
            <w:shd w:val="clear" w:color="auto" w:fill="BFBFBF"/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BFBFBF"/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FBFBF"/>
          </w:tcPr>
          <w:p w:rsidR="002146BE" w:rsidRPr="006817FD" w:rsidRDefault="006817FD">
            <w:pPr>
              <w:rPr>
                <w:color w:val="808080" w:themeColor="background1" w:themeShade="80"/>
                <w:sz w:val="18"/>
                <w:szCs w:val="18"/>
              </w:rPr>
            </w:pPr>
            <w:r w:rsidRPr="006817FD">
              <w:rPr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900" w:type="dxa"/>
            <w:shd w:val="clear" w:color="auto" w:fill="BFBFBF"/>
          </w:tcPr>
          <w:p w:rsidR="002146BE" w:rsidRPr="00233394" w:rsidRDefault="002146BE">
            <w:pPr>
              <w:rPr>
                <w:sz w:val="18"/>
                <w:szCs w:val="18"/>
              </w:rPr>
            </w:pPr>
          </w:p>
        </w:tc>
      </w:tr>
    </w:tbl>
    <w:p w:rsidR="005A57C3" w:rsidRPr="00370FA8" w:rsidRDefault="005A57C3" w:rsidP="00223E62">
      <w:pPr>
        <w:pStyle w:val="Heading1"/>
        <w:pBdr>
          <w:top w:val="none" w:sz="0" w:space="0" w:color="auto"/>
        </w:pBdr>
        <w:ind w:left="-288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Present</w:t>
      </w:r>
      <w:r w:rsidRPr="00370FA8">
        <w:rPr>
          <w:b w:val="0"/>
          <w:sz w:val="18"/>
          <w:szCs w:val="18"/>
        </w:rPr>
        <w:t xml:space="preserve"> </w:t>
      </w:r>
      <w:r w:rsidRPr="00370FA8">
        <w:rPr>
          <w:b w:val="0"/>
          <w:sz w:val="18"/>
          <w:szCs w:val="18"/>
          <w:u w:val="single"/>
        </w:rPr>
        <w:t>this form</w:t>
      </w:r>
      <w:r>
        <w:rPr>
          <w:b w:val="0"/>
          <w:sz w:val="18"/>
          <w:szCs w:val="18"/>
        </w:rPr>
        <w:t>, your</w:t>
      </w:r>
      <w:r w:rsidRPr="00370FA8">
        <w:rPr>
          <w:b w:val="0"/>
          <w:sz w:val="18"/>
          <w:szCs w:val="18"/>
        </w:rPr>
        <w:t xml:space="preserve"> </w:t>
      </w:r>
      <w:r w:rsidRPr="00370FA8">
        <w:rPr>
          <w:b w:val="0"/>
          <w:sz w:val="18"/>
          <w:szCs w:val="18"/>
          <w:u w:val="single"/>
        </w:rPr>
        <w:t>Application for Graduation</w:t>
      </w:r>
      <w:r w:rsidRPr="00370FA8">
        <w:rPr>
          <w:b w:val="0"/>
          <w:sz w:val="18"/>
          <w:szCs w:val="18"/>
        </w:rPr>
        <w:t xml:space="preserve"> (</w:t>
      </w:r>
      <w:r>
        <w:rPr>
          <w:b w:val="0"/>
          <w:sz w:val="18"/>
          <w:szCs w:val="18"/>
        </w:rPr>
        <w:t xml:space="preserve">fill in online and print), a </w:t>
      </w:r>
      <w:r w:rsidRPr="00370FA8">
        <w:rPr>
          <w:b w:val="0"/>
          <w:sz w:val="18"/>
          <w:szCs w:val="18"/>
        </w:rPr>
        <w:t xml:space="preserve">signed and sealed </w:t>
      </w:r>
      <w:r>
        <w:rPr>
          <w:b w:val="0"/>
          <w:sz w:val="18"/>
          <w:szCs w:val="18"/>
          <w:u w:val="single"/>
        </w:rPr>
        <w:t>Minor Form (if</w:t>
      </w:r>
      <w:r w:rsidRPr="00370FA8">
        <w:rPr>
          <w:b w:val="0"/>
          <w:sz w:val="18"/>
          <w:szCs w:val="18"/>
          <w:u w:val="single"/>
        </w:rPr>
        <w:t xml:space="preserve"> a </w:t>
      </w:r>
      <w:r>
        <w:rPr>
          <w:b w:val="0"/>
          <w:sz w:val="18"/>
          <w:szCs w:val="18"/>
          <w:u w:val="single"/>
        </w:rPr>
        <w:t xml:space="preserve">declared </w:t>
      </w:r>
      <w:r w:rsidRPr="00370FA8">
        <w:rPr>
          <w:b w:val="0"/>
          <w:sz w:val="18"/>
          <w:szCs w:val="18"/>
          <w:u w:val="single"/>
        </w:rPr>
        <w:t>minor)</w:t>
      </w:r>
      <w:r w:rsidRPr="00370FA8">
        <w:rPr>
          <w:b w:val="0"/>
          <w:sz w:val="18"/>
          <w:szCs w:val="18"/>
        </w:rPr>
        <w:t xml:space="preserve"> </w:t>
      </w:r>
      <w:r w:rsidR="00F7290E">
        <w:rPr>
          <w:b w:val="0"/>
          <w:sz w:val="18"/>
          <w:szCs w:val="18"/>
        </w:rPr>
        <w:t>to a Psychology Advisor.  Bring a copy of</w:t>
      </w:r>
      <w:r>
        <w:rPr>
          <w:b w:val="0"/>
          <w:sz w:val="18"/>
          <w:szCs w:val="18"/>
        </w:rPr>
        <w:t xml:space="preserve"> your </w:t>
      </w:r>
      <w:r w:rsidR="00823E96">
        <w:rPr>
          <w:b w:val="0"/>
          <w:sz w:val="18"/>
          <w:szCs w:val="18"/>
        </w:rPr>
        <w:t>academic advising</w:t>
      </w:r>
      <w:r w:rsidR="00F7290E">
        <w:rPr>
          <w:b w:val="0"/>
          <w:sz w:val="18"/>
          <w:szCs w:val="18"/>
        </w:rPr>
        <w:t xml:space="preserve"> report and unofficial transcript</w:t>
      </w:r>
      <w:r>
        <w:rPr>
          <w:b w:val="0"/>
          <w:sz w:val="18"/>
          <w:szCs w:val="18"/>
        </w:rPr>
        <w:t xml:space="preserve">.  </w:t>
      </w:r>
      <w:r w:rsidR="00FA0C55">
        <w:rPr>
          <w:b w:val="0"/>
          <w:sz w:val="18"/>
          <w:szCs w:val="18"/>
        </w:rPr>
        <w:t>F</w:t>
      </w:r>
      <w:r>
        <w:rPr>
          <w:b w:val="0"/>
          <w:sz w:val="18"/>
          <w:szCs w:val="18"/>
        </w:rPr>
        <w:t>requent advising</w:t>
      </w:r>
      <w:r w:rsidR="00FA0C55">
        <w:rPr>
          <w:b w:val="0"/>
          <w:sz w:val="18"/>
          <w:szCs w:val="18"/>
        </w:rPr>
        <w:t xml:space="preserve"> is good</w:t>
      </w:r>
      <w:r>
        <w:rPr>
          <w:b w:val="0"/>
          <w:sz w:val="18"/>
          <w:szCs w:val="18"/>
        </w:rPr>
        <w:t>.</w:t>
      </w:r>
    </w:p>
    <w:p w:rsidR="002146BE" w:rsidRDefault="002146BE" w:rsidP="00246A69">
      <w:pPr>
        <w:ind w:left="-288"/>
        <w:rPr>
          <w:b/>
          <w:sz w:val="18"/>
          <w:szCs w:val="18"/>
        </w:rPr>
      </w:pPr>
      <w:r w:rsidRPr="005A57C3">
        <w:rPr>
          <w:b/>
          <w:sz w:val="18"/>
          <w:szCs w:val="18"/>
        </w:rPr>
        <w:t>Notes:</w:t>
      </w:r>
    </w:p>
    <w:p w:rsidR="00370FA8" w:rsidRPr="0047237C" w:rsidRDefault="00370FA8">
      <w:pPr>
        <w:rPr>
          <w:sz w:val="28"/>
          <w:szCs w:val="28"/>
        </w:rPr>
      </w:pPr>
    </w:p>
    <w:p w:rsidR="00370FA8" w:rsidRDefault="002146BE">
      <w:pPr>
        <w:pStyle w:val="Heading1"/>
        <w:rPr>
          <w:sz w:val="18"/>
          <w:szCs w:val="18"/>
        </w:rPr>
      </w:pPr>
      <w:r w:rsidRPr="00233394">
        <w:rPr>
          <w:sz w:val="18"/>
          <w:szCs w:val="18"/>
        </w:rPr>
        <w:t>Signature of Major Advisor (Psychology Department Advisor Approval)</w:t>
      </w:r>
      <w:r w:rsidRPr="00233394">
        <w:rPr>
          <w:sz w:val="18"/>
          <w:szCs w:val="18"/>
        </w:rPr>
        <w:tab/>
      </w:r>
      <w:r w:rsidRPr="00233394">
        <w:rPr>
          <w:sz w:val="18"/>
          <w:szCs w:val="18"/>
        </w:rPr>
        <w:tab/>
      </w:r>
      <w:r w:rsidRPr="00233394">
        <w:rPr>
          <w:sz w:val="18"/>
          <w:szCs w:val="18"/>
        </w:rPr>
        <w:tab/>
      </w:r>
      <w:r w:rsidRPr="00233394">
        <w:rPr>
          <w:sz w:val="18"/>
          <w:szCs w:val="18"/>
        </w:rPr>
        <w:tab/>
        <w:t>Date</w:t>
      </w:r>
      <w:r w:rsidR="00370FA8" w:rsidRPr="00370FA8">
        <w:rPr>
          <w:sz w:val="18"/>
          <w:szCs w:val="18"/>
        </w:rPr>
        <w:t xml:space="preserve"> </w:t>
      </w:r>
    </w:p>
    <w:sectPr w:rsidR="00370FA8" w:rsidSect="00AB5D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F3A" w:rsidRDefault="00E06F3A">
      <w:r>
        <w:separator/>
      </w:r>
    </w:p>
  </w:endnote>
  <w:endnote w:type="continuationSeparator" w:id="0">
    <w:p w:rsidR="00E06F3A" w:rsidRDefault="00E0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D9" w:rsidRDefault="00DA2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62" w:rsidRDefault="00223E62">
    <w:pPr>
      <w:pStyle w:val="FootnoteText"/>
      <w:rPr>
        <w:sz w:val="16"/>
        <w:szCs w:val="18"/>
      </w:rPr>
    </w:pPr>
    <w:r>
      <w:rPr>
        <w:sz w:val="16"/>
        <w:szCs w:val="18"/>
      </w:rPr>
      <w:t>1</w:t>
    </w:r>
    <w:r w:rsidR="00801421">
      <w:rPr>
        <w:sz w:val="16"/>
        <w:szCs w:val="18"/>
      </w:rPr>
      <w:t xml:space="preserve">These non-departmental requirements, if not met, are likely to be flagged as a red square in your </w:t>
    </w:r>
    <w:proofErr w:type="spellStart"/>
    <w:r w:rsidR="00801421">
      <w:rPr>
        <w:sz w:val="16"/>
        <w:szCs w:val="18"/>
      </w:rPr>
      <w:t>MySJSU</w:t>
    </w:r>
    <w:proofErr w:type="spellEnd"/>
    <w:r w:rsidR="00801421">
      <w:rPr>
        <w:sz w:val="16"/>
        <w:szCs w:val="18"/>
      </w:rPr>
      <w:t>/</w:t>
    </w:r>
    <w:proofErr w:type="spellStart"/>
    <w:r w:rsidR="00801421">
      <w:rPr>
        <w:sz w:val="16"/>
        <w:szCs w:val="18"/>
      </w:rPr>
      <w:t>MyAcademics</w:t>
    </w:r>
    <w:proofErr w:type="spellEnd"/>
    <w:r w:rsidR="00801421">
      <w:rPr>
        <w:sz w:val="16"/>
        <w:szCs w:val="18"/>
      </w:rPr>
      <w:t>/Report</w:t>
    </w:r>
  </w:p>
  <w:p w:rsidR="00823E96" w:rsidRDefault="00F7290E">
    <w:pPr>
      <w:pStyle w:val="FootnoteText"/>
      <w:rPr>
        <w:sz w:val="16"/>
        <w:szCs w:val="18"/>
      </w:rPr>
    </w:pPr>
    <w:r>
      <w:rPr>
        <w:rStyle w:val="FootnoteReference"/>
        <w:sz w:val="16"/>
        <w:szCs w:val="18"/>
      </w:rPr>
      <w:t xml:space="preserve">1 </w:t>
    </w:r>
    <w:r w:rsidR="006817FD">
      <w:rPr>
        <w:sz w:val="16"/>
        <w:szCs w:val="18"/>
      </w:rPr>
      <w:t>Each quarter unit = 2/3</w:t>
    </w:r>
    <w:r w:rsidR="006817FD" w:rsidRPr="006817FD">
      <w:rPr>
        <w:sz w:val="16"/>
        <w:szCs w:val="18"/>
        <w:vertAlign w:val="superscript"/>
      </w:rPr>
      <w:t>rd</w:t>
    </w:r>
    <w:r w:rsidR="006817FD">
      <w:rPr>
        <w:sz w:val="16"/>
        <w:szCs w:val="18"/>
      </w:rPr>
      <w:t xml:space="preserve"> semester unit</w:t>
    </w:r>
    <w:r w:rsidR="002146BE">
      <w:rPr>
        <w:sz w:val="16"/>
        <w:szCs w:val="18"/>
      </w:rPr>
      <w:t>; 5 quarter units = 3.3</w:t>
    </w:r>
    <w:r w:rsidR="006817FD">
      <w:rPr>
        <w:sz w:val="16"/>
        <w:szCs w:val="18"/>
      </w:rPr>
      <w:t>3</w:t>
    </w:r>
    <w:r w:rsidR="00823E96">
      <w:rPr>
        <w:sz w:val="16"/>
        <w:szCs w:val="18"/>
      </w:rPr>
      <w:t xml:space="preserve"> semester units</w:t>
    </w:r>
    <w:r w:rsidR="006817FD">
      <w:rPr>
        <w:sz w:val="16"/>
        <w:szCs w:val="18"/>
      </w:rPr>
      <w:t>, 4 quarter units = 2.66 semester units.</w:t>
    </w:r>
    <w:r w:rsidR="002146BE">
      <w:rPr>
        <w:sz w:val="16"/>
        <w:szCs w:val="18"/>
      </w:rPr>
      <w:t xml:space="preserve"> </w:t>
    </w:r>
  </w:p>
  <w:p w:rsidR="002146BE" w:rsidRDefault="00F7290E">
    <w:pPr>
      <w:pStyle w:val="FootnoteText"/>
      <w:rPr>
        <w:sz w:val="16"/>
      </w:rPr>
    </w:pPr>
    <w:r>
      <w:rPr>
        <w:rStyle w:val="FootnoteReference"/>
        <w:sz w:val="16"/>
        <w:szCs w:val="18"/>
      </w:rPr>
      <w:t>2</w:t>
    </w:r>
    <w:r w:rsidR="002146BE">
      <w:rPr>
        <w:sz w:val="16"/>
        <w:szCs w:val="18"/>
      </w:rPr>
      <w:t xml:space="preserve"> For courses that are planned indicate “TBC” as the letter grade.  For courses in progress indicate “IP” as the letter grad</w:t>
    </w:r>
    <w:r w:rsidR="00823E96">
      <w:rPr>
        <w:sz w:val="16"/>
        <w:szCs w:val="18"/>
      </w:rPr>
      <w:t>e</w:t>
    </w:r>
  </w:p>
  <w:p w:rsidR="00823E96" w:rsidRDefault="00F7290E" w:rsidP="00223E62">
    <w:pPr>
      <w:pStyle w:val="FootnoteText"/>
      <w:rPr>
        <w:sz w:val="16"/>
      </w:rPr>
    </w:pPr>
    <w:r>
      <w:rPr>
        <w:rStyle w:val="FootnoteReference"/>
        <w:sz w:val="16"/>
        <w:szCs w:val="18"/>
      </w:rPr>
      <w:t>3</w:t>
    </w:r>
    <w:r w:rsidR="002146BE">
      <w:rPr>
        <w:sz w:val="16"/>
      </w:rPr>
      <w:t xml:space="preserve"> A grade of “D-” or better counts toward fulfillment of the major, but the overall </w:t>
    </w:r>
    <w:r w:rsidR="00823E96">
      <w:rPr>
        <w:sz w:val="16"/>
      </w:rPr>
      <w:t xml:space="preserve">major </w:t>
    </w:r>
    <w:r w:rsidR="002146BE">
      <w:rPr>
        <w:sz w:val="16"/>
      </w:rPr>
      <w:t>GPA must be ≥2.0</w:t>
    </w:r>
    <w:r w:rsidR="00223E62">
      <w:rPr>
        <w:sz w:val="16"/>
      </w:rPr>
      <w:tab/>
    </w:r>
    <w:r w:rsidR="00223E62">
      <w:rPr>
        <w:sz w:val="16"/>
      </w:rPr>
      <w:tab/>
    </w:r>
    <w:r w:rsidR="00223E62">
      <w:rPr>
        <w:sz w:val="16"/>
      </w:rPr>
      <w:tab/>
      <w:t xml:space="preserve">          </w:t>
    </w:r>
    <w:r w:rsidR="00823E96">
      <w:rPr>
        <w:sz w:val="16"/>
      </w:rPr>
      <w:t>3/1</w:t>
    </w:r>
    <w:r w:rsidR="00DA20D9">
      <w:rPr>
        <w:sz w:val="16"/>
      </w:rPr>
      <w:t>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D9" w:rsidRDefault="00DA2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F3A" w:rsidRDefault="00E06F3A">
      <w:r>
        <w:separator/>
      </w:r>
    </w:p>
  </w:footnote>
  <w:footnote w:type="continuationSeparator" w:id="0">
    <w:p w:rsidR="00E06F3A" w:rsidRDefault="00E06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D9" w:rsidRDefault="00DA2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BE" w:rsidRDefault="002146BE" w:rsidP="00370FA8">
    <w:pPr>
      <w:pStyle w:val="Title"/>
      <w:jc w:val="left"/>
    </w:pPr>
    <w:r w:rsidRPr="00233394">
      <w:rPr>
        <w:b w:val="0"/>
      </w:rPr>
      <w:t>PSYCHOLOGY DEPARTMENT MAJOR FORM</w:t>
    </w:r>
    <w:r w:rsidR="009A55C5" w:rsidRPr="00233394">
      <w:rPr>
        <w:b w:val="0"/>
      </w:rPr>
      <w:t xml:space="preserve"> </w:t>
    </w:r>
    <w:r w:rsidR="009A55C5">
      <w:t>(Bachelor of Science)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D9" w:rsidRDefault="00DA20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A6509"/>
    <w:rsid w:val="0014595E"/>
    <w:rsid w:val="001F53A7"/>
    <w:rsid w:val="002146BE"/>
    <w:rsid w:val="00223E62"/>
    <w:rsid w:val="00223E88"/>
    <w:rsid w:val="00231606"/>
    <w:rsid w:val="00233394"/>
    <w:rsid w:val="0024200B"/>
    <w:rsid w:val="00246A69"/>
    <w:rsid w:val="002E1598"/>
    <w:rsid w:val="00370FA8"/>
    <w:rsid w:val="003C0438"/>
    <w:rsid w:val="003D2C7D"/>
    <w:rsid w:val="00427064"/>
    <w:rsid w:val="0047237C"/>
    <w:rsid w:val="00490063"/>
    <w:rsid w:val="00511D49"/>
    <w:rsid w:val="005A57C3"/>
    <w:rsid w:val="005C4450"/>
    <w:rsid w:val="005D5145"/>
    <w:rsid w:val="00664331"/>
    <w:rsid w:val="006817FD"/>
    <w:rsid w:val="006C7151"/>
    <w:rsid w:val="00801421"/>
    <w:rsid w:val="008032F8"/>
    <w:rsid w:val="00823E96"/>
    <w:rsid w:val="0093125F"/>
    <w:rsid w:val="009A55C5"/>
    <w:rsid w:val="009F0F02"/>
    <w:rsid w:val="00AB5D23"/>
    <w:rsid w:val="00AD1B5A"/>
    <w:rsid w:val="00AE7516"/>
    <w:rsid w:val="00B26B26"/>
    <w:rsid w:val="00B33643"/>
    <w:rsid w:val="00D6655E"/>
    <w:rsid w:val="00DA20D9"/>
    <w:rsid w:val="00E06F3A"/>
    <w:rsid w:val="00E24873"/>
    <w:rsid w:val="00E25F8D"/>
    <w:rsid w:val="00EC442E"/>
    <w:rsid w:val="00EC6B48"/>
    <w:rsid w:val="00ED1850"/>
    <w:rsid w:val="00F7290E"/>
    <w:rsid w:val="00FA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2EF5B6-9615-4270-9298-7699CEA5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D23"/>
    <w:rPr>
      <w:sz w:val="24"/>
      <w:szCs w:val="24"/>
    </w:rPr>
  </w:style>
  <w:style w:type="paragraph" w:styleId="Heading1">
    <w:name w:val="heading 1"/>
    <w:basedOn w:val="Normal"/>
    <w:next w:val="Normal"/>
    <w:qFormat/>
    <w:rsid w:val="00AB5D23"/>
    <w:pPr>
      <w:keepNext/>
      <w:pBdr>
        <w:top w:val="single" w:sz="4" w:space="1" w:color="auto"/>
      </w:pBdr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AB5D23"/>
    <w:pPr>
      <w:keepNext/>
      <w:outlineLvl w:val="1"/>
    </w:pPr>
    <w:rPr>
      <w:rFonts w:ascii="Helvetica" w:hAnsi="Helvetica"/>
      <w:b/>
      <w:bCs/>
      <w:sz w:val="18"/>
    </w:rPr>
  </w:style>
  <w:style w:type="paragraph" w:styleId="Heading3">
    <w:name w:val="heading 3"/>
    <w:basedOn w:val="Normal"/>
    <w:next w:val="Normal"/>
    <w:qFormat/>
    <w:rsid w:val="00AB5D23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AB5D2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B5D23"/>
    <w:pPr>
      <w:keepNext/>
      <w:outlineLvl w:val="4"/>
    </w:pPr>
    <w:rPr>
      <w:b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B5D2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B5D23"/>
    <w:rPr>
      <w:vertAlign w:val="superscript"/>
    </w:rPr>
  </w:style>
  <w:style w:type="paragraph" w:styleId="BodyText">
    <w:name w:val="Body Text"/>
    <w:basedOn w:val="Normal"/>
    <w:rsid w:val="00AB5D23"/>
    <w:rPr>
      <w:rFonts w:ascii="Helvetica" w:hAnsi="Helvetica"/>
      <w:sz w:val="20"/>
    </w:rPr>
  </w:style>
  <w:style w:type="paragraph" w:styleId="Title">
    <w:name w:val="Title"/>
    <w:basedOn w:val="Normal"/>
    <w:qFormat/>
    <w:rsid w:val="00AB5D23"/>
    <w:pPr>
      <w:jc w:val="center"/>
    </w:pPr>
    <w:rPr>
      <w:rFonts w:ascii="Helvetica" w:hAnsi="Helvetica"/>
      <w:b/>
      <w:bCs/>
    </w:rPr>
  </w:style>
  <w:style w:type="paragraph" w:styleId="BodyText2">
    <w:name w:val="Body Text 2"/>
    <w:basedOn w:val="Normal"/>
    <w:rsid w:val="00AB5D23"/>
    <w:rPr>
      <w:sz w:val="18"/>
    </w:rPr>
  </w:style>
  <w:style w:type="paragraph" w:styleId="Header">
    <w:name w:val="header"/>
    <w:basedOn w:val="Normal"/>
    <w:rsid w:val="00AB5D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5D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46B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23E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PSYCHOLOGY DEPARTMENT MAJOR FORM</vt:lpstr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DEPARTMENT MAJOR FORM</dc:title>
  <dc:creator>Mark Van Selst</dc:creator>
  <cp:lastModifiedBy>Mark Van Selst</cp:lastModifiedBy>
  <cp:revision>3</cp:revision>
  <cp:lastPrinted>2016-03-09T20:38:00Z</cp:lastPrinted>
  <dcterms:created xsi:type="dcterms:W3CDTF">2017-03-02T22:47:00Z</dcterms:created>
  <dcterms:modified xsi:type="dcterms:W3CDTF">2017-03-03T00:08:00Z</dcterms:modified>
</cp:coreProperties>
</file>