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A1F" w:rsidRPr="00217A1F" w:rsidRDefault="00217A1F" w:rsidP="00217A1F">
      <w:pPr>
        <w:pStyle w:val="Heading1"/>
        <w:jc w:val="center"/>
        <w:rPr>
          <w:rFonts w:ascii="Arial Narrow" w:hAnsi="Arial Narrow"/>
          <w:sz w:val="28"/>
          <w:szCs w:val="28"/>
        </w:rPr>
      </w:pPr>
      <w:r w:rsidRPr="00217A1F">
        <w:rPr>
          <w:rFonts w:ascii="Arial Narrow" w:hAnsi="Arial Narrow"/>
          <w:sz w:val="28"/>
          <w:szCs w:val="28"/>
        </w:rPr>
        <w:t>Richard k. leffingwell Scholarship</w:t>
      </w:r>
    </w:p>
    <w:p w:rsidR="00217A1F" w:rsidRDefault="005F282B" w:rsidP="00217A1F">
      <w:pPr>
        <w:autoSpaceDE w:val="0"/>
        <w:autoSpaceDN w:val="0"/>
        <w:adjustRightInd w:val="0"/>
        <w:jc w:val="both"/>
        <w:rPr>
          <w:rFonts w:ascii="Arial Narrow" w:hAnsi="Arial Narrow"/>
        </w:rPr>
      </w:pPr>
      <w:r>
        <w:rPr>
          <w:rFonts w:ascii="Arial Narrow" w:hAnsi="Arial Narrow"/>
        </w:rPr>
        <w:pict>
          <v:rect id="_x0000_i1025" style="width:0;height:1.5pt" o:hralign="center" o:hrstd="t" o:hr="t" fillcolor="#a0a0a0" stroked="f"/>
        </w:pict>
      </w:r>
    </w:p>
    <w:p w:rsidR="00217A1F" w:rsidRPr="00217A1F" w:rsidRDefault="00217A1F" w:rsidP="00217A1F">
      <w:pPr>
        <w:autoSpaceDE w:val="0"/>
        <w:autoSpaceDN w:val="0"/>
        <w:adjustRightInd w:val="0"/>
        <w:jc w:val="both"/>
        <w:rPr>
          <w:rFonts w:ascii="Arial Narrow" w:hAnsi="Arial Narrow"/>
        </w:rPr>
      </w:pPr>
    </w:p>
    <w:p w:rsidR="00217A1F" w:rsidRPr="00217A1F" w:rsidRDefault="00217A1F" w:rsidP="00217A1F">
      <w:pPr>
        <w:jc w:val="both"/>
        <w:rPr>
          <w:rFonts w:ascii="Arial Narrow" w:hAnsi="Arial Narrow"/>
        </w:rPr>
      </w:pPr>
      <w:r w:rsidRPr="00217A1F">
        <w:rPr>
          <w:rFonts w:ascii="Arial Narrow" w:hAnsi="Arial Narrow"/>
        </w:rPr>
        <w:t>After graduating with a bachelor’s of science degree from CSU Northridge, and serving as an officer in the US Army, Richard Leffingwell joined the CSU’s Chancellor’s Office as a member of the trustees’ audit staff. He directed the CSU’s self-supporting financing activities, and later became the Director of Financing and Treasury. Richard worked with trustees, campuses, and the municipal financing community to establish viable systems for financing non-state projects at the 23 CSU campuses before retiring in 2004. This scholarship reflects his admiration for the university’s commitment to provide opportunities to foster the next generation of students who wish to be instrumental in serving the public.</w:t>
      </w:r>
    </w:p>
    <w:p w:rsidR="00217A1F" w:rsidRPr="00217A1F" w:rsidRDefault="00217A1F" w:rsidP="00217A1F">
      <w:pPr>
        <w:jc w:val="both"/>
        <w:rPr>
          <w:rFonts w:ascii="Arial Narrow" w:hAnsi="Arial Narrow"/>
          <w:sz w:val="20"/>
        </w:rPr>
      </w:pPr>
    </w:p>
    <w:p w:rsidR="00217A1F" w:rsidRPr="00217A1F" w:rsidRDefault="00217A1F" w:rsidP="00217A1F">
      <w:pPr>
        <w:jc w:val="both"/>
        <w:rPr>
          <w:rFonts w:ascii="Arial Narrow" w:hAnsi="Arial Narrow"/>
          <w:b/>
          <w:bCs/>
        </w:rPr>
      </w:pPr>
      <w:r w:rsidRPr="00217A1F">
        <w:rPr>
          <w:rFonts w:ascii="Arial Narrow" w:hAnsi="Arial Narrow"/>
        </w:rPr>
        <w:t>Two (2) $3,000 scholarship will be awarded for the 20</w:t>
      </w:r>
      <w:r>
        <w:rPr>
          <w:rFonts w:ascii="Arial Narrow" w:hAnsi="Arial Narrow"/>
        </w:rPr>
        <w:t>20-2021</w:t>
      </w:r>
      <w:r w:rsidRPr="00217A1F">
        <w:rPr>
          <w:rFonts w:ascii="Arial Narrow" w:hAnsi="Arial Narrow"/>
        </w:rPr>
        <w:t xml:space="preserve"> academic year. </w:t>
      </w:r>
      <w:r w:rsidR="001056ED">
        <w:rPr>
          <w:rFonts w:ascii="Arial Narrow" w:hAnsi="Arial Narrow"/>
        </w:rPr>
        <w:t xml:space="preserve">Each campus may nominate two students. </w:t>
      </w:r>
      <w:r w:rsidRPr="00217A1F">
        <w:rPr>
          <w:rFonts w:ascii="Arial Narrow" w:hAnsi="Arial Narrow"/>
        </w:rPr>
        <w:t>Applicants must:</w:t>
      </w:r>
    </w:p>
    <w:p w:rsidR="00217A1F" w:rsidRPr="00217A1F" w:rsidRDefault="00217A1F" w:rsidP="00217A1F">
      <w:pPr>
        <w:jc w:val="both"/>
        <w:rPr>
          <w:rFonts w:ascii="Arial Narrow" w:hAnsi="Arial Narrow"/>
          <w:sz w:val="20"/>
        </w:rPr>
      </w:pPr>
    </w:p>
    <w:p w:rsidR="00217A1F" w:rsidRPr="00217A1F" w:rsidRDefault="00217A1F" w:rsidP="00217A1F">
      <w:pPr>
        <w:numPr>
          <w:ilvl w:val="0"/>
          <w:numId w:val="4"/>
        </w:numPr>
        <w:tabs>
          <w:tab w:val="left" w:pos="360"/>
        </w:tabs>
        <w:jc w:val="both"/>
        <w:rPr>
          <w:rFonts w:ascii="Arial Narrow" w:hAnsi="Arial Narrow"/>
        </w:rPr>
      </w:pPr>
      <w:r w:rsidRPr="00217A1F">
        <w:rPr>
          <w:rFonts w:ascii="Arial Narrow" w:hAnsi="Arial Narrow"/>
        </w:rPr>
        <w:t>Have a course of study within the fields of business, economics or other disciplines that will serve the applicant in achieving goals relating to nonprofit or public service.</w:t>
      </w:r>
    </w:p>
    <w:p w:rsidR="00217A1F" w:rsidRPr="00217A1F" w:rsidRDefault="00217A1F" w:rsidP="00217A1F">
      <w:pPr>
        <w:numPr>
          <w:ilvl w:val="0"/>
          <w:numId w:val="4"/>
        </w:numPr>
        <w:tabs>
          <w:tab w:val="left" w:pos="360"/>
        </w:tabs>
        <w:ind w:right="-270"/>
        <w:jc w:val="both"/>
        <w:rPr>
          <w:rFonts w:ascii="Arial Narrow" w:hAnsi="Arial Narrow"/>
        </w:rPr>
      </w:pPr>
      <w:r w:rsidRPr="00217A1F">
        <w:rPr>
          <w:rFonts w:ascii="Arial Narrow" w:hAnsi="Arial Narrow"/>
        </w:rPr>
        <w:t>Have demonstrated an interest in and aspire to a career in nonprofit or public service.</w:t>
      </w:r>
    </w:p>
    <w:p w:rsidR="00217A1F" w:rsidRPr="00217A1F" w:rsidRDefault="00217A1F" w:rsidP="00217A1F">
      <w:pPr>
        <w:numPr>
          <w:ilvl w:val="0"/>
          <w:numId w:val="4"/>
        </w:numPr>
        <w:tabs>
          <w:tab w:val="left" w:pos="360"/>
        </w:tabs>
        <w:jc w:val="both"/>
        <w:rPr>
          <w:rFonts w:ascii="Arial Narrow" w:hAnsi="Arial Narrow"/>
        </w:rPr>
      </w:pPr>
      <w:r w:rsidRPr="00217A1F">
        <w:rPr>
          <w:rFonts w:ascii="Arial Narrow" w:hAnsi="Arial Narrow"/>
        </w:rPr>
        <w:t>Demonstrate a minimum cumulative GPA of 2.75 on a 4.0 scale and be in good academic standing.</w:t>
      </w:r>
    </w:p>
    <w:p w:rsidR="00217A1F" w:rsidRPr="00217A1F" w:rsidRDefault="00217A1F" w:rsidP="00217A1F">
      <w:pPr>
        <w:numPr>
          <w:ilvl w:val="0"/>
          <w:numId w:val="4"/>
        </w:numPr>
        <w:tabs>
          <w:tab w:val="left" w:pos="360"/>
        </w:tabs>
        <w:jc w:val="both"/>
        <w:rPr>
          <w:rFonts w:ascii="Arial Narrow" w:hAnsi="Arial Narrow"/>
        </w:rPr>
      </w:pPr>
      <w:r w:rsidRPr="00217A1F">
        <w:rPr>
          <w:rFonts w:ascii="Arial Narrow" w:hAnsi="Arial Narrow"/>
        </w:rPr>
        <w:t>Demonstrate financial need as determined by the campus Financial Aid office.</w:t>
      </w:r>
    </w:p>
    <w:p w:rsidR="00217A1F" w:rsidRPr="00217A1F" w:rsidRDefault="00217A1F" w:rsidP="00217A1F">
      <w:pPr>
        <w:numPr>
          <w:ilvl w:val="0"/>
          <w:numId w:val="4"/>
        </w:numPr>
        <w:tabs>
          <w:tab w:val="left" w:pos="360"/>
        </w:tabs>
        <w:jc w:val="both"/>
        <w:rPr>
          <w:rFonts w:ascii="Arial Narrow" w:hAnsi="Arial Narrow"/>
        </w:rPr>
      </w:pPr>
      <w:r w:rsidRPr="00217A1F">
        <w:rPr>
          <w:rFonts w:ascii="Arial Narrow" w:hAnsi="Arial Narrow"/>
        </w:rPr>
        <w:t>Be currently enrolled as a full-time equivalent upper division or graduate student at a California State University campus and must remain a full-time equivalent student during the scholarship period.</w:t>
      </w:r>
    </w:p>
    <w:p w:rsidR="00217A1F" w:rsidRPr="00217A1F" w:rsidRDefault="00217A1F" w:rsidP="00217A1F">
      <w:pPr>
        <w:numPr>
          <w:ilvl w:val="0"/>
          <w:numId w:val="4"/>
        </w:numPr>
        <w:tabs>
          <w:tab w:val="left" w:pos="360"/>
        </w:tabs>
        <w:jc w:val="both"/>
        <w:rPr>
          <w:rFonts w:ascii="Arial Narrow" w:hAnsi="Arial Narrow"/>
        </w:rPr>
      </w:pPr>
      <w:r w:rsidRPr="00217A1F">
        <w:rPr>
          <w:rFonts w:ascii="Arial Narrow" w:hAnsi="Arial Narrow"/>
        </w:rPr>
        <w:t xml:space="preserve">Include in the personal statement 1) motivations and goals for a career in nonprofit or public service, 2) experience or involvement to date in nonprofit or public service activities, and 3) how they envisions their course of study and anticipated career facilitating their goals with nonprofit or public service communities. </w:t>
      </w:r>
    </w:p>
    <w:p w:rsidR="00217A1F" w:rsidRPr="00217A1F" w:rsidRDefault="00217A1F" w:rsidP="00217A1F">
      <w:pPr>
        <w:numPr>
          <w:ilvl w:val="0"/>
          <w:numId w:val="4"/>
        </w:numPr>
        <w:tabs>
          <w:tab w:val="left" w:pos="360"/>
        </w:tabs>
        <w:jc w:val="both"/>
        <w:rPr>
          <w:rFonts w:ascii="Arial Narrow" w:hAnsi="Arial Narrow"/>
        </w:rPr>
      </w:pPr>
      <w:r w:rsidRPr="00217A1F">
        <w:rPr>
          <w:rFonts w:ascii="Arial Narrow" w:hAnsi="Arial Narrow"/>
        </w:rPr>
        <w:t>All students meeting the above requirements are encouraged to apply. A student who is a military veteran, meets the criteria, and is otherwise equal to others in qualifications, will receive favorable consideration.</w:t>
      </w:r>
    </w:p>
    <w:p w:rsidR="00217A1F" w:rsidRPr="00217A1F" w:rsidRDefault="00217A1F" w:rsidP="00217A1F">
      <w:pPr>
        <w:autoSpaceDE w:val="0"/>
        <w:autoSpaceDN w:val="0"/>
        <w:adjustRightInd w:val="0"/>
        <w:jc w:val="both"/>
        <w:rPr>
          <w:rFonts w:ascii="Arial Narrow" w:hAnsi="Arial Narrow"/>
          <w:sz w:val="20"/>
        </w:rPr>
      </w:pPr>
    </w:p>
    <w:p w:rsidR="00217A1F" w:rsidRPr="00217A1F" w:rsidRDefault="00217A1F" w:rsidP="00217A1F">
      <w:pPr>
        <w:jc w:val="center"/>
        <w:rPr>
          <w:rFonts w:ascii="Arial Narrow" w:hAnsi="Arial Narrow"/>
        </w:rPr>
      </w:pPr>
      <w:r w:rsidRPr="00217A1F">
        <w:rPr>
          <w:rFonts w:ascii="Arial Narrow" w:hAnsi="Arial Narrow"/>
          <w:b/>
          <w:bCs/>
        </w:rPr>
        <w:t>Applications are available through the campus Financial Aid Office.</w:t>
      </w:r>
    </w:p>
    <w:p w:rsidR="00217A1F" w:rsidRPr="00217A1F" w:rsidRDefault="00217A1F" w:rsidP="00217A1F">
      <w:pPr>
        <w:jc w:val="both"/>
        <w:rPr>
          <w:rFonts w:ascii="Arial Narrow" w:hAnsi="Arial Narrow"/>
          <w:sz w:val="20"/>
        </w:rPr>
      </w:pPr>
    </w:p>
    <w:p w:rsidR="00217A1F" w:rsidRPr="00217A1F" w:rsidRDefault="00217A1F" w:rsidP="00217A1F">
      <w:pPr>
        <w:tabs>
          <w:tab w:val="left" w:pos="0"/>
        </w:tabs>
        <w:jc w:val="both"/>
        <w:rPr>
          <w:rFonts w:ascii="Arial Narrow" w:hAnsi="Arial Narrow"/>
        </w:rPr>
      </w:pPr>
      <w:r w:rsidRPr="00217A1F">
        <w:rPr>
          <w:rFonts w:ascii="Arial Narrow" w:hAnsi="Arial Narrow"/>
        </w:rPr>
        <w:t>Completed applications submitted by the campus Financial Aid Office to the CSU Foundation must include the following:</w:t>
      </w:r>
    </w:p>
    <w:p w:rsidR="00217A1F" w:rsidRPr="00217A1F" w:rsidRDefault="00217A1F" w:rsidP="00217A1F">
      <w:pPr>
        <w:numPr>
          <w:ilvl w:val="0"/>
          <w:numId w:val="1"/>
        </w:numPr>
        <w:tabs>
          <w:tab w:val="clear" w:pos="720"/>
          <w:tab w:val="center" w:pos="1440"/>
        </w:tabs>
        <w:ind w:left="1440"/>
        <w:rPr>
          <w:rFonts w:ascii="Arial Narrow" w:hAnsi="Arial Narrow"/>
        </w:rPr>
      </w:pPr>
      <w:r w:rsidRPr="00217A1F">
        <w:rPr>
          <w:rFonts w:ascii="Arial Narrow" w:hAnsi="Arial Narrow"/>
        </w:rPr>
        <w:t xml:space="preserve">Scholarship </w:t>
      </w:r>
      <w:r w:rsidRPr="00217A1F">
        <w:rPr>
          <w:rFonts w:ascii="Arial Narrow" w:hAnsi="Arial Narrow"/>
          <w:u w:val="single"/>
        </w:rPr>
        <w:t>Applicant Information</w:t>
      </w:r>
      <w:r w:rsidRPr="00217A1F">
        <w:rPr>
          <w:rFonts w:ascii="Arial Narrow" w:hAnsi="Arial Narrow"/>
        </w:rPr>
        <w:t xml:space="preserve"> form</w:t>
      </w:r>
    </w:p>
    <w:p w:rsidR="00217A1F" w:rsidRPr="00217A1F" w:rsidRDefault="00217A1F" w:rsidP="00217A1F">
      <w:pPr>
        <w:numPr>
          <w:ilvl w:val="0"/>
          <w:numId w:val="1"/>
        </w:numPr>
        <w:ind w:firstLine="360"/>
        <w:rPr>
          <w:rFonts w:ascii="Arial Narrow" w:hAnsi="Arial Narrow"/>
        </w:rPr>
      </w:pPr>
      <w:r w:rsidRPr="00217A1F">
        <w:rPr>
          <w:rFonts w:ascii="Arial Narrow" w:hAnsi="Arial Narrow"/>
          <w:u w:val="single"/>
        </w:rPr>
        <w:t>Unofficial Transcripts</w:t>
      </w:r>
      <w:r w:rsidRPr="00217A1F">
        <w:rPr>
          <w:rFonts w:ascii="Arial Narrow" w:hAnsi="Arial Narrow"/>
        </w:rPr>
        <w:t xml:space="preserve"> of the student recipient</w:t>
      </w:r>
    </w:p>
    <w:p w:rsidR="00217A1F" w:rsidRPr="00217A1F" w:rsidRDefault="00217A1F" w:rsidP="00217A1F">
      <w:pPr>
        <w:numPr>
          <w:ilvl w:val="0"/>
          <w:numId w:val="2"/>
        </w:numPr>
        <w:tabs>
          <w:tab w:val="clear" w:pos="720"/>
          <w:tab w:val="left" w:pos="360"/>
          <w:tab w:val="center" w:pos="1440"/>
        </w:tabs>
        <w:ind w:left="1440"/>
        <w:jc w:val="both"/>
        <w:rPr>
          <w:rFonts w:ascii="Arial Narrow" w:hAnsi="Arial Narrow"/>
        </w:rPr>
      </w:pPr>
      <w:r w:rsidRPr="00217A1F">
        <w:rPr>
          <w:rFonts w:ascii="Arial Narrow" w:hAnsi="Arial Narrow"/>
        </w:rPr>
        <w:t xml:space="preserve">A brief </w:t>
      </w:r>
      <w:r w:rsidRPr="00217A1F">
        <w:rPr>
          <w:rFonts w:ascii="Arial Narrow" w:hAnsi="Arial Narrow"/>
          <w:u w:val="single"/>
        </w:rPr>
        <w:t>Personal Statement</w:t>
      </w:r>
      <w:r w:rsidRPr="00217A1F">
        <w:rPr>
          <w:rFonts w:ascii="Arial Narrow" w:hAnsi="Arial Narrow"/>
        </w:rPr>
        <w:t xml:space="preserve"> describing their background, personal achievements, challenges they have encountered, educational pursuits and goals and aspirations for the future</w:t>
      </w:r>
    </w:p>
    <w:p w:rsidR="00217A1F" w:rsidRPr="00217A1F" w:rsidRDefault="00217A1F" w:rsidP="00217A1F">
      <w:pPr>
        <w:numPr>
          <w:ilvl w:val="0"/>
          <w:numId w:val="2"/>
        </w:numPr>
        <w:tabs>
          <w:tab w:val="clear" w:pos="720"/>
          <w:tab w:val="left" w:pos="360"/>
          <w:tab w:val="center" w:pos="1440"/>
        </w:tabs>
        <w:ind w:left="1440"/>
        <w:jc w:val="both"/>
        <w:rPr>
          <w:rFonts w:ascii="Arial Narrow" w:hAnsi="Arial Narrow"/>
        </w:rPr>
      </w:pPr>
      <w:r w:rsidRPr="00217A1F">
        <w:rPr>
          <w:rFonts w:ascii="Arial Narrow" w:hAnsi="Arial Narrow"/>
        </w:rPr>
        <w:t xml:space="preserve">A completed </w:t>
      </w:r>
      <w:r w:rsidRPr="00217A1F">
        <w:rPr>
          <w:rFonts w:ascii="Arial Narrow" w:hAnsi="Arial Narrow"/>
          <w:u w:val="single"/>
        </w:rPr>
        <w:t>Application Checklist</w:t>
      </w:r>
    </w:p>
    <w:p w:rsidR="00217A1F" w:rsidRPr="00217A1F" w:rsidRDefault="00217A1F" w:rsidP="00217A1F">
      <w:pPr>
        <w:tabs>
          <w:tab w:val="left" w:pos="360"/>
          <w:tab w:val="center" w:pos="1440"/>
        </w:tabs>
        <w:jc w:val="both"/>
        <w:rPr>
          <w:rFonts w:ascii="Arial Narrow" w:hAnsi="Arial Narrow"/>
          <w:sz w:val="20"/>
        </w:rPr>
      </w:pPr>
    </w:p>
    <w:p w:rsidR="00217A1F" w:rsidRPr="00217A1F" w:rsidRDefault="00217A1F" w:rsidP="00217A1F">
      <w:pPr>
        <w:jc w:val="both"/>
        <w:rPr>
          <w:rFonts w:ascii="Arial Narrow" w:hAnsi="Arial Narrow"/>
        </w:rPr>
      </w:pPr>
      <w:r w:rsidRPr="00217A1F">
        <w:rPr>
          <w:rFonts w:ascii="Arial Narrow" w:hAnsi="Arial Narrow"/>
        </w:rPr>
        <w:t xml:space="preserve">Contact the Financial Aid Department for the </w:t>
      </w:r>
      <w:r w:rsidRPr="00217A1F">
        <w:rPr>
          <w:rFonts w:ascii="Arial Narrow" w:hAnsi="Arial Narrow"/>
          <w:b/>
          <w:bCs/>
          <w:u w:val="single"/>
        </w:rPr>
        <w:t>Spring Application Deadline</w:t>
      </w:r>
      <w:r w:rsidRPr="00217A1F">
        <w:rPr>
          <w:rFonts w:ascii="Arial Narrow" w:hAnsi="Arial Narrow"/>
        </w:rPr>
        <w:t>.</w:t>
      </w:r>
    </w:p>
    <w:p w:rsidR="00217A1F" w:rsidRPr="00217A1F" w:rsidRDefault="00217A1F" w:rsidP="00217A1F">
      <w:pPr>
        <w:jc w:val="both"/>
        <w:rPr>
          <w:rFonts w:ascii="Arial Narrow" w:hAnsi="Arial Narrow"/>
        </w:rPr>
      </w:pPr>
    </w:p>
    <w:p w:rsidR="00217A1F" w:rsidRPr="00217A1F" w:rsidRDefault="00217A1F" w:rsidP="00217A1F">
      <w:pPr>
        <w:jc w:val="both"/>
        <w:rPr>
          <w:rFonts w:ascii="Arial Narrow" w:hAnsi="Arial Narrow"/>
        </w:rPr>
      </w:pPr>
    </w:p>
    <w:p w:rsidR="00217A1F" w:rsidRPr="00217A1F" w:rsidRDefault="00217A1F" w:rsidP="00217A1F">
      <w:pPr>
        <w:jc w:val="both"/>
        <w:rPr>
          <w:rFonts w:ascii="Arial Narrow" w:hAnsi="Arial Narrow"/>
        </w:rPr>
      </w:pPr>
    </w:p>
    <w:p w:rsidR="00217A1F" w:rsidRPr="00217A1F" w:rsidRDefault="00217A1F" w:rsidP="00217A1F">
      <w:pPr>
        <w:jc w:val="both"/>
        <w:rPr>
          <w:rFonts w:ascii="Arial Narrow" w:hAnsi="Arial Narrow"/>
        </w:rPr>
      </w:pPr>
    </w:p>
    <w:p w:rsidR="00217A1F" w:rsidRPr="00217A1F" w:rsidRDefault="00217A1F" w:rsidP="00217A1F">
      <w:pPr>
        <w:jc w:val="both"/>
        <w:rPr>
          <w:rFonts w:ascii="Arial Narrow" w:hAnsi="Arial Narrow"/>
        </w:rPr>
      </w:pPr>
    </w:p>
    <w:p w:rsidR="00217A1F" w:rsidRPr="00217A1F" w:rsidRDefault="00217A1F" w:rsidP="00217A1F">
      <w:pPr>
        <w:jc w:val="both"/>
        <w:rPr>
          <w:rFonts w:ascii="Arial Narrow" w:hAnsi="Arial Narrow"/>
        </w:rPr>
      </w:pPr>
    </w:p>
    <w:p w:rsidR="00217A1F" w:rsidRPr="00217A1F" w:rsidRDefault="00217A1F" w:rsidP="00217A1F">
      <w:pPr>
        <w:jc w:val="both"/>
        <w:rPr>
          <w:rFonts w:ascii="Arial Narrow" w:hAnsi="Arial Narrow"/>
        </w:rPr>
      </w:pPr>
    </w:p>
    <w:p w:rsidR="00217A1F" w:rsidRDefault="00217A1F" w:rsidP="00217A1F">
      <w:pPr>
        <w:jc w:val="both"/>
        <w:rPr>
          <w:rFonts w:ascii="Arial Narrow" w:hAnsi="Arial Narrow"/>
          <w:b/>
        </w:rPr>
      </w:pPr>
      <w:r>
        <w:rPr>
          <w:rFonts w:ascii="Arial Narrow" w:hAnsi="Arial Narrow"/>
          <w:b/>
        </w:rPr>
        <w:br w:type="page"/>
      </w:r>
    </w:p>
    <w:p w:rsidR="00217A1F" w:rsidRPr="00217A1F" w:rsidRDefault="00217A1F" w:rsidP="00217A1F">
      <w:pPr>
        <w:ind w:left="-720" w:right="-720"/>
        <w:jc w:val="center"/>
        <w:rPr>
          <w:rFonts w:ascii="Arial Narrow" w:hAnsi="Arial Narrow"/>
        </w:rPr>
      </w:pPr>
    </w:p>
    <w:p w:rsidR="00217A1F" w:rsidRPr="00217A1F" w:rsidRDefault="00217A1F" w:rsidP="00217A1F">
      <w:pPr>
        <w:ind w:left="-720" w:right="-720"/>
        <w:jc w:val="center"/>
        <w:rPr>
          <w:rFonts w:ascii="Arial Narrow" w:hAnsi="Arial Narrow"/>
          <w:b/>
        </w:rPr>
      </w:pPr>
      <w:r w:rsidRPr="00217A1F">
        <w:rPr>
          <w:rFonts w:ascii="Arial Narrow" w:hAnsi="Arial Narrow"/>
          <w:b/>
        </w:rPr>
        <w:t>APPLICATION CHECKLIST</w:t>
      </w:r>
    </w:p>
    <w:p w:rsidR="00217A1F" w:rsidRPr="00217A1F" w:rsidRDefault="00217A1F" w:rsidP="00217A1F">
      <w:pPr>
        <w:ind w:left="-720" w:right="-720"/>
        <w:jc w:val="center"/>
        <w:rPr>
          <w:rFonts w:ascii="Arial Narrow" w:hAnsi="Arial Narrow"/>
          <w:sz w:val="20"/>
        </w:rPr>
      </w:pPr>
      <w:r w:rsidRPr="00217A1F">
        <w:rPr>
          <w:rFonts w:ascii="Arial Narrow" w:hAnsi="Arial Narrow"/>
          <w:sz w:val="20"/>
        </w:rPr>
        <w:t xml:space="preserve">(Please make sure that all items are completed and verified </w:t>
      </w:r>
    </w:p>
    <w:p w:rsidR="00217A1F" w:rsidRPr="00217A1F" w:rsidRDefault="00217A1F" w:rsidP="00217A1F">
      <w:pPr>
        <w:ind w:left="-720" w:right="-720"/>
        <w:jc w:val="center"/>
        <w:rPr>
          <w:rFonts w:ascii="Arial Narrow" w:hAnsi="Arial Narrow"/>
          <w:sz w:val="20"/>
        </w:rPr>
      </w:pPr>
      <w:r w:rsidRPr="00217A1F">
        <w:rPr>
          <w:rFonts w:ascii="Arial Narrow" w:hAnsi="Arial Narrow"/>
          <w:sz w:val="20"/>
        </w:rPr>
        <w:t>before the application packet is submitted to the CSU Foundation)</w:t>
      </w:r>
    </w:p>
    <w:p w:rsidR="00217A1F" w:rsidRPr="00217A1F" w:rsidRDefault="00217A1F" w:rsidP="00217A1F">
      <w:pPr>
        <w:ind w:left="-720" w:right="-720"/>
        <w:rPr>
          <w:rFonts w:ascii="Arial Narrow" w:hAnsi="Arial Narrow"/>
        </w:rPr>
      </w:pPr>
    </w:p>
    <w:p w:rsidR="00217A1F" w:rsidRDefault="00217A1F" w:rsidP="00217A1F">
      <w:pPr>
        <w:ind w:left="-720" w:right="-720"/>
        <w:rPr>
          <w:rFonts w:ascii="Arial Narrow" w:hAnsi="Arial Narrow"/>
        </w:rPr>
      </w:pPr>
    </w:p>
    <w:p w:rsidR="00217A1F" w:rsidRPr="00217A1F" w:rsidRDefault="00217A1F" w:rsidP="00217A1F">
      <w:pPr>
        <w:ind w:left="-720" w:right="-720"/>
        <w:rPr>
          <w:rFonts w:ascii="Arial Narrow" w:hAnsi="Arial Narrow"/>
        </w:rPr>
      </w:pPr>
    </w:p>
    <w:p w:rsidR="00217A1F" w:rsidRPr="00217A1F" w:rsidRDefault="00217A1F" w:rsidP="00217A1F">
      <w:pPr>
        <w:ind w:left="-720" w:right="-720"/>
        <w:jc w:val="center"/>
        <w:rPr>
          <w:rFonts w:ascii="Arial Narrow" w:hAnsi="Arial Narrow"/>
          <w:b/>
          <w:sz w:val="28"/>
          <w:szCs w:val="28"/>
        </w:rPr>
      </w:pPr>
      <w:r w:rsidRPr="00217A1F">
        <w:rPr>
          <w:rFonts w:ascii="Arial Narrow" w:hAnsi="Arial Narrow"/>
          <w:b/>
          <w:color w:val="C00000"/>
          <w:sz w:val="28"/>
          <w:szCs w:val="28"/>
        </w:rPr>
        <w:t>RICHARD K. LEFFINGWELL SCHOLARSHIP</w:t>
      </w:r>
    </w:p>
    <w:p w:rsidR="00217A1F" w:rsidRPr="00217A1F" w:rsidRDefault="00217A1F" w:rsidP="00217A1F">
      <w:pPr>
        <w:rPr>
          <w:rFonts w:ascii="Arial Narrow" w:hAnsi="Arial Narrow"/>
        </w:rPr>
      </w:pPr>
    </w:p>
    <w:p w:rsidR="00217A1F" w:rsidRPr="00217A1F" w:rsidRDefault="00217A1F" w:rsidP="00217A1F">
      <w:pPr>
        <w:rPr>
          <w:rFonts w:ascii="Arial Narrow" w:hAnsi="Arial Narrow"/>
        </w:rPr>
      </w:pPr>
    </w:p>
    <w:p w:rsidR="00217A1F" w:rsidRPr="00217A1F" w:rsidRDefault="00217A1F" w:rsidP="00217A1F">
      <w:pPr>
        <w:rPr>
          <w:rFonts w:ascii="Arial Narrow" w:hAnsi="Arial Narrow"/>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52"/>
        <w:gridCol w:w="1390"/>
        <w:gridCol w:w="2606"/>
        <w:gridCol w:w="900"/>
      </w:tblGrid>
      <w:tr w:rsidR="00217A1F" w:rsidRPr="00217A1F" w:rsidTr="00310D88">
        <w:trPr>
          <w:jc w:val="center"/>
        </w:trPr>
        <w:tc>
          <w:tcPr>
            <w:tcW w:w="2952" w:type="dxa"/>
            <w:vAlign w:val="center"/>
          </w:tcPr>
          <w:p w:rsidR="00217A1F" w:rsidRPr="003B33D9" w:rsidRDefault="00217A1F" w:rsidP="00217A1F">
            <w:pPr>
              <w:jc w:val="center"/>
              <w:rPr>
                <w:rFonts w:ascii="Arial Narrow" w:hAnsi="Arial Narrow"/>
                <w:b/>
              </w:rPr>
            </w:pPr>
            <w:r w:rsidRPr="003B33D9">
              <w:rPr>
                <w:rFonts w:ascii="Arial Narrow" w:hAnsi="Arial Narrow"/>
                <w:b/>
              </w:rPr>
              <w:t>Application Item</w:t>
            </w:r>
          </w:p>
        </w:tc>
        <w:tc>
          <w:tcPr>
            <w:tcW w:w="1390" w:type="dxa"/>
            <w:vAlign w:val="center"/>
          </w:tcPr>
          <w:p w:rsidR="00217A1F" w:rsidRPr="003B33D9" w:rsidRDefault="00217A1F" w:rsidP="00217A1F">
            <w:pPr>
              <w:jc w:val="center"/>
              <w:rPr>
                <w:rFonts w:ascii="Arial Narrow" w:hAnsi="Arial Narrow"/>
                <w:b/>
              </w:rPr>
            </w:pPr>
            <w:r w:rsidRPr="003B33D9">
              <w:rPr>
                <w:rFonts w:ascii="Arial Narrow" w:hAnsi="Arial Narrow"/>
                <w:b/>
              </w:rPr>
              <w:t>Completed</w:t>
            </w:r>
          </w:p>
        </w:tc>
        <w:tc>
          <w:tcPr>
            <w:tcW w:w="3506" w:type="dxa"/>
            <w:gridSpan w:val="2"/>
            <w:vAlign w:val="center"/>
          </w:tcPr>
          <w:p w:rsidR="00217A1F" w:rsidRPr="003B33D9" w:rsidRDefault="00217A1F" w:rsidP="00217A1F">
            <w:pPr>
              <w:jc w:val="center"/>
              <w:rPr>
                <w:rFonts w:ascii="Arial Narrow" w:hAnsi="Arial Narrow"/>
                <w:b/>
                <w:sz w:val="16"/>
                <w:szCs w:val="16"/>
              </w:rPr>
            </w:pPr>
          </w:p>
          <w:p w:rsidR="00217A1F" w:rsidRPr="003B33D9" w:rsidRDefault="00217A1F" w:rsidP="00217A1F">
            <w:pPr>
              <w:jc w:val="center"/>
              <w:rPr>
                <w:rFonts w:ascii="Arial Narrow" w:hAnsi="Arial Narrow"/>
                <w:b/>
              </w:rPr>
            </w:pPr>
            <w:r w:rsidRPr="003B33D9">
              <w:rPr>
                <w:rFonts w:ascii="Arial Narrow" w:hAnsi="Arial Narrow"/>
                <w:b/>
              </w:rPr>
              <w:t>Verified by (Initial)</w:t>
            </w:r>
          </w:p>
          <w:p w:rsidR="00217A1F" w:rsidRDefault="00217A1F" w:rsidP="00217A1F">
            <w:pPr>
              <w:jc w:val="center"/>
              <w:rPr>
                <w:rFonts w:ascii="Arial Narrow" w:hAnsi="Arial Narrow"/>
                <w:b/>
                <w:i/>
                <w:sz w:val="16"/>
                <w:szCs w:val="16"/>
              </w:rPr>
            </w:pPr>
            <w:r w:rsidRPr="003B33D9">
              <w:rPr>
                <w:rFonts w:ascii="Arial Narrow" w:hAnsi="Arial Narrow"/>
                <w:b/>
                <w:i/>
                <w:sz w:val="16"/>
                <w:szCs w:val="16"/>
              </w:rPr>
              <w:t>Where indicated, either Financial Aid or the Scholarship Coordinator can verify completion</w:t>
            </w:r>
          </w:p>
          <w:p w:rsidR="00217A1F" w:rsidRPr="003B33D9" w:rsidRDefault="00217A1F" w:rsidP="00217A1F">
            <w:pPr>
              <w:jc w:val="center"/>
              <w:rPr>
                <w:rFonts w:ascii="Arial Narrow" w:hAnsi="Arial Narrow"/>
                <w:b/>
                <w:i/>
                <w:sz w:val="16"/>
                <w:szCs w:val="16"/>
              </w:rPr>
            </w:pPr>
          </w:p>
        </w:tc>
      </w:tr>
      <w:tr w:rsidR="00217A1F" w:rsidRPr="00217A1F" w:rsidTr="00217A1F">
        <w:trPr>
          <w:trHeight w:val="503"/>
          <w:jc w:val="center"/>
        </w:trPr>
        <w:tc>
          <w:tcPr>
            <w:tcW w:w="2952" w:type="dxa"/>
            <w:vAlign w:val="center"/>
          </w:tcPr>
          <w:p w:rsidR="00217A1F" w:rsidRPr="00217A1F" w:rsidRDefault="00217A1F" w:rsidP="00217A1F">
            <w:pPr>
              <w:rPr>
                <w:rFonts w:ascii="Arial Narrow" w:hAnsi="Arial Narrow"/>
                <w:sz w:val="20"/>
                <w:szCs w:val="20"/>
              </w:rPr>
            </w:pPr>
            <w:r w:rsidRPr="00217A1F">
              <w:rPr>
                <w:rFonts w:ascii="Arial Narrow" w:hAnsi="Arial Narrow"/>
                <w:sz w:val="20"/>
                <w:szCs w:val="20"/>
              </w:rPr>
              <w:t>Applicant Information Form</w:t>
            </w:r>
          </w:p>
        </w:tc>
        <w:tc>
          <w:tcPr>
            <w:tcW w:w="1390" w:type="dxa"/>
            <w:vAlign w:val="center"/>
          </w:tcPr>
          <w:p w:rsidR="00217A1F" w:rsidRPr="00217A1F" w:rsidRDefault="00217A1F" w:rsidP="00310D88">
            <w:pPr>
              <w:jc w:val="center"/>
              <w:rPr>
                <w:rFonts w:ascii="Arial Narrow" w:hAnsi="Arial Narrow"/>
                <w:b/>
              </w:rPr>
            </w:pPr>
            <w:r w:rsidRPr="00217A1F">
              <w:rPr>
                <w:rFonts w:ascii="Arial Narrow" w:hAnsi="Arial Narrow"/>
                <w:b/>
              </w:rPr>
              <w:sym w:font="Wingdings 2" w:char="F0A3"/>
            </w:r>
          </w:p>
        </w:tc>
        <w:tc>
          <w:tcPr>
            <w:tcW w:w="2606" w:type="dxa"/>
            <w:vAlign w:val="center"/>
          </w:tcPr>
          <w:p w:rsidR="00217A1F" w:rsidRPr="00217A1F" w:rsidRDefault="00217A1F" w:rsidP="00310D88">
            <w:pPr>
              <w:rPr>
                <w:rFonts w:ascii="Arial Narrow" w:hAnsi="Arial Narrow"/>
                <w:sz w:val="20"/>
                <w:szCs w:val="20"/>
              </w:rPr>
            </w:pPr>
            <w:r w:rsidRPr="00217A1F">
              <w:rPr>
                <w:rFonts w:ascii="Arial Narrow" w:hAnsi="Arial Narrow"/>
                <w:sz w:val="20"/>
                <w:szCs w:val="20"/>
              </w:rPr>
              <w:t xml:space="preserve">Financial Aid </w:t>
            </w:r>
          </w:p>
          <w:p w:rsidR="00217A1F" w:rsidRPr="00217A1F" w:rsidRDefault="00217A1F" w:rsidP="00217A1F">
            <w:pPr>
              <w:rPr>
                <w:rFonts w:ascii="Arial Narrow" w:hAnsi="Arial Narrow"/>
                <w:sz w:val="20"/>
                <w:szCs w:val="20"/>
              </w:rPr>
            </w:pPr>
            <w:r w:rsidRPr="00217A1F">
              <w:rPr>
                <w:rFonts w:ascii="Arial Narrow" w:hAnsi="Arial Narrow"/>
                <w:sz w:val="20"/>
                <w:szCs w:val="20"/>
              </w:rPr>
              <w:t xml:space="preserve">Scholarship Coordinator                  </w:t>
            </w:r>
          </w:p>
        </w:tc>
        <w:tc>
          <w:tcPr>
            <w:tcW w:w="900" w:type="dxa"/>
          </w:tcPr>
          <w:p w:rsidR="00217A1F" w:rsidRPr="00217A1F" w:rsidRDefault="00217A1F" w:rsidP="00310D88">
            <w:pPr>
              <w:rPr>
                <w:rFonts w:ascii="Arial Narrow" w:hAnsi="Arial Narrow"/>
              </w:rPr>
            </w:pPr>
            <w:r w:rsidRPr="00217A1F">
              <w:rPr>
                <w:rFonts w:ascii="Arial Narrow" w:hAnsi="Arial Narrow"/>
              </w:rPr>
              <w:t>_____</w:t>
            </w:r>
          </w:p>
          <w:p w:rsidR="00217A1F" w:rsidRDefault="00217A1F" w:rsidP="00310D88">
            <w:pPr>
              <w:rPr>
                <w:rFonts w:ascii="Arial Narrow" w:hAnsi="Arial Narrow"/>
              </w:rPr>
            </w:pPr>
            <w:r w:rsidRPr="00217A1F">
              <w:rPr>
                <w:rFonts w:ascii="Arial Narrow" w:hAnsi="Arial Narrow"/>
              </w:rPr>
              <w:t>_____</w:t>
            </w:r>
          </w:p>
          <w:p w:rsidR="00217A1F" w:rsidRPr="00217A1F" w:rsidRDefault="00217A1F" w:rsidP="00310D88">
            <w:pPr>
              <w:rPr>
                <w:rFonts w:ascii="Arial Narrow" w:hAnsi="Arial Narrow"/>
              </w:rPr>
            </w:pPr>
          </w:p>
        </w:tc>
      </w:tr>
      <w:tr w:rsidR="00217A1F" w:rsidRPr="00217A1F" w:rsidTr="00310D88">
        <w:trPr>
          <w:jc w:val="center"/>
        </w:trPr>
        <w:tc>
          <w:tcPr>
            <w:tcW w:w="2952" w:type="dxa"/>
            <w:vAlign w:val="center"/>
          </w:tcPr>
          <w:p w:rsidR="00217A1F" w:rsidRPr="00217A1F" w:rsidRDefault="00217A1F" w:rsidP="00310D88">
            <w:pPr>
              <w:rPr>
                <w:rFonts w:ascii="Arial Narrow" w:hAnsi="Arial Narrow"/>
                <w:sz w:val="20"/>
                <w:szCs w:val="20"/>
              </w:rPr>
            </w:pPr>
            <w:r w:rsidRPr="00217A1F">
              <w:rPr>
                <w:rFonts w:ascii="Arial Narrow" w:hAnsi="Arial Narrow"/>
                <w:sz w:val="20"/>
                <w:szCs w:val="20"/>
              </w:rPr>
              <w:t>Unofficial Transcripts</w:t>
            </w:r>
          </w:p>
        </w:tc>
        <w:tc>
          <w:tcPr>
            <w:tcW w:w="1390" w:type="dxa"/>
            <w:vAlign w:val="center"/>
          </w:tcPr>
          <w:p w:rsidR="00217A1F" w:rsidRPr="00217A1F" w:rsidRDefault="00217A1F" w:rsidP="00310D88">
            <w:pPr>
              <w:jc w:val="center"/>
              <w:rPr>
                <w:rFonts w:ascii="Arial Narrow" w:hAnsi="Arial Narrow"/>
                <w:b/>
              </w:rPr>
            </w:pPr>
            <w:r w:rsidRPr="00217A1F">
              <w:rPr>
                <w:rFonts w:ascii="Arial Narrow" w:hAnsi="Arial Narrow"/>
                <w:b/>
              </w:rPr>
              <w:sym w:font="Wingdings 2" w:char="F0A3"/>
            </w:r>
          </w:p>
        </w:tc>
        <w:tc>
          <w:tcPr>
            <w:tcW w:w="2606" w:type="dxa"/>
            <w:vAlign w:val="center"/>
          </w:tcPr>
          <w:p w:rsidR="00217A1F" w:rsidRPr="00217A1F" w:rsidRDefault="00217A1F" w:rsidP="00310D88">
            <w:pPr>
              <w:rPr>
                <w:rFonts w:ascii="Arial Narrow" w:hAnsi="Arial Narrow"/>
                <w:sz w:val="20"/>
                <w:szCs w:val="20"/>
              </w:rPr>
            </w:pPr>
            <w:r w:rsidRPr="00217A1F">
              <w:rPr>
                <w:rFonts w:ascii="Arial Narrow" w:hAnsi="Arial Narrow"/>
                <w:sz w:val="20"/>
                <w:szCs w:val="20"/>
              </w:rPr>
              <w:t xml:space="preserve">Financial Aid </w:t>
            </w:r>
          </w:p>
          <w:p w:rsidR="00217A1F" w:rsidRPr="00217A1F" w:rsidRDefault="00217A1F" w:rsidP="00310D88">
            <w:pPr>
              <w:rPr>
                <w:rFonts w:ascii="Arial Narrow" w:hAnsi="Arial Narrow"/>
                <w:sz w:val="20"/>
                <w:szCs w:val="20"/>
              </w:rPr>
            </w:pPr>
            <w:r w:rsidRPr="00217A1F">
              <w:rPr>
                <w:rFonts w:ascii="Arial Narrow" w:hAnsi="Arial Narrow"/>
                <w:sz w:val="20"/>
                <w:szCs w:val="20"/>
              </w:rPr>
              <w:t xml:space="preserve">Scholarship Coordinator                  </w:t>
            </w:r>
          </w:p>
        </w:tc>
        <w:tc>
          <w:tcPr>
            <w:tcW w:w="900" w:type="dxa"/>
          </w:tcPr>
          <w:p w:rsidR="00217A1F" w:rsidRPr="00217A1F" w:rsidRDefault="00217A1F" w:rsidP="00310D88">
            <w:pPr>
              <w:rPr>
                <w:rFonts w:ascii="Arial Narrow" w:hAnsi="Arial Narrow"/>
              </w:rPr>
            </w:pPr>
            <w:r w:rsidRPr="00217A1F">
              <w:rPr>
                <w:rFonts w:ascii="Arial Narrow" w:hAnsi="Arial Narrow"/>
              </w:rPr>
              <w:t>_____</w:t>
            </w:r>
          </w:p>
          <w:p w:rsidR="00217A1F" w:rsidRDefault="00217A1F" w:rsidP="00310D88">
            <w:pPr>
              <w:rPr>
                <w:rFonts w:ascii="Arial Narrow" w:hAnsi="Arial Narrow"/>
              </w:rPr>
            </w:pPr>
            <w:r w:rsidRPr="00217A1F">
              <w:rPr>
                <w:rFonts w:ascii="Arial Narrow" w:hAnsi="Arial Narrow"/>
              </w:rPr>
              <w:t>_____</w:t>
            </w:r>
          </w:p>
          <w:p w:rsidR="00217A1F" w:rsidRPr="00217A1F" w:rsidRDefault="00217A1F" w:rsidP="00310D88">
            <w:pPr>
              <w:rPr>
                <w:rFonts w:ascii="Arial Narrow" w:hAnsi="Arial Narrow"/>
              </w:rPr>
            </w:pPr>
          </w:p>
        </w:tc>
      </w:tr>
      <w:tr w:rsidR="00217A1F" w:rsidRPr="00217A1F" w:rsidTr="00310D88">
        <w:trPr>
          <w:jc w:val="center"/>
        </w:trPr>
        <w:tc>
          <w:tcPr>
            <w:tcW w:w="2952" w:type="dxa"/>
            <w:vAlign w:val="center"/>
          </w:tcPr>
          <w:p w:rsidR="00217A1F" w:rsidRPr="00217A1F" w:rsidRDefault="00217A1F" w:rsidP="00310D88">
            <w:pPr>
              <w:rPr>
                <w:rFonts w:ascii="Arial Narrow" w:hAnsi="Arial Narrow"/>
                <w:sz w:val="20"/>
                <w:szCs w:val="20"/>
              </w:rPr>
            </w:pPr>
            <w:r w:rsidRPr="00217A1F">
              <w:rPr>
                <w:rFonts w:ascii="Arial Narrow" w:hAnsi="Arial Narrow"/>
                <w:sz w:val="20"/>
                <w:szCs w:val="20"/>
              </w:rPr>
              <w:t>Personal Statement</w:t>
            </w:r>
          </w:p>
          <w:p w:rsidR="00217A1F" w:rsidRPr="00217A1F" w:rsidRDefault="00217A1F" w:rsidP="00310D88">
            <w:pPr>
              <w:rPr>
                <w:rFonts w:ascii="Arial Narrow" w:hAnsi="Arial Narrow"/>
                <w:sz w:val="20"/>
                <w:szCs w:val="20"/>
              </w:rPr>
            </w:pPr>
            <w:r w:rsidRPr="00217A1F">
              <w:rPr>
                <w:rFonts w:ascii="Arial Narrow" w:hAnsi="Arial Narrow"/>
                <w:sz w:val="20"/>
                <w:szCs w:val="20"/>
              </w:rPr>
              <w:t>(see Fact Sheet for details)</w:t>
            </w:r>
          </w:p>
        </w:tc>
        <w:tc>
          <w:tcPr>
            <w:tcW w:w="1390" w:type="dxa"/>
            <w:vAlign w:val="center"/>
          </w:tcPr>
          <w:p w:rsidR="00217A1F" w:rsidRPr="00217A1F" w:rsidRDefault="00217A1F" w:rsidP="00310D88">
            <w:pPr>
              <w:jc w:val="center"/>
              <w:rPr>
                <w:rFonts w:ascii="Arial Narrow" w:hAnsi="Arial Narrow"/>
                <w:b/>
              </w:rPr>
            </w:pPr>
            <w:r w:rsidRPr="00217A1F">
              <w:rPr>
                <w:rFonts w:ascii="Arial Narrow" w:hAnsi="Arial Narrow"/>
                <w:b/>
              </w:rPr>
              <w:sym w:font="Wingdings 2" w:char="F0A3"/>
            </w:r>
          </w:p>
        </w:tc>
        <w:tc>
          <w:tcPr>
            <w:tcW w:w="2606" w:type="dxa"/>
            <w:vAlign w:val="center"/>
          </w:tcPr>
          <w:p w:rsidR="00217A1F" w:rsidRPr="00217A1F" w:rsidRDefault="00217A1F" w:rsidP="00310D88">
            <w:pPr>
              <w:rPr>
                <w:rFonts w:ascii="Arial Narrow" w:hAnsi="Arial Narrow"/>
                <w:sz w:val="20"/>
                <w:szCs w:val="20"/>
              </w:rPr>
            </w:pPr>
            <w:r w:rsidRPr="00217A1F">
              <w:rPr>
                <w:rFonts w:ascii="Arial Narrow" w:hAnsi="Arial Narrow"/>
                <w:sz w:val="20"/>
                <w:szCs w:val="20"/>
              </w:rPr>
              <w:t xml:space="preserve">Financial Aid </w:t>
            </w:r>
          </w:p>
          <w:p w:rsidR="00217A1F" w:rsidRPr="00217A1F" w:rsidRDefault="00217A1F" w:rsidP="00310D88">
            <w:pPr>
              <w:rPr>
                <w:rFonts w:ascii="Arial Narrow" w:hAnsi="Arial Narrow"/>
                <w:sz w:val="20"/>
                <w:szCs w:val="20"/>
              </w:rPr>
            </w:pPr>
            <w:r w:rsidRPr="00217A1F">
              <w:rPr>
                <w:rFonts w:ascii="Arial Narrow" w:hAnsi="Arial Narrow"/>
                <w:sz w:val="20"/>
                <w:szCs w:val="20"/>
              </w:rPr>
              <w:t xml:space="preserve">Scholarship Coordinator                  </w:t>
            </w:r>
          </w:p>
        </w:tc>
        <w:tc>
          <w:tcPr>
            <w:tcW w:w="900" w:type="dxa"/>
          </w:tcPr>
          <w:p w:rsidR="00217A1F" w:rsidRPr="00217A1F" w:rsidRDefault="00217A1F" w:rsidP="00310D88">
            <w:pPr>
              <w:rPr>
                <w:rFonts w:ascii="Arial Narrow" w:hAnsi="Arial Narrow"/>
              </w:rPr>
            </w:pPr>
            <w:r w:rsidRPr="00217A1F">
              <w:rPr>
                <w:rFonts w:ascii="Arial Narrow" w:hAnsi="Arial Narrow"/>
              </w:rPr>
              <w:t>_____</w:t>
            </w:r>
          </w:p>
          <w:p w:rsidR="00217A1F" w:rsidRDefault="00217A1F" w:rsidP="00310D88">
            <w:pPr>
              <w:rPr>
                <w:rFonts w:ascii="Arial Narrow" w:hAnsi="Arial Narrow"/>
              </w:rPr>
            </w:pPr>
            <w:r w:rsidRPr="00217A1F">
              <w:rPr>
                <w:rFonts w:ascii="Arial Narrow" w:hAnsi="Arial Narrow"/>
              </w:rPr>
              <w:t>_____</w:t>
            </w:r>
          </w:p>
          <w:p w:rsidR="00217A1F" w:rsidRPr="00217A1F" w:rsidRDefault="00217A1F" w:rsidP="00310D88">
            <w:pPr>
              <w:rPr>
                <w:rFonts w:ascii="Arial Narrow" w:hAnsi="Arial Narrow"/>
              </w:rPr>
            </w:pPr>
          </w:p>
        </w:tc>
      </w:tr>
    </w:tbl>
    <w:p w:rsidR="00217A1F" w:rsidRPr="00217A1F" w:rsidRDefault="00217A1F" w:rsidP="00217A1F">
      <w:pPr>
        <w:jc w:val="center"/>
        <w:rPr>
          <w:rFonts w:ascii="Arial Narrow" w:hAnsi="Arial Narrow"/>
          <w:b/>
        </w:rPr>
      </w:pPr>
    </w:p>
    <w:p w:rsidR="00217A1F" w:rsidRDefault="00217A1F" w:rsidP="00217A1F">
      <w:pPr>
        <w:jc w:val="center"/>
        <w:rPr>
          <w:rFonts w:ascii="Arial Narrow" w:hAnsi="Arial Narrow"/>
          <w:b/>
          <w:bCs/>
        </w:rPr>
      </w:pPr>
      <w:r w:rsidRPr="00217A1F">
        <w:rPr>
          <w:rFonts w:ascii="Arial Narrow" w:hAnsi="Arial Narrow"/>
          <w:b/>
          <w:bCs/>
        </w:rPr>
        <w:t xml:space="preserve">Each application and checklist must be attached as one PDF and </w:t>
      </w:r>
    </w:p>
    <w:p w:rsidR="00217A1F" w:rsidRPr="00217A1F" w:rsidRDefault="00217A1F" w:rsidP="00217A1F">
      <w:pPr>
        <w:jc w:val="center"/>
        <w:rPr>
          <w:rFonts w:ascii="Arial Narrow" w:hAnsi="Arial Narrow"/>
          <w:b/>
          <w:bCs/>
        </w:rPr>
      </w:pPr>
      <w:r w:rsidRPr="00217A1F">
        <w:rPr>
          <w:rFonts w:ascii="Arial Narrow" w:hAnsi="Arial Narrow"/>
          <w:b/>
          <w:bCs/>
        </w:rPr>
        <w:t>e-mailed to the campus Financial Aid Department.</w:t>
      </w:r>
    </w:p>
    <w:p w:rsidR="00217A1F" w:rsidRPr="00217A1F" w:rsidRDefault="00217A1F" w:rsidP="00217A1F">
      <w:pPr>
        <w:jc w:val="center"/>
        <w:rPr>
          <w:rFonts w:ascii="Arial Narrow" w:hAnsi="Arial Narrow"/>
          <w:b/>
          <w:bCs/>
        </w:rPr>
      </w:pPr>
    </w:p>
    <w:p w:rsidR="00217A1F" w:rsidRPr="00217A1F" w:rsidRDefault="00217A1F" w:rsidP="00217A1F">
      <w:pPr>
        <w:jc w:val="center"/>
        <w:rPr>
          <w:rFonts w:ascii="Arial Narrow" w:hAnsi="Arial Narrow"/>
          <w:b/>
          <w:bCs/>
        </w:rPr>
      </w:pPr>
      <w:r w:rsidRPr="00217A1F">
        <w:rPr>
          <w:rFonts w:ascii="Arial Narrow" w:hAnsi="Arial Narrow"/>
          <w:b/>
          <w:bCs/>
        </w:rPr>
        <w:t xml:space="preserve">Please do </w:t>
      </w:r>
      <w:r w:rsidRPr="00217A1F">
        <w:rPr>
          <w:rFonts w:ascii="Arial Narrow" w:hAnsi="Arial Narrow"/>
          <w:b/>
          <w:bCs/>
          <w:u w:val="single"/>
        </w:rPr>
        <w:t>not</w:t>
      </w:r>
      <w:r w:rsidRPr="00217A1F">
        <w:rPr>
          <w:rFonts w:ascii="Arial Narrow" w:hAnsi="Arial Narrow"/>
          <w:b/>
          <w:bCs/>
        </w:rPr>
        <w:t xml:space="preserve"> send physical files.</w:t>
      </w:r>
    </w:p>
    <w:p w:rsidR="00217A1F" w:rsidRPr="00217A1F" w:rsidRDefault="00217A1F" w:rsidP="00217A1F">
      <w:pPr>
        <w:jc w:val="center"/>
        <w:rPr>
          <w:rFonts w:ascii="Arial Narrow" w:hAnsi="Arial Narrow"/>
          <w:b/>
          <w:bCs/>
        </w:rPr>
      </w:pPr>
    </w:p>
    <w:p w:rsidR="00217A1F" w:rsidRPr="00217A1F" w:rsidRDefault="00217A1F" w:rsidP="00217A1F">
      <w:pPr>
        <w:jc w:val="center"/>
        <w:rPr>
          <w:rFonts w:ascii="Arial Narrow" w:hAnsi="Arial Narrow"/>
        </w:rPr>
      </w:pPr>
      <w:r w:rsidRPr="00217A1F">
        <w:rPr>
          <w:rFonts w:ascii="Arial Narrow" w:hAnsi="Arial Narrow"/>
        </w:rPr>
        <w:t xml:space="preserve">Contact the Financial Aid Department for the </w:t>
      </w:r>
      <w:r w:rsidRPr="00217A1F">
        <w:rPr>
          <w:rFonts w:ascii="Arial Narrow" w:hAnsi="Arial Narrow"/>
          <w:b/>
          <w:bCs/>
          <w:u w:val="single"/>
        </w:rPr>
        <w:t>Spring Application Deadline</w:t>
      </w:r>
      <w:r w:rsidRPr="00217A1F">
        <w:rPr>
          <w:rFonts w:ascii="Arial Narrow" w:hAnsi="Arial Narrow"/>
        </w:rPr>
        <w:t>.</w:t>
      </w:r>
    </w:p>
    <w:p w:rsidR="003631E9" w:rsidRPr="00217A1F" w:rsidRDefault="005F282B">
      <w:pPr>
        <w:rPr>
          <w:rFonts w:ascii="Arial Narrow" w:hAnsi="Arial Narrow"/>
        </w:rPr>
      </w:pPr>
      <w:bookmarkStart w:id="0" w:name="_GoBack"/>
      <w:bookmarkEnd w:id="0"/>
    </w:p>
    <w:sectPr w:rsidR="003631E9" w:rsidRPr="00217A1F" w:rsidSect="00BD3C14">
      <w:headerReference w:type="default" r:id="rId7"/>
      <w:footerReference w:type="default" r:id="rId8"/>
      <w:pgSz w:w="12240" w:h="15840"/>
      <w:pgMar w:top="1440" w:right="936" w:bottom="1440" w:left="936" w:header="432"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04D" w:rsidRDefault="00A4404D" w:rsidP="00270A49">
      <w:r>
        <w:separator/>
      </w:r>
    </w:p>
  </w:endnote>
  <w:endnote w:type="continuationSeparator" w:id="0">
    <w:p w:rsidR="00A4404D" w:rsidRDefault="00A4404D" w:rsidP="0027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38" w:rsidRPr="005B3FD3" w:rsidRDefault="00A44738" w:rsidP="00A44738">
    <w:pPr>
      <w:pStyle w:val="Footer"/>
      <w:rPr>
        <w:rFonts w:ascii="Arial Narrow" w:hAnsi="Arial Narrow"/>
        <w:spacing w:val="12"/>
        <w:sz w:val="18"/>
        <w:szCs w:val="18"/>
      </w:rPr>
    </w:pPr>
    <w:r w:rsidRPr="005B3FD3">
      <w:rPr>
        <w:rFonts w:ascii="Arial Narrow" w:hAnsi="Arial Narrow"/>
        <w:spacing w:val="12"/>
        <w:sz w:val="18"/>
        <w:szCs w:val="18"/>
      </w:rPr>
      <w:t xml:space="preserve">Application form needs to be completely filled out. Do not leave any line blank. If there is no information to provide, write “N/A”. </w:t>
    </w:r>
    <w:r w:rsidRPr="005B3FD3">
      <w:rPr>
        <w:rFonts w:ascii="Arial Narrow" w:hAnsi="Arial Narrow"/>
        <w:i/>
        <w:spacing w:val="12"/>
        <w:sz w:val="18"/>
        <w:szCs w:val="18"/>
      </w:rPr>
      <w:t xml:space="preserve">Each item </w:t>
    </w:r>
    <w:r w:rsidRPr="005B3FD3">
      <w:rPr>
        <w:rFonts w:ascii="Arial Narrow" w:hAnsi="Arial Narrow"/>
        <w:spacing w:val="12"/>
        <w:sz w:val="18"/>
        <w:szCs w:val="18"/>
      </w:rPr>
      <w:t>submitted with the application packet (i.e., “Academic Profile,” “Personal Statement,” “Biography,” etc.) should be clearly labeled.</w:t>
    </w:r>
  </w:p>
  <w:p w:rsidR="00270A49" w:rsidRDefault="0027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04D" w:rsidRDefault="00A4404D" w:rsidP="00270A49">
      <w:r>
        <w:separator/>
      </w:r>
    </w:p>
  </w:footnote>
  <w:footnote w:type="continuationSeparator" w:id="0">
    <w:p w:rsidR="00A4404D" w:rsidRDefault="00A4404D" w:rsidP="0027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A49" w:rsidRDefault="00A44738">
    <w:pPr>
      <w:pStyle w:val="Heade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12065</wp:posOffset>
          </wp:positionV>
          <wp:extent cx="2679700" cy="342900"/>
          <wp:effectExtent l="0" t="0" r="6350" b="0"/>
          <wp:wrapThrough wrapText="bothSides">
            <wp:wrapPolygon edited="0">
              <wp:start x="0" y="0"/>
              <wp:lineTo x="0" y="20400"/>
              <wp:lineTo x="4607" y="20400"/>
              <wp:lineTo x="13359" y="20400"/>
              <wp:lineTo x="13206" y="19200"/>
              <wp:lineTo x="21498" y="14400"/>
              <wp:lineTo x="21498" y="1200"/>
              <wp:lineTo x="4607" y="0"/>
              <wp:lineTo x="0" y="0"/>
            </wp:wrapPolygon>
          </wp:wrapThrough>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orsed_foundation_black.png"/>
                  <pic:cNvPicPr/>
                </pic:nvPicPr>
                <pic:blipFill>
                  <a:blip r:embed="rId1">
                    <a:extLst>
                      <a:ext uri="{28A0092B-C50C-407E-A947-70E740481C1C}">
                        <a14:useLocalDpi xmlns:a14="http://schemas.microsoft.com/office/drawing/2010/main" val="0"/>
                      </a:ext>
                    </a:extLst>
                  </a:blip>
                  <a:stretch>
                    <a:fillRect/>
                  </a:stretch>
                </pic:blipFill>
                <pic:spPr>
                  <a:xfrm>
                    <a:off x="0" y="0"/>
                    <a:ext cx="2679700" cy="342900"/>
                  </a:xfrm>
                  <a:prstGeom prst="rect">
                    <a:avLst/>
                  </a:prstGeom>
                </pic:spPr>
              </pic:pic>
            </a:graphicData>
          </a:graphic>
          <wp14:sizeRelH relativeFrom="page">
            <wp14:pctWidth>0</wp14:pctWidth>
          </wp14:sizeRelH>
          <wp14:sizeRelV relativeFrom="page">
            <wp14:pctHeight>0</wp14:pctHeight>
          </wp14:sizeRelV>
        </wp:anchor>
      </w:drawing>
    </w:r>
    <w:r w:rsidR="0094029F">
      <w:rPr>
        <w:noProof/>
      </w:rPr>
      <w:drawing>
        <wp:anchor distT="0" distB="0" distL="114300" distR="114300" simplePos="0" relativeHeight="251659264" behindDoc="0" locked="0" layoutInCell="1" allowOverlap="1">
          <wp:simplePos x="0" y="0"/>
          <wp:positionH relativeFrom="column">
            <wp:posOffset>4406536</wp:posOffset>
          </wp:positionH>
          <wp:positionV relativeFrom="paragraph">
            <wp:posOffset>43815</wp:posOffset>
          </wp:positionV>
          <wp:extent cx="2095500" cy="304800"/>
          <wp:effectExtent l="0" t="0" r="0" b="0"/>
          <wp:wrapThrough wrapText="bothSides">
            <wp:wrapPolygon edited="0">
              <wp:start x="131" y="0"/>
              <wp:lineTo x="0" y="2700"/>
              <wp:lineTo x="0" y="18900"/>
              <wp:lineTo x="21469" y="18900"/>
              <wp:lineTo x="21469" y="2700"/>
              <wp:lineTo x="21338" y="0"/>
              <wp:lineTo x="131" y="0"/>
            </wp:wrapPolygon>
          </wp:wrapThrough>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larship.png"/>
                  <pic:cNvPicPr/>
                </pic:nvPicPr>
                <pic:blipFill>
                  <a:blip r:embed="rId2">
                    <a:extLst>
                      <a:ext uri="{28A0092B-C50C-407E-A947-70E740481C1C}">
                        <a14:useLocalDpi xmlns:a14="http://schemas.microsoft.com/office/drawing/2010/main" val="0"/>
                      </a:ext>
                    </a:extLst>
                  </a:blip>
                  <a:stretch>
                    <a:fillRect/>
                  </a:stretch>
                </pic:blipFill>
                <pic:spPr>
                  <a:xfrm>
                    <a:off x="0" y="0"/>
                    <a:ext cx="2095500" cy="304800"/>
                  </a:xfrm>
                  <a:prstGeom prst="rect">
                    <a:avLst/>
                  </a:prstGeom>
                </pic:spPr>
              </pic:pic>
            </a:graphicData>
          </a:graphic>
          <wp14:sizeRelH relativeFrom="page">
            <wp14:pctWidth>0</wp14:pctWidth>
          </wp14:sizeRelH>
          <wp14:sizeRelV relativeFrom="page">
            <wp14:pctHeight>0</wp14:pctHeight>
          </wp14:sizeRelV>
        </wp:anchor>
      </w:drawing>
    </w:r>
  </w:p>
  <w:p w:rsidR="00270A49" w:rsidRDefault="00270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7DF"/>
    <w:multiLevelType w:val="hybridMultilevel"/>
    <w:tmpl w:val="4A809C84"/>
    <w:lvl w:ilvl="0" w:tplc="7B68E6C0">
      <w:start w:val="1"/>
      <w:numFmt w:val="bullet"/>
      <w:lvlText w:val=""/>
      <w:lvlJc w:val="left"/>
      <w:pPr>
        <w:tabs>
          <w:tab w:val="num" w:pos="72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E7686"/>
    <w:multiLevelType w:val="hybridMultilevel"/>
    <w:tmpl w:val="A120E274"/>
    <w:lvl w:ilvl="0" w:tplc="7B68E6C0">
      <w:start w:val="1"/>
      <w:numFmt w:val="bullet"/>
      <w:lvlText w:val=""/>
      <w:lvlJc w:val="left"/>
      <w:pPr>
        <w:tabs>
          <w:tab w:val="num" w:pos="72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213D06"/>
    <w:multiLevelType w:val="hybridMultilevel"/>
    <w:tmpl w:val="916449A8"/>
    <w:lvl w:ilvl="0" w:tplc="0409000F">
      <w:start w:val="1"/>
      <w:numFmt w:val="decimal"/>
      <w:lvlText w:val="%1."/>
      <w:lvlJc w:val="left"/>
      <w:pPr>
        <w:tabs>
          <w:tab w:val="num" w:pos="360"/>
        </w:tabs>
        <w:ind w:left="360" w:hanging="360"/>
      </w:pPr>
    </w:lvl>
    <w:lvl w:ilvl="1" w:tplc="8F8C7A06">
      <w:start w:val="1"/>
      <w:numFmt w:val="bullet"/>
      <w:lvlText w:val=""/>
      <w:lvlJc w:val="left"/>
      <w:pPr>
        <w:tabs>
          <w:tab w:val="num" w:pos="1170"/>
        </w:tabs>
        <w:ind w:left="1170" w:hanging="360"/>
      </w:pPr>
      <w:rPr>
        <w:rFonts w:ascii="Wingdings 2" w:hAnsi="Wingdings 2" w:hint="default"/>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DD30638"/>
    <w:multiLevelType w:val="hybridMultilevel"/>
    <w:tmpl w:val="8A9A9EE4"/>
    <w:lvl w:ilvl="0" w:tplc="04090001">
      <w:start w:val="1"/>
      <w:numFmt w:val="bullet"/>
      <w:lvlText w:val=""/>
      <w:lvlJc w:val="left"/>
      <w:pPr>
        <w:tabs>
          <w:tab w:val="num" w:pos="720"/>
        </w:tabs>
        <w:ind w:left="720" w:hanging="360"/>
      </w:pPr>
      <w:rPr>
        <w:rFonts w:ascii="Symbol" w:hAnsi="Symbol" w:hint="default"/>
      </w:rPr>
    </w:lvl>
    <w:lvl w:ilvl="1" w:tplc="8F8C7A06">
      <w:start w:val="1"/>
      <w:numFmt w:val="bullet"/>
      <w:lvlText w:val=""/>
      <w:lvlJc w:val="left"/>
      <w:pPr>
        <w:tabs>
          <w:tab w:val="num" w:pos="1530"/>
        </w:tabs>
        <w:ind w:left="1530" w:hanging="360"/>
      </w:pPr>
      <w:rPr>
        <w:rFonts w:ascii="Wingdings 2" w:hAnsi="Wingdings 2" w:hint="default"/>
        <w:color w:val="auto"/>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49"/>
    <w:rsid w:val="001056ED"/>
    <w:rsid w:val="001D7B10"/>
    <w:rsid w:val="00217A1F"/>
    <w:rsid w:val="00270A49"/>
    <w:rsid w:val="005F282B"/>
    <w:rsid w:val="0094029F"/>
    <w:rsid w:val="00A4404D"/>
    <w:rsid w:val="00A44738"/>
    <w:rsid w:val="00A6548A"/>
    <w:rsid w:val="00B46F11"/>
    <w:rsid w:val="00BD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A24F6C6-91B4-374F-B821-9711CD80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17A1F"/>
    <w:pPr>
      <w:keepNext/>
      <w:outlineLvl w:val="0"/>
    </w:pPr>
    <w:rPr>
      <w:rFonts w:ascii="Times" w:eastAsia="Times New Roman" w:hAnsi="Times"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A49"/>
    <w:pPr>
      <w:tabs>
        <w:tab w:val="center" w:pos="4680"/>
        <w:tab w:val="right" w:pos="9360"/>
      </w:tabs>
    </w:pPr>
  </w:style>
  <w:style w:type="character" w:customStyle="1" w:styleId="HeaderChar">
    <w:name w:val="Header Char"/>
    <w:basedOn w:val="DefaultParagraphFont"/>
    <w:link w:val="Header"/>
    <w:uiPriority w:val="99"/>
    <w:rsid w:val="00270A49"/>
  </w:style>
  <w:style w:type="paragraph" w:styleId="Footer">
    <w:name w:val="footer"/>
    <w:basedOn w:val="Normal"/>
    <w:link w:val="FooterChar"/>
    <w:uiPriority w:val="99"/>
    <w:unhideWhenUsed/>
    <w:rsid w:val="00270A49"/>
    <w:pPr>
      <w:tabs>
        <w:tab w:val="center" w:pos="4680"/>
        <w:tab w:val="right" w:pos="9360"/>
      </w:tabs>
    </w:pPr>
  </w:style>
  <w:style w:type="character" w:customStyle="1" w:styleId="FooterChar">
    <w:name w:val="Footer Char"/>
    <w:basedOn w:val="DefaultParagraphFont"/>
    <w:link w:val="Footer"/>
    <w:uiPriority w:val="99"/>
    <w:rsid w:val="00270A49"/>
  </w:style>
  <w:style w:type="character" w:customStyle="1" w:styleId="Heading1Char">
    <w:name w:val="Heading 1 Char"/>
    <w:basedOn w:val="DefaultParagraphFont"/>
    <w:link w:val="Heading1"/>
    <w:rsid w:val="00217A1F"/>
    <w:rPr>
      <w:rFonts w:ascii="Times" w:eastAsia="Times New Roman" w:hAnsi="Times"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Bohlen, Jo</dc:creator>
  <cp:keywords/>
  <dc:description/>
  <cp:lastModifiedBy>Shibata, Kim</cp:lastModifiedBy>
  <cp:revision>4</cp:revision>
  <dcterms:created xsi:type="dcterms:W3CDTF">2020-01-22T18:00:00Z</dcterms:created>
  <dcterms:modified xsi:type="dcterms:W3CDTF">2020-01-23T18:30:00Z</dcterms:modified>
</cp:coreProperties>
</file>