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411FF" w14:textId="77777777" w:rsidR="001117FB" w:rsidRPr="001117FB" w:rsidRDefault="001117FB" w:rsidP="001117FB">
      <w:pPr>
        <w:pStyle w:val="Heading1"/>
        <w:jc w:val="center"/>
        <w:rPr>
          <w:rFonts w:ascii="Arial Narrow" w:hAnsi="Arial Narrow"/>
          <w:sz w:val="28"/>
          <w:szCs w:val="28"/>
        </w:rPr>
      </w:pPr>
      <w:r w:rsidRPr="001117FB">
        <w:rPr>
          <w:rFonts w:ascii="Arial Narrow" w:hAnsi="Arial Narrow"/>
          <w:sz w:val="28"/>
          <w:szCs w:val="28"/>
        </w:rPr>
        <w:t>WIlson C. Riles</w:t>
      </w:r>
    </w:p>
    <w:p w14:paraId="5A232DB4" w14:textId="77777777" w:rsidR="001117FB" w:rsidRPr="001117FB" w:rsidRDefault="001117FB" w:rsidP="001117FB">
      <w:pPr>
        <w:jc w:val="center"/>
        <w:rPr>
          <w:rFonts w:ascii="Arial Narrow" w:hAnsi="Arial Narrow"/>
          <w:b/>
          <w:caps/>
          <w:sz w:val="28"/>
          <w:szCs w:val="28"/>
        </w:rPr>
      </w:pPr>
      <w:r w:rsidRPr="001117FB">
        <w:rPr>
          <w:rFonts w:ascii="Arial Narrow" w:hAnsi="Arial Narrow"/>
          <w:b/>
          <w:caps/>
          <w:sz w:val="28"/>
          <w:szCs w:val="28"/>
        </w:rPr>
        <w:t>EDUCATION SCHOLARSHIP</w:t>
      </w:r>
    </w:p>
    <w:p w14:paraId="129D2E38" w14:textId="77777777" w:rsidR="001117FB" w:rsidRDefault="002220A0" w:rsidP="001117F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pict w14:anchorId="4F976A07">
          <v:rect id="_x0000_i1025" style="width:0;height:1.5pt" o:hralign="center" o:hrstd="t" o:hr="t" fillcolor="#a0a0a0" stroked="f"/>
        </w:pict>
      </w:r>
    </w:p>
    <w:p w14:paraId="3302D1A4" w14:textId="77777777" w:rsidR="001117FB" w:rsidRPr="001117FB" w:rsidRDefault="001117FB" w:rsidP="001117FB">
      <w:pPr>
        <w:jc w:val="both"/>
        <w:rPr>
          <w:rFonts w:ascii="Arial Narrow" w:hAnsi="Arial Narrow"/>
          <w:bCs/>
        </w:rPr>
      </w:pPr>
    </w:p>
    <w:p w14:paraId="0E315C5E" w14:textId="77777777" w:rsidR="001117FB" w:rsidRPr="001117FB" w:rsidRDefault="001117FB" w:rsidP="001117FB">
      <w:pPr>
        <w:jc w:val="both"/>
        <w:rPr>
          <w:rFonts w:ascii="Arial Narrow" w:hAnsi="Arial Narrow"/>
          <w:bCs/>
        </w:rPr>
      </w:pPr>
      <w:r w:rsidRPr="001117FB">
        <w:rPr>
          <w:rFonts w:ascii="Arial Narrow" w:hAnsi="Arial Narrow"/>
          <w:bCs/>
        </w:rPr>
        <w:t>Working his way through public instruction, Wilson C. Riles began his career in 1940 as a teacher and administrator in Arizona public schools and later became the first elected African American state superintendent of schools in the United States.</w:t>
      </w:r>
    </w:p>
    <w:p w14:paraId="16B1492F" w14:textId="77777777" w:rsidR="001117FB" w:rsidRPr="001117FB" w:rsidRDefault="001117FB" w:rsidP="001117FB">
      <w:pPr>
        <w:jc w:val="both"/>
        <w:rPr>
          <w:rFonts w:ascii="Arial Narrow" w:hAnsi="Arial Narrow"/>
          <w:sz w:val="20"/>
        </w:rPr>
      </w:pPr>
    </w:p>
    <w:p w14:paraId="2A514B0B" w14:textId="77777777" w:rsidR="001117FB" w:rsidRPr="001117FB" w:rsidRDefault="001117FB" w:rsidP="001117FB">
      <w:pPr>
        <w:pStyle w:val="BodyText"/>
        <w:rPr>
          <w:rFonts w:ascii="Arial Narrow" w:hAnsi="Arial Narrow"/>
        </w:rPr>
      </w:pPr>
      <w:r w:rsidRPr="001117FB">
        <w:rPr>
          <w:rFonts w:ascii="Arial Narrow" w:hAnsi="Arial Narrow"/>
        </w:rPr>
        <w:t xml:space="preserve">The scholarship program was established in 2003 to recognize Superintendent Riles’ deep commitment to education through support of students enrolled in </w:t>
      </w:r>
      <w:smartTag w:uri="urn:schemas-microsoft-com:office:smarttags" w:element="place">
        <w:smartTag w:uri="urn:schemas-microsoft-com:office:smarttags" w:element="PlaceName">
          <w:r w:rsidRPr="001117FB">
            <w:rPr>
              <w:rFonts w:ascii="Arial Narrow" w:hAnsi="Arial Narrow"/>
            </w:rPr>
            <w:t>California</w:t>
          </w:r>
        </w:smartTag>
        <w:r w:rsidRPr="001117FB">
          <w:rPr>
            <w:rFonts w:ascii="Arial Narrow" w:hAnsi="Arial Narrow"/>
          </w:rPr>
          <w:t xml:space="preserve"> </w:t>
        </w:r>
        <w:smartTag w:uri="urn:schemas-microsoft-com:office:smarttags" w:element="address">
          <w:r w:rsidRPr="001117FB">
            <w:rPr>
              <w:rFonts w:ascii="Arial Narrow" w:hAnsi="Arial Narrow"/>
            </w:rPr>
            <w:t>State</w:t>
          </w:r>
        </w:smartTag>
        <w:r w:rsidRPr="001117FB">
          <w:rPr>
            <w:rFonts w:ascii="Arial Narrow" w:hAnsi="Arial Narrow"/>
          </w:rPr>
          <w:t xml:space="preserve"> </w:t>
        </w:r>
        <w:smartTag w:uri="urn:schemas-microsoft-com:office:smarttags" w:element="address">
          <w:r w:rsidRPr="001117FB">
            <w:rPr>
              <w:rFonts w:ascii="Arial Narrow" w:hAnsi="Arial Narrow"/>
            </w:rPr>
            <w:t>University</w:t>
          </w:r>
        </w:smartTag>
      </w:smartTag>
      <w:r w:rsidRPr="001117FB">
        <w:rPr>
          <w:rFonts w:ascii="Arial Narrow" w:hAnsi="Arial Narrow"/>
        </w:rPr>
        <w:t xml:space="preserve"> teacher credential programs, with preference given to first generation college students. The scholarships rotate alphabetically among all campuses with teacher credentialing programs. </w:t>
      </w:r>
    </w:p>
    <w:p w14:paraId="0BB8BCF7" w14:textId="77777777" w:rsidR="001117FB" w:rsidRPr="001117FB" w:rsidRDefault="001117FB" w:rsidP="001117FB">
      <w:pPr>
        <w:jc w:val="both"/>
        <w:rPr>
          <w:rFonts w:ascii="Arial Narrow" w:hAnsi="Arial Narrow"/>
          <w:sz w:val="20"/>
        </w:rPr>
      </w:pPr>
    </w:p>
    <w:p w14:paraId="49360CA6" w14:textId="77777777" w:rsidR="001117FB" w:rsidRPr="001117FB" w:rsidRDefault="001117FB" w:rsidP="001117FB">
      <w:pPr>
        <w:pStyle w:val="BodyText"/>
        <w:rPr>
          <w:rFonts w:ascii="Arial Narrow" w:hAnsi="Arial Narrow"/>
          <w:sz w:val="20"/>
        </w:rPr>
      </w:pPr>
      <w:r w:rsidRPr="001117FB">
        <w:rPr>
          <w:rFonts w:ascii="Arial Narrow" w:hAnsi="Arial Narrow"/>
        </w:rPr>
        <w:t>Three (3) $2,000 scholarships will be awarded for the 20</w:t>
      </w:r>
      <w:r>
        <w:rPr>
          <w:rFonts w:ascii="Arial Narrow" w:hAnsi="Arial Narrow"/>
        </w:rPr>
        <w:t>20-2021</w:t>
      </w:r>
      <w:r w:rsidRPr="001117FB">
        <w:rPr>
          <w:rFonts w:ascii="Arial Narrow" w:hAnsi="Arial Narrow"/>
        </w:rPr>
        <w:t xml:space="preserve"> academic year. Applicants must:</w:t>
      </w:r>
    </w:p>
    <w:p w14:paraId="01B6239D" w14:textId="07C1D820" w:rsidR="00DD0F16" w:rsidRDefault="001117FB" w:rsidP="00DD0F16">
      <w:pPr>
        <w:pStyle w:val="BodyTextIndent"/>
        <w:numPr>
          <w:ilvl w:val="0"/>
          <w:numId w:val="1"/>
        </w:numPr>
        <w:jc w:val="left"/>
        <w:rPr>
          <w:rFonts w:ascii="Arial Narrow" w:hAnsi="Arial Narrow"/>
        </w:rPr>
      </w:pPr>
      <w:r w:rsidRPr="001117FB">
        <w:rPr>
          <w:rFonts w:ascii="Arial Narrow" w:hAnsi="Arial Narrow"/>
        </w:rPr>
        <w:t>Recipients must be currently enrolled in the teacher credential program at</w:t>
      </w:r>
      <w:r w:rsidR="00DD0F16">
        <w:rPr>
          <w:rFonts w:ascii="Arial Narrow" w:hAnsi="Arial Narrow"/>
        </w:rPr>
        <w:t>:</w:t>
      </w:r>
    </w:p>
    <w:p w14:paraId="328CF574" w14:textId="77777777" w:rsidR="00DD0F16" w:rsidRDefault="00DD0F16" w:rsidP="00DD0F16">
      <w:pPr>
        <w:pStyle w:val="BodyTextIndent"/>
        <w:ind w:left="0"/>
        <w:jc w:val="left"/>
        <w:rPr>
          <w:rFonts w:ascii="Arial Narrow" w:hAnsi="Arial Narro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4410"/>
      </w:tblGrid>
      <w:tr w:rsidR="00DD0F16" w14:paraId="478A4C45" w14:textId="77777777" w:rsidTr="00DD0F16">
        <w:trPr>
          <w:jc w:val="center"/>
        </w:trPr>
        <w:tc>
          <w:tcPr>
            <w:tcW w:w="4230" w:type="dxa"/>
          </w:tcPr>
          <w:p w14:paraId="20A898AF" w14:textId="6B721735" w:rsidR="00DD0F16" w:rsidRDefault="00DD0F16" w:rsidP="00266DD0">
            <w:pPr>
              <w:ind w:right="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Humboldt State University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4410" w:type="dxa"/>
          </w:tcPr>
          <w:p w14:paraId="7EF63CE0" w14:textId="7C6FF26C" w:rsidR="00DD0F16" w:rsidRDefault="00DD0F16" w:rsidP="00266DD0">
            <w:pPr>
              <w:ind w:right="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California State University, Northridge</w:t>
            </w:r>
          </w:p>
        </w:tc>
      </w:tr>
      <w:tr w:rsidR="00DD0F16" w14:paraId="6C1C50A6" w14:textId="77777777" w:rsidTr="00DD0F16">
        <w:trPr>
          <w:jc w:val="center"/>
        </w:trPr>
        <w:tc>
          <w:tcPr>
            <w:tcW w:w="4230" w:type="dxa"/>
          </w:tcPr>
          <w:p w14:paraId="1F9CC650" w14:textId="2D8EBB28" w:rsidR="00DD0F16" w:rsidRDefault="00DD0F16" w:rsidP="00266DD0">
            <w:pPr>
              <w:ind w:right="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California State University, Long Beach</w:t>
            </w:r>
          </w:p>
        </w:tc>
        <w:tc>
          <w:tcPr>
            <w:tcW w:w="4410" w:type="dxa"/>
          </w:tcPr>
          <w:p w14:paraId="5C70BD55" w14:textId="49885196" w:rsidR="00DD0F16" w:rsidRDefault="00DD0F16" w:rsidP="00266DD0">
            <w:pPr>
              <w:ind w:right="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California State Polytechnic University, Pomona</w:t>
            </w:r>
          </w:p>
        </w:tc>
      </w:tr>
      <w:tr w:rsidR="00DD0F16" w14:paraId="12890806" w14:textId="77777777" w:rsidTr="00DD0F16">
        <w:trPr>
          <w:jc w:val="center"/>
        </w:trPr>
        <w:tc>
          <w:tcPr>
            <w:tcW w:w="4230" w:type="dxa"/>
          </w:tcPr>
          <w:p w14:paraId="154EEA4A" w14:textId="1A1DFB58" w:rsidR="00DD0F16" w:rsidRDefault="00DD0F16" w:rsidP="00266DD0">
            <w:pPr>
              <w:ind w:right="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California State University, Los Angeles</w:t>
            </w:r>
          </w:p>
        </w:tc>
        <w:tc>
          <w:tcPr>
            <w:tcW w:w="4410" w:type="dxa"/>
          </w:tcPr>
          <w:p w14:paraId="0F7EE7A3" w14:textId="4DF2B7D4" w:rsidR="00DD0F16" w:rsidRDefault="00DD0F16" w:rsidP="00266DD0">
            <w:pPr>
              <w:ind w:right="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California State University, Sacramento</w:t>
            </w:r>
          </w:p>
        </w:tc>
      </w:tr>
      <w:tr w:rsidR="00DD0F16" w14:paraId="11446420" w14:textId="77777777" w:rsidTr="00DD0F16">
        <w:trPr>
          <w:jc w:val="center"/>
        </w:trPr>
        <w:tc>
          <w:tcPr>
            <w:tcW w:w="4230" w:type="dxa"/>
          </w:tcPr>
          <w:p w14:paraId="2E057D50" w14:textId="48A59400" w:rsidR="00DD0F16" w:rsidRPr="005B2497" w:rsidRDefault="00DD0F16" w:rsidP="00266DD0">
            <w:pPr>
              <w:ind w:right="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California State University, Monterey Bay</w:t>
            </w:r>
          </w:p>
        </w:tc>
        <w:tc>
          <w:tcPr>
            <w:tcW w:w="4410" w:type="dxa"/>
          </w:tcPr>
          <w:p w14:paraId="23A52335" w14:textId="3B49A5A8" w:rsidR="00DD0F16" w:rsidRDefault="00DD0F16" w:rsidP="00266DD0">
            <w:pPr>
              <w:ind w:right="18"/>
              <w:jc w:val="both"/>
              <w:rPr>
                <w:rFonts w:ascii="Arial Narrow" w:hAnsi="Arial Narrow"/>
              </w:rPr>
            </w:pPr>
          </w:p>
        </w:tc>
      </w:tr>
    </w:tbl>
    <w:p w14:paraId="51BFD2BC" w14:textId="77777777" w:rsidR="00DD0F16" w:rsidRPr="00DD0F16" w:rsidRDefault="00DD0F16" w:rsidP="00DD0F16">
      <w:pPr>
        <w:pStyle w:val="BodyTextIndent"/>
        <w:ind w:left="0"/>
        <w:jc w:val="left"/>
        <w:rPr>
          <w:rFonts w:ascii="Arial Narrow" w:hAnsi="Arial Narrow"/>
        </w:rPr>
      </w:pPr>
    </w:p>
    <w:p w14:paraId="7D9B0174" w14:textId="0A2459F9" w:rsidR="001117FB" w:rsidRPr="001117FB" w:rsidRDefault="001117FB" w:rsidP="001117FB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/>
        </w:rPr>
      </w:pPr>
      <w:r w:rsidRPr="001117FB">
        <w:rPr>
          <w:rFonts w:ascii="Arial Narrow" w:hAnsi="Arial Narrow"/>
        </w:rPr>
        <w:t>The minimum enrollment requirement is 6.0 units.</w:t>
      </w:r>
    </w:p>
    <w:p w14:paraId="3E93B959" w14:textId="77777777" w:rsidR="001117FB" w:rsidRPr="001117FB" w:rsidRDefault="001117FB" w:rsidP="001117FB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/>
        </w:rPr>
      </w:pPr>
      <w:r w:rsidRPr="001117FB">
        <w:rPr>
          <w:rFonts w:ascii="Arial Narrow" w:hAnsi="Arial Narrow"/>
        </w:rPr>
        <w:t>The minimum grade point average is 3.0.</w:t>
      </w:r>
    </w:p>
    <w:p w14:paraId="443A6F10" w14:textId="77777777" w:rsidR="001117FB" w:rsidRPr="001117FB" w:rsidRDefault="001117FB" w:rsidP="001117FB">
      <w:pPr>
        <w:rPr>
          <w:rFonts w:ascii="Arial Narrow" w:hAnsi="Arial Narrow"/>
          <w:sz w:val="20"/>
        </w:rPr>
      </w:pPr>
    </w:p>
    <w:p w14:paraId="10C38997" w14:textId="77777777" w:rsidR="001117FB" w:rsidRPr="001117FB" w:rsidRDefault="001117FB" w:rsidP="001117FB">
      <w:pPr>
        <w:jc w:val="center"/>
        <w:rPr>
          <w:rFonts w:ascii="Arial Narrow" w:hAnsi="Arial Narrow"/>
        </w:rPr>
      </w:pPr>
      <w:r w:rsidRPr="001117FB">
        <w:rPr>
          <w:rFonts w:ascii="Arial Narrow" w:hAnsi="Arial Narrow"/>
          <w:b/>
          <w:bCs/>
        </w:rPr>
        <w:t>Applications are available through the campus Financial Aid Office.</w:t>
      </w:r>
    </w:p>
    <w:p w14:paraId="388211FD" w14:textId="77777777" w:rsidR="001117FB" w:rsidRPr="001117FB" w:rsidRDefault="001117FB" w:rsidP="001117FB">
      <w:pPr>
        <w:tabs>
          <w:tab w:val="left" w:pos="360"/>
        </w:tabs>
        <w:jc w:val="both"/>
        <w:rPr>
          <w:rFonts w:ascii="Arial Narrow" w:hAnsi="Arial Narrow"/>
          <w:sz w:val="20"/>
        </w:rPr>
      </w:pPr>
    </w:p>
    <w:p w14:paraId="70F8F039" w14:textId="77777777" w:rsidR="001117FB" w:rsidRPr="001117FB" w:rsidRDefault="001117FB" w:rsidP="001117FB">
      <w:pPr>
        <w:tabs>
          <w:tab w:val="left" w:pos="0"/>
          <w:tab w:val="left" w:pos="270"/>
        </w:tabs>
        <w:jc w:val="both"/>
        <w:rPr>
          <w:rFonts w:ascii="Arial Narrow" w:hAnsi="Arial Narrow"/>
        </w:rPr>
      </w:pPr>
      <w:r w:rsidRPr="001117FB">
        <w:rPr>
          <w:rFonts w:ascii="Arial Narrow" w:hAnsi="Arial Narrow"/>
        </w:rPr>
        <w:t xml:space="preserve">Each eligible campus may select </w:t>
      </w:r>
      <w:r w:rsidRPr="001117FB">
        <w:rPr>
          <w:rFonts w:ascii="Arial Narrow" w:hAnsi="Arial Narrow"/>
          <w:b/>
        </w:rPr>
        <w:t>one</w:t>
      </w:r>
      <w:r w:rsidRPr="001117FB">
        <w:rPr>
          <w:rFonts w:ascii="Arial Narrow" w:hAnsi="Arial Narrow"/>
        </w:rPr>
        <w:t xml:space="preserve"> recipient based on the recommendation of teaching credential program faculty. Once a decision has been reached, the Financial Aid Office sends a letter of notification to the CSU Foundation, along with the documents described below. </w:t>
      </w:r>
    </w:p>
    <w:p w14:paraId="1924A854" w14:textId="77777777" w:rsidR="001117FB" w:rsidRPr="001117FB" w:rsidRDefault="001117FB" w:rsidP="001117FB">
      <w:pPr>
        <w:tabs>
          <w:tab w:val="left" w:pos="0"/>
        </w:tabs>
        <w:jc w:val="both"/>
        <w:rPr>
          <w:rFonts w:ascii="Arial Narrow" w:hAnsi="Arial Narrow"/>
          <w:sz w:val="20"/>
        </w:rPr>
      </w:pPr>
    </w:p>
    <w:p w14:paraId="2E5A6E77" w14:textId="77777777" w:rsidR="001117FB" w:rsidRPr="001117FB" w:rsidRDefault="001117FB" w:rsidP="001117FB">
      <w:pPr>
        <w:tabs>
          <w:tab w:val="left" w:pos="0"/>
        </w:tabs>
        <w:jc w:val="both"/>
        <w:rPr>
          <w:rFonts w:ascii="Arial Narrow" w:hAnsi="Arial Narrow"/>
        </w:rPr>
      </w:pPr>
      <w:r w:rsidRPr="001117FB">
        <w:rPr>
          <w:rFonts w:ascii="Arial Narrow" w:hAnsi="Arial Narrow"/>
        </w:rPr>
        <w:t>Completed applications submitted by the campus Financial Aid Office to the CSU Foundation include the following:</w:t>
      </w:r>
    </w:p>
    <w:p w14:paraId="5E4C9DCD" w14:textId="77777777" w:rsidR="001117FB" w:rsidRPr="001117FB" w:rsidRDefault="001117FB" w:rsidP="001117FB">
      <w:pPr>
        <w:rPr>
          <w:rFonts w:ascii="Arial Narrow" w:hAnsi="Arial Narrow"/>
          <w:sz w:val="20"/>
        </w:rPr>
      </w:pPr>
    </w:p>
    <w:p w14:paraId="3C4EA1C2" w14:textId="77777777" w:rsidR="001117FB" w:rsidRPr="001117FB" w:rsidRDefault="001117FB" w:rsidP="001117FB">
      <w:pPr>
        <w:numPr>
          <w:ilvl w:val="0"/>
          <w:numId w:val="2"/>
        </w:numPr>
        <w:rPr>
          <w:rFonts w:ascii="Arial Narrow" w:hAnsi="Arial Narrow"/>
        </w:rPr>
      </w:pPr>
      <w:r w:rsidRPr="001117FB">
        <w:rPr>
          <w:rFonts w:ascii="Arial Narrow" w:hAnsi="Arial Narrow"/>
        </w:rPr>
        <w:t xml:space="preserve">Scholarship </w:t>
      </w:r>
      <w:r w:rsidRPr="001117FB">
        <w:rPr>
          <w:rFonts w:ascii="Arial Narrow" w:hAnsi="Arial Narrow"/>
          <w:u w:val="single"/>
        </w:rPr>
        <w:t>Applicant Information</w:t>
      </w:r>
      <w:r w:rsidRPr="001117FB">
        <w:rPr>
          <w:rFonts w:ascii="Arial Narrow" w:hAnsi="Arial Narrow"/>
        </w:rPr>
        <w:t xml:space="preserve"> form</w:t>
      </w:r>
    </w:p>
    <w:p w14:paraId="2FA0529D" w14:textId="07E18645" w:rsidR="001117FB" w:rsidRPr="001117FB" w:rsidRDefault="001117FB" w:rsidP="001117FB">
      <w:pPr>
        <w:numPr>
          <w:ilvl w:val="0"/>
          <w:numId w:val="2"/>
        </w:numPr>
        <w:rPr>
          <w:rFonts w:ascii="Arial Narrow" w:hAnsi="Arial Narrow"/>
        </w:rPr>
      </w:pPr>
      <w:r w:rsidRPr="001117FB">
        <w:rPr>
          <w:rFonts w:ascii="Arial Narrow" w:hAnsi="Arial Narrow"/>
        </w:rPr>
        <w:t xml:space="preserve">A brief </w:t>
      </w:r>
      <w:r w:rsidRPr="001117FB">
        <w:rPr>
          <w:rFonts w:ascii="Arial Narrow" w:hAnsi="Arial Narrow"/>
          <w:u w:val="single"/>
        </w:rPr>
        <w:t>Academic Profile</w:t>
      </w:r>
      <w:r w:rsidR="002220A0">
        <w:rPr>
          <w:rFonts w:ascii="Arial Narrow" w:hAnsi="Arial Narrow"/>
          <w:u w:val="single"/>
        </w:rPr>
        <w:t xml:space="preserve"> or Unofficial Transcript</w:t>
      </w:r>
      <w:r w:rsidRPr="001117FB">
        <w:rPr>
          <w:rFonts w:ascii="Arial Narrow" w:hAnsi="Arial Narrow"/>
        </w:rPr>
        <w:t xml:space="preserve"> of the student recipient</w:t>
      </w:r>
    </w:p>
    <w:p w14:paraId="348E2149" w14:textId="77777777" w:rsidR="001117FB" w:rsidRPr="001117FB" w:rsidRDefault="001117FB" w:rsidP="001117FB">
      <w:pPr>
        <w:numPr>
          <w:ilvl w:val="0"/>
          <w:numId w:val="2"/>
        </w:numPr>
        <w:tabs>
          <w:tab w:val="left" w:pos="360"/>
        </w:tabs>
        <w:jc w:val="both"/>
        <w:rPr>
          <w:rFonts w:ascii="Arial Narrow" w:hAnsi="Arial Narrow"/>
        </w:rPr>
      </w:pPr>
      <w:r w:rsidRPr="001117FB">
        <w:rPr>
          <w:rFonts w:ascii="Arial Narrow" w:hAnsi="Arial Narrow"/>
        </w:rPr>
        <w:t xml:space="preserve">A brief </w:t>
      </w:r>
      <w:r w:rsidRPr="001117FB">
        <w:rPr>
          <w:rFonts w:ascii="Arial Narrow" w:hAnsi="Arial Narrow"/>
          <w:u w:val="single"/>
        </w:rPr>
        <w:t>Personal Statement</w:t>
      </w:r>
      <w:r w:rsidRPr="001117FB">
        <w:rPr>
          <w:rFonts w:ascii="Arial Narrow" w:hAnsi="Arial Narrow"/>
        </w:rPr>
        <w:t xml:space="preserve"> describing the students’ background, personal achievements, challenges they have encountered, educational pursuits and aspirations for the future</w:t>
      </w:r>
    </w:p>
    <w:p w14:paraId="4B9FB59A" w14:textId="77777777" w:rsidR="001117FB" w:rsidRPr="001117FB" w:rsidRDefault="001117FB" w:rsidP="001117FB">
      <w:pPr>
        <w:numPr>
          <w:ilvl w:val="0"/>
          <w:numId w:val="2"/>
        </w:numPr>
        <w:tabs>
          <w:tab w:val="left" w:pos="360"/>
        </w:tabs>
        <w:jc w:val="both"/>
        <w:rPr>
          <w:rFonts w:ascii="Arial Narrow" w:hAnsi="Arial Narrow"/>
        </w:rPr>
      </w:pPr>
      <w:r w:rsidRPr="001117FB">
        <w:rPr>
          <w:rFonts w:ascii="Arial Narrow" w:hAnsi="Arial Narrow"/>
        </w:rPr>
        <w:t xml:space="preserve">A </w:t>
      </w:r>
      <w:r w:rsidRPr="001117FB">
        <w:rPr>
          <w:rFonts w:ascii="Arial Narrow" w:hAnsi="Arial Narrow"/>
          <w:u w:val="single"/>
        </w:rPr>
        <w:t>Thank You Letter</w:t>
      </w:r>
      <w:r w:rsidRPr="001117FB">
        <w:rPr>
          <w:rFonts w:ascii="Arial Narrow" w:hAnsi="Arial Narrow"/>
        </w:rPr>
        <w:t xml:space="preserve">-Prior to fund distribution, selected recipients are required to send a thank you letter addressed to Mr. Philip G. Riles (son of Superintendent Riles). </w:t>
      </w:r>
    </w:p>
    <w:p w14:paraId="4906A4BE" w14:textId="77777777" w:rsidR="001117FB" w:rsidRPr="001117FB" w:rsidRDefault="001117FB" w:rsidP="001117FB">
      <w:pPr>
        <w:numPr>
          <w:ilvl w:val="0"/>
          <w:numId w:val="2"/>
        </w:numPr>
        <w:rPr>
          <w:rFonts w:ascii="Arial Narrow" w:hAnsi="Arial Narrow"/>
        </w:rPr>
      </w:pPr>
      <w:r w:rsidRPr="001117FB">
        <w:rPr>
          <w:rFonts w:ascii="Arial Narrow" w:hAnsi="Arial Narrow"/>
        </w:rPr>
        <w:t xml:space="preserve">A completed </w:t>
      </w:r>
      <w:r w:rsidRPr="001117FB">
        <w:rPr>
          <w:rFonts w:ascii="Arial Narrow" w:hAnsi="Arial Narrow"/>
          <w:u w:val="single"/>
        </w:rPr>
        <w:t>Application Checklist</w:t>
      </w:r>
    </w:p>
    <w:p w14:paraId="1EEAF806" w14:textId="77777777" w:rsidR="001117FB" w:rsidRPr="001117FB" w:rsidRDefault="001117FB" w:rsidP="001117FB">
      <w:pPr>
        <w:rPr>
          <w:rFonts w:ascii="Arial Narrow" w:hAnsi="Arial Narrow"/>
          <w:sz w:val="20"/>
        </w:rPr>
      </w:pPr>
    </w:p>
    <w:p w14:paraId="3739C058" w14:textId="77777777" w:rsidR="001117FB" w:rsidRPr="001117FB" w:rsidRDefault="001117FB" w:rsidP="001117FB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  <w:r w:rsidRPr="001117FB">
        <w:rPr>
          <w:rFonts w:ascii="Arial Narrow" w:hAnsi="Arial Narrow"/>
        </w:rPr>
        <w:t xml:space="preserve">Contact the Financial Aid Department for the </w:t>
      </w:r>
      <w:r w:rsidRPr="001117FB">
        <w:rPr>
          <w:rFonts w:ascii="Arial Narrow" w:hAnsi="Arial Narrow"/>
          <w:b/>
          <w:bCs/>
          <w:u w:val="single"/>
        </w:rPr>
        <w:t>Spring Application Deadline</w:t>
      </w:r>
      <w:r w:rsidRPr="001117FB">
        <w:rPr>
          <w:rFonts w:ascii="Arial Narrow" w:hAnsi="Arial Narrow"/>
        </w:rPr>
        <w:t>.</w:t>
      </w:r>
    </w:p>
    <w:p w14:paraId="3D94B25B" w14:textId="77777777" w:rsidR="001117FB" w:rsidRPr="001117FB" w:rsidRDefault="001117FB" w:rsidP="001117FB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14:paraId="0C8B245B" w14:textId="77777777" w:rsidR="001117FB" w:rsidRPr="001117FB" w:rsidRDefault="001117FB" w:rsidP="001117FB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14:paraId="50FE5B9F" w14:textId="77777777" w:rsidR="001117FB" w:rsidRPr="001117FB" w:rsidRDefault="001117FB" w:rsidP="001117FB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14:paraId="490DD52D" w14:textId="77777777" w:rsidR="001117FB" w:rsidRPr="001117FB" w:rsidRDefault="001117FB" w:rsidP="001117FB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14:paraId="32B80733" w14:textId="77777777" w:rsidR="001117FB" w:rsidRPr="001117FB" w:rsidRDefault="001117FB" w:rsidP="001117FB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14:paraId="58F8FFED" w14:textId="77777777" w:rsidR="001117FB" w:rsidRDefault="001117FB" w:rsidP="001117FB">
      <w:pPr>
        <w:ind w:right="-720"/>
        <w:rPr>
          <w:rFonts w:ascii="Arial Narrow" w:hAnsi="Arial Narrow"/>
          <w:b/>
        </w:rPr>
      </w:pPr>
    </w:p>
    <w:p w14:paraId="637EFD1D" w14:textId="77777777" w:rsidR="001117FB" w:rsidRPr="001117FB" w:rsidRDefault="001117FB" w:rsidP="001117FB">
      <w:pPr>
        <w:ind w:left="-720" w:right="-720"/>
        <w:jc w:val="center"/>
        <w:rPr>
          <w:rFonts w:ascii="Arial Narrow" w:hAnsi="Arial Narrow"/>
          <w:b/>
        </w:rPr>
      </w:pPr>
      <w:r w:rsidRPr="001117FB">
        <w:rPr>
          <w:rFonts w:ascii="Arial Narrow" w:hAnsi="Arial Narrow"/>
          <w:b/>
        </w:rPr>
        <w:lastRenderedPageBreak/>
        <w:t>APPLICATION CHECKLIST</w:t>
      </w:r>
    </w:p>
    <w:p w14:paraId="19C12F75" w14:textId="77777777" w:rsidR="001117FB" w:rsidRPr="001117FB" w:rsidRDefault="001117FB" w:rsidP="001117FB">
      <w:pPr>
        <w:ind w:left="-720" w:right="-720"/>
        <w:jc w:val="center"/>
        <w:rPr>
          <w:rFonts w:ascii="Arial Narrow" w:hAnsi="Arial Narrow"/>
          <w:sz w:val="20"/>
        </w:rPr>
      </w:pPr>
      <w:r w:rsidRPr="001117FB">
        <w:rPr>
          <w:rFonts w:ascii="Arial Narrow" w:hAnsi="Arial Narrow"/>
          <w:sz w:val="20"/>
        </w:rPr>
        <w:t xml:space="preserve">(Please make sure that all items are completed and verified </w:t>
      </w:r>
    </w:p>
    <w:p w14:paraId="234660E4" w14:textId="77777777" w:rsidR="001117FB" w:rsidRPr="001117FB" w:rsidRDefault="001117FB" w:rsidP="001117FB">
      <w:pPr>
        <w:ind w:left="-720" w:right="-720"/>
        <w:jc w:val="center"/>
        <w:rPr>
          <w:rFonts w:ascii="Arial Narrow" w:hAnsi="Arial Narrow"/>
          <w:sz w:val="20"/>
        </w:rPr>
      </w:pPr>
      <w:r w:rsidRPr="001117FB">
        <w:rPr>
          <w:rFonts w:ascii="Arial Narrow" w:hAnsi="Arial Narrow"/>
          <w:sz w:val="20"/>
        </w:rPr>
        <w:t>before the application packet is submitted to the CSU Foundation.)</w:t>
      </w:r>
    </w:p>
    <w:p w14:paraId="5DFFC5F2" w14:textId="77777777" w:rsidR="001117FB" w:rsidRDefault="001117FB" w:rsidP="001117FB">
      <w:pPr>
        <w:ind w:left="-720" w:right="-720"/>
        <w:rPr>
          <w:rFonts w:ascii="Arial Narrow" w:hAnsi="Arial Narrow"/>
        </w:rPr>
      </w:pPr>
    </w:p>
    <w:p w14:paraId="3859BAD1" w14:textId="77777777" w:rsidR="001117FB" w:rsidRPr="001117FB" w:rsidRDefault="001117FB" w:rsidP="001117FB">
      <w:pPr>
        <w:ind w:left="-720" w:right="-720"/>
        <w:rPr>
          <w:rFonts w:ascii="Arial Narrow" w:hAnsi="Arial Narrow"/>
        </w:rPr>
      </w:pPr>
    </w:p>
    <w:p w14:paraId="6560BEF6" w14:textId="77777777" w:rsidR="001117FB" w:rsidRPr="001117FB" w:rsidRDefault="001117FB" w:rsidP="001117FB">
      <w:pPr>
        <w:ind w:left="-720" w:right="-720"/>
        <w:rPr>
          <w:rFonts w:ascii="Arial Narrow" w:hAnsi="Arial Narrow"/>
        </w:rPr>
      </w:pPr>
    </w:p>
    <w:p w14:paraId="4B8AD7CE" w14:textId="77777777" w:rsidR="001117FB" w:rsidRPr="001117FB" w:rsidRDefault="001117FB" w:rsidP="001117FB">
      <w:pPr>
        <w:ind w:left="-720" w:right="-720"/>
        <w:jc w:val="center"/>
        <w:rPr>
          <w:rFonts w:ascii="Arial Narrow" w:hAnsi="Arial Narrow"/>
          <w:b/>
          <w:color w:val="C00000"/>
          <w:sz w:val="28"/>
          <w:szCs w:val="28"/>
        </w:rPr>
      </w:pPr>
      <w:r w:rsidRPr="001117FB">
        <w:rPr>
          <w:rFonts w:ascii="Arial Narrow" w:hAnsi="Arial Narrow"/>
          <w:b/>
          <w:color w:val="C00000"/>
          <w:sz w:val="28"/>
          <w:szCs w:val="28"/>
        </w:rPr>
        <w:t xml:space="preserve">WILSON C. RILES </w:t>
      </w:r>
    </w:p>
    <w:p w14:paraId="2885DE04" w14:textId="77777777" w:rsidR="001117FB" w:rsidRPr="001117FB" w:rsidRDefault="001117FB" w:rsidP="001117FB">
      <w:pPr>
        <w:ind w:left="-720" w:right="-720"/>
        <w:jc w:val="center"/>
        <w:rPr>
          <w:rFonts w:ascii="Arial Narrow" w:hAnsi="Arial Narrow"/>
          <w:b/>
          <w:color w:val="C00000"/>
          <w:sz w:val="28"/>
          <w:szCs w:val="28"/>
        </w:rPr>
      </w:pPr>
      <w:r w:rsidRPr="001117FB">
        <w:rPr>
          <w:rFonts w:ascii="Arial Narrow" w:hAnsi="Arial Narrow"/>
          <w:b/>
          <w:color w:val="C00000"/>
          <w:sz w:val="28"/>
          <w:szCs w:val="28"/>
        </w:rPr>
        <w:t>EDUCATION SCHOLARSHIP</w:t>
      </w:r>
    </w:p>
    <w:p w14:paraId="32A313AC" w14:textId="77777777" w:rsidR="001117FB" w:rsidRPr="001117FB" w:rsidRDefault="001117FB" w:rsidP="001117FB">
      <w:pPr>
        <w:rPr>
          <w:rFonts w:ascii="Arial Narrow" w:hAnsi="Arial Narrow"/>
        </w:rPr>
      </w:pPr>
    </w:p>
    <w:p w14:paraId="35368D9E" w14:textId="77777777" w:rsidR="001117FB" w:rsidRPr="001117FB" w:rsidRDefault="001117FB" w:rsidP="001117FB">
      <w:pPr>
        <w:rPr>
          <w:rFonts w:ascii="Arial Narrow" w:hAnsi="Arial Narrow"/>
        </w:rPr>
      </w:pPr>
    </w:p>
    <w:p w14:paraId="08E3C1F7" w14:textId="77777777" w:rsidR="001117FB" w:rsidRPr="001117FB" w:rsidRDefault="001117FB" w:rsidP="001117FB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24"/>
        <w:gridCol w:w="1337"/>
        <w:gridCol w:w="2606"/>
        <w:gridCol w:w="900"/>
      </w:tblGrid>
      <w:tr w:rsidR="001117FB" w:rsidRPr="001117FB" w14:paraId="022C5E97" w14:textId="77777777" w:rsidTr="00310D88">
        <w:trPr>
          <w:jc w:val="center"/>
        </w:trPr>
        <w:tc>
          <w:tcPr>
            <w:tcW w:w="3024" w:type="dxa"/>
            <w:vAlign w:val="center"/>
          </w:tcPr>
          <w:p w14:paraId="2494D2DC" w14:textId="77777777" w:rsidR="001117FB" w:rsidRPr="003B33D9" w:rsidRDefault="001117FB" w:rsidP="001117FB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Application Item</w:t>
            </w:r>
          </w:p>
        </w:tc>
        <w:tc>
          <w:tcPr>
            <w:tcW w:w="1337" w:type="dxa"/>
            <w:vAlign w:val="center"/>
          </w:tcPr>
          <w:p w14:paraId="7C6A0940" w14:textId="77777777" w:rsidR="001117FB" w:rsidRPr="003B33D9" w:rsidRDefault="001117FB" w:rsidP="001117FB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Completed</w:t>
            </w:r>
          </w:p>
        </w:tc>
        <w:tc>
          <w:tcPr>
            <w:tcW w:w="3506" w:type="dxa"/>
            <w:gridSpan w:val="2"/>
            <w:vAlign w:val="center"/>
          </w:tcPr>
          <w:p w14:paraId="0AF1D975" w14:textId="77777777" w:rsidR="001117FB" w:rsidRPr="003B33D9" w:rsidRDefault="001117FB" w:rsidP="001117F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B30250F" w14:textId="77777777" w:rsidR="001117FB" w:rsidRPr="003B33D9" w:rsidRDefault="001117FB" w:rsidP="001117FB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Verified by (Initial)</w:t>
            </w:r>
          </w:p>
          <w:p w14:paraId="010A9C33" w14:textId="77777777" w:rsidR="001117FB" w:rsidRDefault="001117FB" w:rsidP="001117FB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3B33D9">
              <w:rPr>
                <w:rFonts w:ascii="Arial Narrow" w:hAnsi="Arial Narrow"/>
                <w:b/>
                <w:i/>
                <w:sz w:val="16"/>
                <w:szCs w:val="16"/>
              </w:rPr>
              <w:t>Where indicated, either Financial Aid or the Scholarship Coordinator can verify completion</w:t>
            </w:r>
          </w:p>
          <w:p w14:paraId="0F170BCD" w14:textId="77777777" w:rsidR="001117FB" w:rsidRPr="003B33D9" w:rsidRDefault="001117FB" w:rsidP="001117FB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  <w:tr w:rsidR="001117FB" w:rsidRPr="001117FB" w14:paraId="2EF3C304" w14:textId="77777777" w:rsidTr="001117FB">
        <w:trPr>
          <w:trHeight w:val="503"/>
          <w:jc w:val="center"/>
        </w:trPr>
        <w:tc>
          <w:tcPr>
            <w:tcW w:w="3024" w:type="dxa"/>
            <w:vAlign w:val="center"/>
          </w:tcPr>
          <w:p w14:paraId="7B357EC9" w14:textId="77777777" w:rsidR="001117FB" w:rsidRPr="001117FB" w:rsidRDefault="001117FB" w:rsidP="001117FB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>Applicant Information Form</w:t>
            </w:r>
          </w:p>
        </w:tc>
        <w:tc>
          <w:tcPr>
            <w:tcW w:w="1337" w:type="dxa"/>
            <w:vAlign w:val="center"/>
          </w:tcPr>
          <w:p w14:paraId="4E4DE8DC" w14:textId="77777777" w:rsidR="001117FB" w:rsidRPr="001117FB" w:rsidRDefault="001117FB" w:rsidP="00310D88">
            <w:pPr>
              <w:jc w:val="center"/>
              <w:rPr>
                <w:rFonts w:ascii="Arial Narrow" w:hAnsi="Arial Narrow"/>
                <w:b/>
              </w:rPr>
            </w:pPr>
            <w:r w:rsidRPr="001117FB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vAlign w:val="center"/>
          </w:tcPr>
          <w:p w14:paraId="1DEB0E39" w14:textId="77777777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14:paraId="5D8D736D" w14:textId="77777777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</w:tcPr>
          <w:p w14:paraId="16920AD2" w14:textId="77777777" w:rsidR="001117FB" w:rsidRPr="001117FB" w:rsidRDefault="001117FB" w:rsidP="00310D88">
            <w:pPr>
              <w:rPr>
                <w:rFonts w:ascii="Arial Narrow" w:hAnsi="Arial Narrow"/>
              </w:rPr>
            </w:pPr>
            <w:r w:rsidRPr="001117FB">
              <w:rPr>
                <w:rFonts w:ascii="Arial Narrow" w:hAnsi="Arial Narrow"/>
              </w:rPr>
              <w:t>_____</w:t>
            </w:r>
          </w:p>
          <w:p w14:paraId="7BB5D52E" w14:textId="77777777" w:rsidR="001117FB" w:rsidRDefault="001117FB" w:rsidP="00310D88">
            <w:pPr>
              <w:rPr>
                <w:rFonts w:ascii="Arial Narrow" w:hAnsi="Arial Narrow"/>
              </w:rPr>
            </w:pPr>
            <w:r w:rsidRPr="001117FB">
              <w:rPr>
                <w:rFonts w:ascii="Arial Narrow" w:hAnsi="Arial Narrow"/>
              </w:rPr>
              <w:t>_____</w:t>
            </w:r>
          </w:p>
          <w:p w14:paraId="09C03D13" w14:textId="77777777" w:rsidR="001117FB" w:rsidRPr="001117FB" w:rsidRDefault="001117FB" w:rsidP="00310D88">
            <w:pPr>
              <w:rPr>
                <w:rFonts w:ascii="Arial Narrow" w:hAnsi="Arial Narrow"/>
              </w:rPr>
            </w:pPr>
          </w:p>
        </w:tc>
      </w:tr>
      <w:tr w:rsidR="001117FB" w:rsidRPr="001117FB" w14:paraId="361E0DA2" w14:textId="77777777" w:rsidTr="00310D88">
        <w:trPr>
          <w:jc w:val="center"/>
        </w:trPr>
        <w:tc>
          <w:tcPr>
            <w:tcW w:w="3024" w:type="dxa"/>
            <w:vAlign w:val="center"/>
          </w:tcPr>
          <w:p w14:paraId="588D445F" w14:textId="0E2CD8C5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>Academic Profile</w:t>
            </w:r>
            <w:r w:rsidR="002220A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20A0" w:rsidRPr="002220A0">
              <w:rPr>
                <w:rFonts w:ascii="Arial Narrow" w:hAnsi="Arial Narrow"/>
                <w:sz w:val="20"/>
                <w:szCs w:val="20"/>
              </w:rPr>
              <w:t>or Unofficial Transcript</w:t>
            </w:r>
            <w:bookmarkStart w:id="0" w:name="_GoBack"/>
            <w:bookmarkEnd w:id="0"/>
          </w:p>
        </w:tc>
        <w:tc>
          <w:tcPr>
            <w:tcW w:w="1337" w:type="dxa"/>
            <w:vAlign w:val="center"/>
          </w:tcPr>
          <w:p w14:paraId="3E84DB23" w14:textId="77777777" w:rsidR="001117FB" w:rsidRPr="001117FB" w:rsidRDefault="001117FB" w:rsidP="00310D88">
            <w:pPr>
              <w:jc w:val="center"/>
              <w:rPr>
                <w:rFonts w:ascii="Arial Narrow" w:hAnsi="Arial Narrow"/>
                <w:b/>
              </w:rPr>
            </w:pPr>
            <w:r w:rsidRPr="001117FB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vAlign w:val="center"/>
          </w:tcPr>
          <w:p w14:paraId="09D79367" w14:textId="77777777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14:paraId="2E3E870C" w14:textId="77777777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</w:tcPr>
          <w:p w14:paraId="2FCFACC7" w14:textId="77777777" w:rsidR="001117FB" w:rsidRPr="001117FB" w:rsidRDefault="001117FB" w:rsidP="00310D88">
            <w:pPr>
              <w:rPr>
                <w:rFonts w:ascii="Arial Narrow" w:hAnsi="Arial Narrow"/>
              </w:rPr>
            </w:pPr>
            <w:r w:rsidRPr="001117FB">
              <w:rPr>
                <w:rFonts w:ascii="Arial Narrow" w:hAnsi="Arial Narrow"/>
              </w:rPr>
              <w:t>_____</w:t>
            </w:r>
          </w:p>
          <w:p w14:paraId="4D242AD4" w14:textId="77777777" w:rsidR="001117FB" w:rsidRDefault="001117FB" w:rsidP="00310D88">
            <w:pPr>
              <w:rPr>
                <w:rFonts w:ascii="Arial Narrow" w:hAnsi="Arial Narrow"/>
              </w:rPr>
            </w:pPr>
            <w:r w:rsidRPr="001117FB">
              <w:rPr>
                <w:rFonts w:ascii="Arial Narrow" w:hAnsi="Arial Narrow"/>
              </w:rPr>
              <w:t>_____</w:t>
            </w:r>
          </w:p>
          <w:p w14:paraId="7F8BED5D" w14:textId="77777777" w:rsidR="001117FB" w:rsidRPr="001117FB" w:rsidRDefault="001117FB" w:rsidP="00310D88">
            <w:pPr>
              <w:rPr>
                <w:rFonts w:ascii="Arial Narrow" w:hAnsi="Arial Narrow"/>
              </w:rPr>
            </w:pPr>
          </w:p>
        </w:tc>
      </w:tr>
      <w:tr w:rsidR="001117FB" w:rsidRPr="001117FB" w14:paraId="2D565B7C" w14:textId="77777777" w:rsidTr="00310D88">
        <w:trPr>
          <w:jc w:val="center"/>
        </w:trPr>
        <w:tc>
          <w:tcPr>
            <w:tcW w:w="3024" w:type="dxa"/>
            <w:vAlign w:val="center"/>
          </w:tcPr>
          <w:p w14:paraId="39FDDBA4" w14:textId="77777777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>Personal Statement</w:t>
            </w:r>
          </w:p>
          <w:p w14:paraId="5ADFE99C" w14:textId="77777777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>(see Fact Sheet for letter details)</w:t>
            </w:r>
          </w:p>
        </w:tc>
        <w:tc>
          <w:tcPr>
            <w:tcW w:w="1337" w:type="dxa"/>
            <w:vAlign w:val="center"/>
          </w:tcPr>
          <w:p w14:paraId="5B11E701" w14:textId="77777777" w:rsidR="001117FB" w:rsidRPr="001117FB" w:rsidRDefault="001117FB" w:rsidP="00310D88">
            <w:pPr>
              <w:jc w:val="center"/>
              <w:rPr>
                <w:rFonts w:ascii="Arial Narrow" w:hAnsi="Arial Narrow"/>
                <w:b/>
              </w:rPr>
            </w:pPr>
            <w:r w:rsidRPr="001117FB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vAlign w:val="center"/>
          </w:tcPr>
          <w:p w14:paraId="58D7E954" w14:textId="77777777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14:paraId="6E1F1ECB" w14:textId="77777777" w:rsidR="001117FB" w:rsidRPr="001117FB" w:rsidRDefault="001117FB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1117FB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</w:tcPr>
          <w:p w14:paraId="3AED4570" w14:textId="77777777" w:rsidR="001117FB" w:rsidRPr="001117FB" w:rsidRDefault="001117FB" w:rsidP="00310D88">
            <w:pPr>
              <w:rPr>
                <w:rFonts w:ascii="Arial Narrow" w:hAnsi="Arial Narrow"/>
              </w:rPr>
            </w:pPr>
            <w:r w:rsidRPr="001117FB">
              <w:rPr>
                <w:rFonts w:ascii="Arial Narrow" w:hAnsi="Arial Narrow"/>
              </w:rPr>
              <w:t>_____</w:t>
            </w:r>
          </w:p>
          <w:p w14:paraId="3B8D9E8C" w14:textId="77777777" w:rsidR="001117FB" w:rsidRDefault="001117FB" w:rsidP="00310D88">
            <w:pPr>
              <w:rPr>
                <w:rFonts w:ascii="Arial Narrow" w:hAnsi="Arial Narrow"/>
              </w:rPr>
            </w:pPr>
            <w:r w:rsidRPr="001117FB">
              <w:rPr>
                <w:rFonts w:ascii="Arial Narrow" w:hAnsi="Arial Narrow"/>
              </w:rPr>
              <w:t>_____</w:t>
            </w:r>
          </w:p>
          <w:p w14:paraId="430837ED" w14:textId="77777777" w:rsidR="001117FB" w:rsidRPr="001117FB" w:rsidRDefault="001117FB" w:rsidP="00310D88">
            <w:pPr>
              <w:rPr>
                <w:rFonts w:ascii="Arial Narrow" w:hAnsi="Arial Narrow"/>
              </w:rPr>
            </w:pPr>
          </w:p>
        </w:tc>
      </w:tr>
    </w:tbl>
    <w:p w14:paraId="65007C76" w14:textId="77777777" w:rsidR="001117FB" w:rsidRPr="001117FB" w:rsidRDefault="001117FB" w:rsidP="001117FB">
      <w:pPr>
        <w:jc w:val="center"/>
        <w:rPr>
          <w:rFonts w:ascii="Arial Narrow" w:hAnsi="Arial Narrow"/>
          <w:b/>
        </w:rPr>
      </w:pPr>
    </w:p>
    <w:p w14:paraId="5EB3A198" w14:textId="77777777" w:rsidR="001117FB" w:rsidRDefault="001117FB" w:rsidP="001117FB">
      <w:pPr>
        <w:jc w:val="center"/>
        <w:rPr>
          <w:rFonts w:ascii="Arial Narrow" w:hAnsi="Arial Narrow"/>
          <w:b/>
          <w:bCs/>
        </w:rPr>
      </w:pPr>
      <w:r w:rsidRPr="001117FB">
        <w:rPr>
          <w:rFonts w:ascii="Arial Narrow" w:hAnsi="Arial Narrow"/>
          <w:b/>
          <w:bCs/>
        </w:rPr>
        <w:t xml:space="preserve">Each application and checklist must be attached as one PDF and </w:t>
      </w:r>
    </w:p>
    <w:p w14:paraId="2C4B1F2F" w14:textId="77777777" w:rsidR="001117FB" w:rsidRPr="001117FB" w:rsidRDefault="001117FB" w:rsidP="001117FB">
      <w:pPr>
        <w:jc w:val="center"/>
        <w:rPr>
          <w:rFonts w:ascii="Arial Narrow" w:hAnsi="Arial Narrow"/>
          <w:b/>
          <w:bCs/>
        </w:rPr>
      </w:pPr>
      <w:r w:rsidRPr="001117FB">
        <w:rPr>
          <w:rFonts w:ascii="Arial Narrow" w:hAnsi="Arial Narrow"/>
          <w:b/>
          <w:bCs/>
        </w:rPr>
        <w:t>e-mailed to the campus Financial Aid Department.</w:t>
      </w:r>
    </w:p>
    <w:p w14:paraId="58F8152E" w14:textId="77777777" w:rsidR="001117FB" w:rsidRPr="001117FB" w:rsidRDefault="001117FB" w:rsidP="001117FB">
      <w:pPr>
        <w:jc w:val="center"/>
        <w:rPr>
          <w:rFonts w:ascii="Arial Narrow" w:hAnsi="Arial Narrow"/>
          <w:b/>
          <w:bCs/>
        </w:rPr>
      </w:pPr>
    </w:p>
    <w:p w14:paraId="40516E03" w14:textId="77777777" w:rsidR="001117FB" w:rsidRPr="001117FB" w:rsidRDefault="001117FB" w:rsidP="001117FB">
      <w:pPr>
        <w:jc w:val="center"/>
        <w:rPr>
          <w:rFonts w:ascii="Arial Narrow" w:hAnsi="Arial Narrow"/>
          <w:b/>
          <w:bCs/>
        </w:rPr>
      </w:pPr>
      <w:r w:rsidRPr="001117FB">
        <w:rPr>
          <w:rFonts w:ascii="Arial Narrow" w:hAnsi="Arial Narrow"/>
          <w:b/>
          <w:bCs/>
        </w:rPr>
        <w:t xml:space="preserve">Please do </w:t>
      </w:r>
      <w:r w:rsidRPr="001117FB">
        <w:rPr>
          <w:rFonts w:ascii="Arial Narrow" w:hAnsi="Arial Narrow"/>
          <w:b/>
          <w:bCs/>
          <w:u w:val="single"/>
        </w:rPr>
        <w:t>not</w:t>
      </w:r>
      <w:r w:rsidRPr="001117FB">
        <w:rPr>
          <w:rFonts w:ascii="Arial Narrow" w:hAnsi="Arial Narrow"/>
          <w:b/>
          <w:bCs/>
        </w:rPr>
        <w:t xml:space="preserve"> send physical files.</w:t>
      </w:r>
    </w:p>
    <w:p w14:paraId="0EF63CF0" w14:textId="77777777" w:rsidR="001117FB" w:rsidRPr="001117FB" w:rsidRDefault="001117FB" w:rsidP="001117FB">
      <w:pPr>
        <w:jc w:val="center"/>
        <w:rPr>
          <w:rFonts w:ascii="Arial Narrow" w:hAnsi="Arial Narrow"/>
          <w:b/>
          <w:bCs/>
        </w:rPr>
      </w:pPr>
    </w:p>
    <w:p w14:paraId="178C807B" w14:textId="77777777" w:rsidR="001117FB" w:rsidRPr="001117FB" w:rsidRDefault="001117FB" w:rsidP="001117FB">
      <w:pPr>
        <w:jc w:val="center"/>
        <w:rPr>
          <w:rFonts w:ascii="Arial Narrow" w:hAnsi="Arial Narrow"/>
        </w:rPr>
      </w:pPr>
      <w:r w:rsidRPr="001117FB">
        <w:rPr>
          <w:rFonts w:ascii="Arial Narrow" w:hAnsi="Arial Narrow"/>
        </w:rPr>
        <w:t xml:space="preserve">Contact the Financial Aid Department for the </w:t>
      </w:r>
      <w:r w:rsidRPr="001117FB">
        <w:rPr>
          <w:rFonts w:ascii="Arial Narrow" w:hAnsi="Arial Narrow"/>
          <w:b/>
          <w:bCs/>
          <w:u w:val="single"/>
        </w:rPr>
        <w:t>Spring Application Deadline</w:t>
      </w:r>
      <w:r w:rsidRPr="001117FB">
        <w:rPr>
          <w:rFonts w:ascii="Arial Narrow" w:hAnsi="Arial Narrow"/>
        </w:rPr>
        <w:t>.</w:t>
      </w:r>
    </w:p>
    <w:p w14:paraId="0429B87E" w14:textId="77777777" w:rsidR="003631E9" w:rsidRPr="001117FB" w:rsidRDefault="002220A0">
      <w:pPr>
        <w:rPr>
          <w:rFonts w:ascii="Arial Narrow" w:hAnsi="Arial Narrow"/>
        </w:rPr>
      </w:pPr>
    </w:p>
    <w:sectPr w:rsidR="003631E9" w:rsidRPr="001117FB" w:rsidSect="00BD3C14">
      <w:headerReference w:type="default" r:id="rId8"/>
      <w:footerReference w:type="default" r:id="rId9"/>
      <w:pgSz w:w="12240" w:h="15840"/>
      <w:pgMar w:top="1440" w:right="936" w:bottom="1440" w:left="936" w:header="432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EE639" w14:textId="77777777" w:rsidR="00A4404D" w:rsidRDefault="00A4404D" w:rsidP="00270A49">
      <w:r>
        <w:separator/>
      </w:r>
    </w:p>
  </w:endnote>
  <w:endnote w:type="continuationSeparator" w:id="0">
    <w:p w14:paraId="27059762" w14:textId="77777777" w:rsidR="00A4404D" w:rsidRDefault="00A4404D" w:rsidP="0027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6B08F" w14:textId="77777777" w:rsidR="00A44738" w:rsidRPr="005B3FD3" w:rsidRDefault="00A44738" w:rsidP="00A44738">
    <w:pPr>
      <w:pStyle w:val="Footer"/>
      <w:rPr>
        <w:rFonts w:ascii="Arial Narrow" w:hAnsi="Arial Narrow"/>
        <w:spacing w:val="12"/>
        <w:sz w:val="18"/>
        <w:szCs w:val="18"/>
      </w:rPr>
    </w:pPr>
    <w:r w:rsidRPr="005B3FD3">
      <w:rPr>
        <w:rFonts w:ascii="Arial Narrow" w:hAnsi="Arial Narrow"/>
        <w:spacing w:val="12"/>
        <w:sz w:val="18"/>
        <w:szCs w:val="18"/>
      </w:rPr>
      <w:t xml:space="preserve">Application form needs to be completely filled out. Do not leave any line blank. If there is no information to provide, write “N/A”. </w:t>
    </w:r>
    <w:r w:rsidRPr="005B3FD3">
      <w:rPr>
        <w:rFonts w:ascii="Arial Narrow" w:hAnsi="Arial Narrow"/>
        <w:i/>
        <w:spacing w:val="12"/>
        <w:sz w:val="18"/>
        <w:szCs w:val="18"/>
      </w:rPr>
      <w:t xml:space="preserve">Each item </w:t>
    </w:r>
    <w:r w:rsidRPr="005B3FD3">
      <w:rPr>
        <w:rFonts w:ascii="Arial Narrow" w:hAnsi="Arial Narrow"/>
        <w:spacing w:val="12"/>
        <w:sz w:val="18"/>
        <w:szCs w:val="18"/>
      </w:rPr>
      <w:t>submitted with the application packet (i.e., “Academic Profile,” “Personal Statement,” “Biography,” etc.) should be clearly labeled.</w:t>
    </w:r>
  </w:p>
  <w:p w14:paraId="51801E50" w14:textId="77777777" w:rsidR="00270A49" w:rsidRDefault="00270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77435" w14:textId="77777777" w:rsidR="00A4404D" w:rsidRDefault="00A4404D" w:rsidP="00270A49">
      <w:r>
        <w:separator/>
      </w:r>
    </w:p>
  </w:footnote>
  <w:footnote w:type="continuationSeparator" w:id="0">
    <w:p w14:paraId="271C9258" w14:textId="77777777" w:rsidR="00A4404D" w:rsidRDefault="00A4404D" w:rsidP="0027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C4D4" w14:textId="77777777" w:rsidR="00270A49" w:rsidRDefault="00A447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679D9B" wp14:editId="41161727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679700" cy="342900"/>
          <wp:effectExtent l="0" t="0" r="6350" b="0"/>
          <wp:wrapThrough wrapText="bothSides">
            <wp:wrapPolygon edited="0">
              <wp:start x="0" y="0"/>
              <wp:lineTo x="0" y="20400"/>
              <wp:lineTo x="4607" y="20400"/>
              <wp:lineTo x="13359" y="20400"/>
              <wp:lineTo x="13206" y="19200"/>
              <wp:lineTo x="21498" y="14400"/>
              <wp:lineTo x="21498" y="1200"/>
              <wp:lineTo x="4607" y="0"/>
              <wp:lineTo x="0" y="0"/>
            </wp:wrapPolygon>
          </wp:wrapThrough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dorsed_foundation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29F">
      <w:rPr>
        <w:noProof/>
      </w:rPr>
      <w:drawing>
        <wp:anchor distT="0" distB="0" distL="114300" distR="114300" simplePos="0" relativeHeight="251659264" behindDoc="0" locked="0" layoutInCell="1" allowOverlap="1" wp14:anchorId="078316D4" wp14:editId="4B0F6675">
          <wp:simplePos x="0" y="0"/>
          <wp:positionH relativeFrom="column">
            <wp:posOffset>4406536</wp:posOffset>
          </wp:positionH>
          <wp:positionV relativeFrom="paragraph">
            <wp:posOffset>43815</wp:posOffset>
          </wp:positionV>
          <wp:extent cx="2095500" cy="304800"/>
          <wp:effectExtent l="0" t="0" r="0" b="0"/>
          <wp:wrapThrough wrapText="bothSides">
            <wp:wrapPolygon edited="0">
              <wp:start x="131" y="0"/>
              <wp:lineTo x="0" y="2700"/>
              <wp:lineTo x="0" y="18900"/>
              <wp:lineTo x="21469" y="18900"/>
              <wp:lineTo x="21469" y="2700"/>
              <wp:lineTo x="21338" y="0"/>
              <wp:lineTo x="131" y="0"/>
            </wp:wrapPolygon>
          </wp:wrapThrough>
          <wp:docPr id="12" name="Picture 1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rsh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CF746" w14:textId="77777777" w:rsidR="00270A49" w:rsidRDefault="00270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2FDB"/>
    <w:multiLevelType w:val="hybridMultilevel"/>
    <w:tmpl w:val="47784338"/>
    <w:lvl w:ilvl="0" w:tplc="7B68E6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710A4"/>
    <w:multiLevelType w:val="hybridMultilevel"/>
    <w:tmpl w:val="1B84F55E"/>
    <w:lvl w:ilvl="0" w:tplc="B05C2D7A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49"/>
    <w:rsid w:val="001117FB"/>
    <w:rsid w:val="001D7B10"/>
    <w:rsid w:val="002220A0"/>
    <w:rsid w:val="00270A49"/>
    <w:rsid w:val="00560DEF"/>
    <w:rsid w:val="0094029F"/>
    <w:rsid w:val="00A4404D"/>
    <w:rsid w:val="00A44738"/>
    <w:rsid w:val="00A6548A"/>
    <w:rsid w:val="00B46F11"/>
    <w:rsid w:val="00BD3C14"/>
    <w:rsid w:val="00DD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  <w14:docId w14:val="5E991733"/>
  <w15:chartTrackingRefBased/>
  <w15:docId w15:val="{6A24F6C6-91B4-374F-B821-9711CD80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17FB"/>
    <w:pPr>
      <w:keepNext/>
      <w:outlineLvl w:val="0"/>
    </w:pPr>
    <w:rPr>
      <w:rFonts w:ascii="Times" w:eastAsia="Times New Roman" w:hAnsi="Times" w:cs="Times New Roman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A49"/>
  </w:style>
  <w:style w:type="paragraph" w:styleId="Footer">
    <w:name w:val="footer"/>
    <w:basedOn w:val="Normal"/>
    <w:link w:val="FooterChar"/>
    <w:uiPriority w:val="99"/>
    <w:unhideWhenUsed/>
    <w:rsid w:val="00270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A49"/>
  </w:style>
  <w:style w:type="character" w:customStyle="1" w:styleId="Heading1Char">
    <w:name w:val="Heading 1 Char"/>
    <w:basedOn w:val="DefaultParagraphFont"/>
    <w:link w:val="Heading1"/>
    <w:rsid w:val="001117FB"/>
    <w:rPr>
      <w:rFonts w:ascii="Times" w:eastAsia="Times New Roman" w:hAnsi="Times" w:cs="Times New Roman"/>
      <w:b/>
      <w:caps/>
      <w:szCs w:val="20"/>
    </w:rPr>
  </w:style>
  <w:style w:type="paragraph" w:styleId="BodyText">
    <w:name w:val="Body Text"/>
    <w:basedOn w:val="Normal"/>
    <w:link w:val="BodyTextChar"/>
    <w:rsid w:val="001117FB"/>
    <w:pPr>
      <w:jc w:val="both"/>
    </w:pPr>
    <w:rPr>
      <w:rFonts w:ascii="Times" w:eastAsia="Times New Roman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117FB"/>
    <w:rPr>
      <w:rFonts w:ascii="Times" w:eastAsia="Times New Roman" w:hAnsi="Times" w:cs="Times New Roman"/>
      <w:szCs w:val="20"/>
    </w:rPr>
  </w:style>
  <w:style w:type="paragraph" w:styleId="BodyTextIndent">
    <w:name w:val="Body Text Indent"/>
    <w:basedOn w:val="Normal"/>
    <w:link w:val="BodyTextIndentChar"/>
    <w:rsid w:val="001117FB"/>
    <w:pPr>
      <w:tabs>
        <w:tab w:val="left" w:pos="36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7FB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D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DE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5C00-9781-4647-A00A-826ED233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Bohlen, Jo</dc:creator>
  <cp:keywords/>
  <dc:description/>
  <cp:lastModifiedBy>Garcia, Wendy Chavira</cp:lastModifiedBy>
  <cp:revision>5</cp:revision>
  <dcterms:created xsi:type="dcterms:W3CDTF">2020-01-22T18:20:00Z</dcterms:created>
  <dcterms:modified xsi:type="dcterms:W3CDTF">2020-01-28T04:25:00Z</dcterms:modified>
</cp:coreProperties>
</file>