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CED" w:rsidRDefault="00453CED" w:rsidP="00453C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 Calendar and Structure</w:t>
      </w:r>
    </w:p>
    <w:p w:rsidR="00453CED" w:rsidRDefault="00453CED" w:rsidP="00453C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3CED" w:rsidRPr="00980AF2" w:rsidRDefault="00453CED" w:rsidP="00453C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80AF2">
        <w:rPr>
          <w:rFonts w:ascii="Times New Roman" w:hAnsi="Times New Roman" w:cs="Times New Roman"/>
          <w:b/>
          <w:sz w:val="24"/>
          <w:szCs w:val="24"/>
        </w:rPr>
        <w:t>Structure of the program</w:t>
      </w:r>
    </w:p>
    <w:p w:rsidR="00453CED" w:rsidRDefault="00453CED" w:rsidP="00453CED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Pr="00520B26">
        <w:rPr>
          <w:rFonts w:ascii="Times New Roman" w:hAnsi="Times New Roman" w:cs="Times New Roman"/>
          <w:sz w:val="24"/>
          <w:szCs w:val="24"/>
        </w:rPr>
        <w:t xml:space="preserve"> program will consist of both didactic and practic</w:t>
      </w:r>
      <w:r>
        <w:rPr>
          <w:rFonts w:ascii="Times New Roman" w:hAnsi="Times New Roman" w:cs="Times New Roman"/>
          <w:sz w:val="24"/>
          <w:szCs w:val="24"/>
        </w:rPr>
        <w:t>um</w:t>
      </w:r>
      <w:r w:rsidRPr="00520B26">
        <w:rPr>
          <w:rFonts w:ascii="Times New Roman" w:hAnsi="Times New Roman" w:cs="Times New Roman"/>
          <w:sz w:val="24"/>
          <w:szCs w:val="24"/>
        </w:rPr>
        <w:t xml:space="preserve"> components, incorporating online, blended, and clinical simulations in the instructional design. A specialty program in wound and </w:t>
      </w:r>
      <w:proofErr w:type="spellStart"/>
      <w:r w:rsidRPr="00520B26">
        <w:rPr>
          <w:rFonts w:ascii="Times New Roman" w:hAnsi="Times New Roman" w:cs="Times New Roman"/>
          <w:sz w:val="24"/>
          <w:szCs w:val="24"/>
        </w:rPr>
        <w:t>ostomy</w:t>
      </w:r>
      <w:proofErr w:type="spellEnd"/>
      <w:r w:rsidRPr="00520B26">
        <w:rPr>
          <w:rFonts w:ascii="Times New Roman" w:hAnsi="Times New Roman" w:cs="Times New Roman"/>
          <w:sz w:val="24"/>
          <w:szCs w:val="24"/>
        </w:rPr>
        <w:t xml:space="preserve"> nursing requires a minimum of 200 hours of student contact, of which 80 hours must be the practicum component. </w:t>
      </w:r>
      <w:r>
        <w:rPr>
          <w:rFonts w:ascii="Times New Roman" w:hAnsi="Times New Roman" w:cs="Times New Roman"/>
          <w:sz w:val="24"/>
          <w:szCs w:val="24"/>
        </w:rPr>
        <w:t>The program will offer only onsite classes at the beginning. Additional blended courses (mostly online) with a few onsite days will be offered after the first year.</w:t>
      </w:r>
    </w:p>
    <w:p w:rsidR="00453CED" w:rsidRDefault="00453CED" w:rsidP="00453CED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53CED" w:rsidRDefault="00453CED" w:rsidP="00453CED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FA19AA">
        <w:rPr>
          <w:rFonts w:ascii="Times New Roman" w:hAnsi="Times New Roman" w:cs="Times New Roman"/>
          <w:b/>
          <w:sz w:val="24"/>
          <w:szCs w:val="24"/>
        </w:rPr>
        <w:t>Course Schedule</w:t>
      </w:r>
      <w:r>
        <w:rPr>
          <w:rFonts w:ascii="Times New Roman" w:hAnsi="Times New Roman" w:cs="Times New Roman"/>
          <w:b/>
          <w:sz w:val="24"/>
          <w:szCs w:val="24"/>
        </w:rPr>
        <w:t xml:space="preserve"> for AY 2013-2014</w:t>
      </w:r>
    </w:p>
    <w:p w:rsidR="00453CED" w:rsidRPr="00B531E0" w:rsidRDefault="00453CED" w:rsidP="00453CED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program duration for each specialty course is three weeks (two weeks of didactic and one week of clinical). The duration for a dual course of both wound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ostomy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six weeks. </w:t>
      </w:r>
    </w:p>
    <w:p w:rsidR="00453CED" w:rsidRDefault="00453CED" w:rsidP="00453CED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173" w:type="dxa"/>
        <w:tblLook w:val="04A0"/>
      </w:tblPr>
      <w:tblGrid>
        <w:gridCol w:w="1773"/>
        <w:gridCol w:w="3375"/>
        <w:gridCol w:w="2520"/>
        <w:gridCol w:w="1505"/>
      </w:tblGrid>
      <w:tr w:rsidR="00453CED" w:rsidTr="00807CDA">
        <w:tc>
          <w:tcPr>
            <w:tcW w:w="1773" w:type="dxa"/>
          </w:tcPr>
          <w:p w:rsidR="00453CED" w:rsidRDefault="00453CED" w:rsidP="00807CD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Semester/Year</w:t>
            </w:r>
          </w:p>
        </w:tc>
        <w:tc>
          <w:tcPr>
            <w:tcW w:w="3375" w:type="dxa"/>
          </w:tcPr>
          <w:p w:rsidR="00453CED" w:rsidRDefault="00453CED" w:rsidP="00807CD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Course Type</w:t>
            </w:r>
          </w:p>
        </w:tc>
        <w:tc>
          <w:tcPr>
            <w:tcW w:w="2520" w:type="dxa"/>
          </w:tcPr>
          <w:p w:rsidR="00453CED" w:rsidRDefault="00453CED" w:rsidP="00807CD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Dates</w:t>
            </w:r>
          </w:p>
        </w:tc>
        <w:tc>
          <w:tcPr>
            <w:tcW w:w="1505" w:type="dxa"/>
          </w:tcPr>
          <w:p w:rsidR="00453CED" w:rsidRDefault="00453CED" w:rsidP="00807CD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Duration</w:t>
            </w:r>
          </w:p>
        </w:tc>
      </w:tr>
      <w:tr w:rsidR="00453CED" w:rsidRPr="00E8584D" w:rsidTr="00807CDA">
        <w:tc>
          <w:tcPr>
            <w:tcW w:w="1773" w:type="dxa"/>
          </w:tcPr>
          <w:p w:rsidR="00453CED" w:rsidRPr="00E8584D" w:rsidRDefault="00453CED" w:rsidP="00807C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584D">
              <w:rPr>
                <w:rFonts w:ascii="Times New Roman" w:hAnsi="Times New Roman" w:cs="Times New Roman"/>
                <w:sz w:val="24"/>
                <w:szCs w:val="24"/>
              </w:rPr>
              <w:t>Fall 2013</w:t>
            </w:r>
          </w:p>
        </w:tc>
        <w:tc>
          <w:tcPr>
            <w:tcW w:w="3375" w:type="dxa"/>
          </w:tcPr>
          <w:p w:rsidR="00453CED" w:rsidRPr="00E8584D" w:rsidRDefault="00453CED" w:rsidP="00807C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Ostomy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didactic course</w:t>
            </w:r>
          </w:p>
        </w:tc>
        <w:tc>
          <w:tcPr>
            <w:tcW w:w="2520" w:type="dxa"/>
          </w:tcPr>
          <w:p w:rsidR="00453CED" w:rsidRPr="00E8584D" w:rsidRDefault="00453CED" w:rsidP="00807C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9/23/13 – 10/4/13</w:t>
            </w:r>
          </w:p>
        </w:tc>
        <w:tc>
          <w:tcPr>
            <w:tcW w:w="1505" w:type="dxa"/>
          </w:tcPr>
          <w:p w:rsidR="00453CED" w:rsidRDefault="00453CED" w:rsidP="00807C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weeks</w:t>
            </w:r>
          </w:p>
        </w:tc>
      </w:tr>
      <w:tr w:rsidR="00453CED" w:rsidRPr="00E8584D" w:rsidTr="00807CDA">
        <w:tc>
          <w:tcPr>
            <w:tcW w:w="1773" w:type="dxa"/>
          </w:tcPr>
          <w:p w:rsidR="00453CED" w:rsidRPr="00E8584D" w:rsidRDefault="00453CED" w:rsidP="00807C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</w:tcPr>
          <w:p w:rsidR="00453CED" w:rsidRPr="00E8584D" w:rsidRDefault="00453CED" w:rsidP="00807C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Wound didactic course</w:t>
            </w:r>
          </w:p>
        </w:tc>
        <w:tc>
          <w:tcPr>
            <w:tcW w:w="2520" w:type="dxa"/>
          </w:tcPr>
          <w:p w:rsidR="00453CED" w:rsidRPr="00E8584D" w:rsidRDefault="00453CED" w:rsidP="00807C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10/7/13 – 10/18/13</w:t>
            </w:r>
          </w:p>
        </w:tc>
        <w:tc>
          <w:tcPr>
            <w:tcW w:w="1505" w:type="dxa"/>
          </w:tcPr>
          <w:p w:rsidR="00453CED" w:rsidRDefault="00453CED" w:rsidP="00807C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weeks</w:t>
            </w:r>
          </w:p>
        </w:tc>
      </w:tr>
      <w:tr w:rsidR="00453CED" w:rsidRPr="00E8584D" w:rsidTr="00807CDA">
        <w:tc>
          <w:tcPr>
            <w:tcW w:w="1773" w:type="dxa"/>
          </w:tcPr>
          <w:p w:rsidR="00453CED" w:rsidRPr="00E8584D" w:rsidRDefault="00453CED" w:rsidP="00807C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</w:tcPr>
          <w:p w:rsidR="00453CED" w:rsidRPr="00E8584D" w:rsidRDefault="00453CED" w:rsidP="00807C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Wound practicum</w:t>
            </w:r>
          </w:p>
        </w:tc>
        <w:tc>
          <w:tcPr>
            <w:tcW w:w="2520" w:type="dxa"/>
          </w:tcPr>
          <w:p w:rsidR="00453CED" w:rsidRPr="00E8584D" w:rsidRDefault="00453CED" w:rsidP="00807C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10/21/13 – 10/25/13</w:t>
            </w:r>
          </w:p>
        </w:tc>
        <w:tc>
          <w:tcPr>
            <w:tcW w:w="1505" w:type="dxa"/>
          </w:tcPr>
          <w:p w:rsidR="00453CED" w:rsidRDefault="00453CED" w:rsidP="00807C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week</w:t>
            </w:r>
          </w:p>
        </w:tc>
      </w:tr>
      <w:tr w:rsidR="00453CED" w:rsidRPr="00E8584D" w:rsidTr="00807CDA">
        <w:tc>
          <w:tcPr>
            <w:tcW w:w="1773" w:type="dxa"/>
          </w:tcPr>
          <w:p w:rsidR="00453CED" w:rsidRPr="00E8584D" w:rsidRDefault="00453CED" w:rsidP="00807C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</w:tcPr>
          <w:p w:rsidR="00453CED" w:rsidRPr="00E8584D" w:rsidRDefault="00453CED" w:rsidP="00807C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Ostomy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practicum</w:t>
            </w:r>
          </w:p>
        </w:tc>
        <w:tc>
          <w:tcPr>
            <w:tcW w:w="2520" w:type="dxa"/>
          </w:tcPr>
          <w:p w:rsidR="00453CED" w:rsidRPr="00E8584D" w:rsidRDefault="00453CED" w:rsidP="00807C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10/28/13 – 11/1/13</w:t>
            </w:r>
          </w:p>
        </w:tc>
        <w:tc>
          <w:tcPr>
            <w:tcW w:w="1505" w:type="dxa"/>
          </w:tcPr>
          <w:p w:rsidR="00453CED" w:rsidRDefault="00453CED" w:rsidP="00807C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week</w:t>
            </w:r>
          </w:p>
        </w:tc>
      </w:tr>
      <w:tr w:rsidR="00453CED" w:rsidRPr="00B531E0" w:rsidTr="00807CDA">
        <w:tc>
          <w:tcPr>
            <w:tcW w:w="1773" w:type="dxa"/>
            <w:shd w:val="clear" w:color="auto" w:fill="EEECE1" w:themeFill="background2"/>
          </w:tcPr>
          <w:p w:rsidR="00453CED" w:rsidRPr="00B531E0" w:rsidRDefault="00453CED" w:rsidP="00807CDA">
            <w:pPr>
              <w:pStyle w:val="ListParagraph"/>
              <w:ind w:left="0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375" w:type="dxa"/>
            <w:shd w:val="clear" w:color="auto" w:fill="EEECE1" w:themeFill="background2"/>
          </w:tcPr>
          <w:p w:rsidR="00453CED" w:rsidRPr="00B531E0" w:rsidRDefault="00453CED" w:rsidP="00807CDA">
            <w:pPr>
              <w:pStyle w:val="ListParagraph"/>
              <w:ind w:left="0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EEECE1" w:themeFill="background2"/>
          </w:tcPr>
          <w:p w:rsidR="00453CED" w:rsidRPr="00B531E0" w:rsidRDefault="00453CED" w:rsidP="00807CDA">
            <w:pPr>
              <w:pStyle w:val="ListParagraph"/>
              <w:ind w:left="0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EEECE1" w:themeFill="background2"/>
          </w:tcPr>
          <w:p w:rsidR="00453CED" w:rsidRPr="00B531E0" w:rsidRDefault="00453CED" w:rsidP="00807CDA">
            <w:pPr>
              <w:pStyle w:val="ListParagraph"/>
              <w:ind w:left="0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453CED" w:rsidRPr="00E8584D" w:rsidTr="00807CDA">
        <w:tc>
          <w:tcPr>
            <w:tcW w:w="1773" w:type="dxa"/>
          </w:tcPr>
          <w:p w:rsidR="00453CED" w:rsidRPr="00E8584D" w:rsidRDefault="00453CED" w:rsidP="00807C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Spring 2014</w:t>
            </w:r>
          </w:p>
        </w:tc>
        <w:tc>
          <w:tcPr>
            <w:tcW w:w="3375" w:type="dxa"/>
          </w:tcPr>
          <w:p w:rsidR="00453CED" w:rsidRPr="00E8584D" w:rsidRDefault="00453CED" w:rsidP="00807C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Ostomy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didactic course</w:t>
            </w:r>
          </w:p>
        </w:tc>
        <w:tc>
          <w:tcPr>
            <w:tcW w:w="2520" w:type="dxa"/>
          </w:tcPr>
          <w:p w:rsidR="00453CED" w:rsidRDefault="00453CED" w:rsidP="00807C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2/10/14 – 2/21/14</w:t>
            </w:r>
          </w:p>
        </w:tc>
        <w:tc>
          <w:tcPr>
            <w:tcW w:w="1505" w:type="dxa"/>
          </w:tcPr>
          <w:p w:rsidR="00453CED" w:rsidRDefault="00453CED" w:rsidP="00807C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weeks</w:t>
            </w:r>
          </w:p>
        </w:tc>
      </w:tr>
      <w:tr w:rsidR="00453CED" w:rsidRPr="00E8584D" w:rsidTr="00807CDA">
        <w:tc>
          <w:tcPr>
            <w:tcW w:w="1773" w:type="dxa"/>
          </w:tcPr>
          <w:p w:rsidR="00453CED" w:rsidRPr="00E8584D" w:rsidRDefault="00453CED" w:rsidP="00807C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</w:tcPr>
          <w:p w:rsidR="00453CED" w:rsidRPr="00E8584D" w:rsidRDefault="00453CED" w:rsidP="00807C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Wound didactic course</w:t>
            </w:r>
          </w:p>
        </w:tc>
        <w:tc>
          <w:tcPr>
            <w:tcW w:w="2520" w:type="dxa"/>
          </w:tcPr>
          <w:p w:rsidR="00453CED" w:rsidRDefault="00453CED" w:rsidP="00807C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2/24/14 – 3/7/14</w:t>
            </w:r>
          </w:p>
        </w:tc>
        <w:tc>
          <w:tcPr>
            <w:tcW w:w="1505" w:type="dxa"/>
          </w:tcPr>
          <w:p w:rsidR="00453CED" w:rsidRDefault="00453CED" w:rsidP="00807C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weeks</w:t>
            </w:r>
          </w:p>
        </w:tc>
      </w:tr>
      <w:tr w:rsidR="00453CED" w:rsidRPr="00E8584D" w:rsidTr="00807CDA">
        <w:tc>
          <w:tcPr>
            <w:tcW w:w="1773" w:type="dxa"/>
          </w:tcPr>
          <w:p w:rsidR="00453CED" w:rsidRPr="00E8584D" w:rsidRDefault="00453CED" w:rsidP="00807C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</w:tcPr>
          <w:p w:rsidR="00453CED" w:rsidRPr="00E8584D" w:rsidRDefault="00453CED" w:rsidP="00807C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Wound practicum</w:t>
            </w:r>
          </w:p>
        </w:tc>
        <w:tc>
          <w:tcPr>
            <w:tcW w:w="2520" w:type="dxa"/>
          </w:tcPr>
          <w:p w:rsidR="00453CED" w:rsidRDefault="00453CED" w:rsidP="00807C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3/10/14 – 3/14/14</w:t>
            </w:r>
          </w:p>
        </w:tc>
        <w:tc>
          <w:tcPr>
            <w:tcW w:w="1505" w:type="dxa"/>
          </w:tcPr>
          <w:p w:rsidR="00453CED" w:rsidRDefault="00453CED" w:rsidP="00807C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week</w:t>
            </w:r>
          </w:p>
        </w:tc>
      </w:tr>
      <w:tr w:rsidR="00453CED" w:rsidRPr="00E8584D" w:rsidTr="00807CDA">
        <w:tc>
          <w:tcPr>
            <w:tcW w:w="1773" w:type="dxa"/>
          </w:tcPr>
          <w:p w:rsidR="00453CED" w:rsidRPr="00E8584D" w:rsidRDefault="00453CED" w:rsidP="00807C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</w:tcPr>
          <w:p w:rsidR="00453CED" w:rsidRPr="00E8584D" w:rsidRDefault="00453CED" w:rsidP="00807C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Ostomy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practicum</w:t>
            </w:r>
          </w:p>
        </w:tc>
        <w:tc>
          <w:tcPr>
            <w:tcW w:w="2520" w:type="dxa"/>
          </w:tcPr>
          <w:p w:rsidR="00453CED" w:rsidRDefault="00453CED" w:rsidP="00807C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3/17/14 – 3/21/14</w:t>
            </w:r>
          </w:p>
        </w:tc>
        <w:tc>
          <w:tcPr>
            <w:tcW w:w="1505" w:type="dxa"/>
          </w:tcPr>
          <w:p w:rsidR="00453CED" w:rsidRDefault="00453CED" w:rsidP="00807C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week</w:t>
            </w:r>
          </w:p>
        </w:tc>
      </w:tr>
    </w:tbl>
    <w:p w:rsidR="00234EF0" w:rsidRDefault="00234EF0"/>
    <w:sectPr w:rsidR="00234EF0" w:rsidSect="00234E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53CED"/>
    <w:rsid w:val="00234EF0"/>
    <w:rsid w:val="00453CED"/>
    <w:rsid w:val="006D6233"/>
    <w:rsid w:val="00916CFE"/>
    <w:rsid w:val="00D44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CE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3CED"/>
    <w:pPr>
      <w:ind w:left="720"/>
      <w:contextualSpacing/>
    </w:pPr>
  </w:style>
  <w:style w:type="table" w:styleId="TableGrid">
    <w:name w:val="Table Grid"/>
    <w:basedOn w:val="TableNormal"/>
    <w:uiPriority w:val="59"/>
    <w:rsid w:val="00453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</dc:creator>
  <cp:lastModifiedBy>Vivian</cp:lastModifiedBy>
  <cp:revision>1</cp:revision>
  <dcterms:created xsi:type="dcterms:W3CDTF">2013-01-14T04:43:00Z</dcterms:created>
  <dcterms:modified xsi:type="dcterms:W3CDTF">2013-01-14T04:43:00Z</dcterms:modified>
</cp:coreProperties>
</file>